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36A9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67CDF112" w14:textId="77777777" w:rsidR="00877195" w:rsidRPr="00D252D5" w:rsidRDefault="00877195" w:rsidP="00877195">
      <w:pPr>
        <w:rPr>
          <w:i/>
          <w:sz w:val="20"/>
          <w:szCs w:val="20"/>
        </w:rPr>
      </w:pPr>
      <w:r w:rsidRPr="00D252D5">
        <w:rPr>
          <w:i/>
          <w:sz w:val="20"/>
          <w:szCs w:val="20"/>
        </w:rPr>
        <w:t xml:space="preserve">Avdelningen för </w:t>
      </w:r>
      <w:r w:rsidR="00F119D9">
        <w:rPr>
          <w:i/>
          <w:sz w:val="20"/>
          <w:szCs w:val="20"/>
        </w:rPr>
        <w:t>ABM</w:t>
      </w:r>
    </w:p>
    <w:p w14:paraId="62A62D28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7F74A2A" w14:textId="250B62E9" w:rsidR="00877195" w:rsidRPr="00D8794F" w:rsidRDefault="00B40425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evider</w:t>
      </w:r>
      <w:r w:rsidR="00FB0FCB">
        <w:t xml:space="preserve">ad via kursplanegruppen den </w:t>
      </w:r>
      <w:r w:rsidR="00FC44DD">
        <w:t>1.11.2016</w:t>
      </w:r>
    </w:p>
    <w:p w14:paraId="64E5380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8A3274E" w14:textId="77777777" w:rsidR="00877195" w:rsidRDefault="00877195" w:rsidP="00877195">
      <w:pPr>
        <w:rPr>
          <w:b/>
        </w:rPr>
      </w:pPr>
    </w:p>
    <w:p w14:paraId="3627AF1B" w14:textId="7D6BC6D3" w:rsidR="00877195" w:rsidRPr="00060E2E" w:rsidRDefault="00F119D9" w:rsidP="00877195">
      <w:pPr>
        <w:rPr>
          <w:b/>
        </w:rPr>
      </w:pPr>
      <w:r w:rsidRPr="00060E2E">
        <w:rPr>
          <w:b/>
        </w:rPr>
        <w:t>ABM</w:t>
      </w:r>
      <w:r w:rsidR="00CA0331">
        <w:rPr>
          <w:b/>
        </w:rPr>
        <w:t xml:space="preserve"> M71, </w:t>
      </w:r>
      <w:proofErr w:type="spellStart"/>
      <w:r w:rsidRPr="00060E2E">
        <w:rPr>
          <w:b/>
        </w:rPr>
        <w:t>Museologi</w:t>
      </w:r>
      <w:proofErr w:type="spellEnd"/>
      <w:r w:rsidRPr="00060E2E">
        <w:rPr>
          <w:b/>
        </w:rPr>
        <w:t xml:space="preserve">: </w:t>
      </w:r>
      <w:r w:rsidR="00CA0331">
        <w:rPr>
          <w:b/>
        </w:rPr>
        <w:t xml:space="preserve">Att samla och organisera kunskap 15 </w:t>
      </w:r>
      <w:proofErr w:type="spellStart"/>
      <w:r w:rsidRPr="00060E2E">
        <w:rPr>
          <w:b/>
        </w:rPr>
        <w:t>hp</w:t>
      </w:r>
      <w:proofErr w:type="spellEnd"/>
    </w:p>
    <w:p w14:paraId="2B757B7F" w14:textId="77777777" w:rsidR="00F119D9" w:rsidRPr="00060E2E" w:rsidRDefault="00F119D9" w:rsidP="00877195">
      <w:pPr>
        <w:rPr>
          <w:b/>
        </w:rPr>
      </w:pPr>
    </w:p>
    <w:p w14:paraId="550F8510" w14:textId="77777777" w:rsidR="00877195" w:rsidRPr="007B6389" w:rsidRDefault="00877195" w:rsidP="00877195">
      <w:pPr>
        <w:rPr>
          <w:b/>
          <w:lang w:val="en-US"/>
        </w:rPr>
      </w:pPr>
      <w:proofErr w:type="spellStart"/>
      <w:r w:rsidRPr="007B6389">
        <w:rPr>
          <w:b/>
          <w:lang w:val="en-US"/>
        </w:rPr>
        <w:t>Kurslitteratur</w:t>
      </w:r>
      <w:proofErr w:type="spellEnd"/>
    </w:p>
    <w:p w14:paraId="2027DA49" w14:textId="059C10AD" w:rsidR="0070683D" w:rsidRPr="00A834CC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  <w:lang w:val="en-US"/>
        </w:rPr>
        <w:t xml:space="preserve">Baca, M. (Ed.) (2008). </w:t>
      </w:r>
      <w:r w:rsidRPr="0070683D">
        <w:rPr>
          <w:i/>
          <w:iCs/>
          <w:color w:val="000000"/>
          <w:lang w:val="en-US"/>
        </w:rPr>
        <w:t>Introduction to metadata</w:t>
      </w:r>
      <w:r w:rsidRPr="0070683D">
        <w:rPr>
          <w:color w:val="000000"/>
          <w:lang w:val="en-US"/>
        </w:rPr>
        <w:t xml:space="preserve">: </w:t>
      </w:r>
      <w:r w:rsidRPr="0070683D">
        <w:rPr>
          <w:i/>
          <w:iCs/>
          <w:color w:val="000000"/>
          <w:lang w:val="en-US"/>
        </w:rPr>
        <w:t xml:space="preserve">Online Edition, Version 3.0. </w:t>
      </w:r>
      <w:r w:rsidR="00BE45D9" w:rsidRPr="007B6389">
        <w:rPr>
          <w:color w:val="000000"/>
          <w:lang w:val="en-US"/>
        </w:rPr>
        <w:t xml:space="preserve">Los Angeles: </w:t>
      </w:r>
      <w:r w:rsidRPr="007B6389">
        <w:rPr>
          <w:color w:val="000000"/>
          <w:lang w:val="en-US"/>
        </w:rPr>
        <w:t>Getty Publ</w:t>
      </w:r>
      <w:r w:rsidR="00A834CC" w:rsidRPr="007B6389">
        <w:rPr>
          <w:color w:val="000000"/>
          <w:lang w:val="en-US"/>
        </w:rPr>
        <w:t xml:space="preserve">ications. </w:t>
      </w:r>
      <w:r w:rsidR="00A834CC" w:rsidRPr="00A834CC">
        <w:rPr>
          <w:color w:val="000000"/>
        </w:rPr>
        <w:t xml:space="preserve">(80 s.) (Elektronisk) </w:t>
      </w:r>
      <w:r w:rsidRPr="00A834CC">
        <w:rPr>
          <w:color w:val="000000"/>
        </w:rPr>
        <w:t>Tillgänglig:</w:t>
      </w:r>
      <w:r w:rsidR="00A834CC" w:rsidRPr="00A834CC">
        <w:rPr>
          <w:color w:val="000000"/>
        </w:rPr>
        <w:t xml:space="preserve"> </w:t>
      </w:r>
      <w:r w:rsidRPr="00A834CC">
        <w:rPr>
          <w:color w:val="0000FF"/>
        </w:rPr>
        <w:t>http://www.getty.edu/research/publications/electronic_publ</w:t>
      </w:r>
      <w:r w:rsidR="00A834CC" w:rsidRPr="00A834CC">
        <w:rPr>
          <w:color w:val="0000FF"/>
        </w:rPr>
        <w:t>ications/intrometadata/pdf.html</w:t>
      </w:r>
    </w:p>
    <w:p w14:paraId="33EDD3D3" w14:textId="77777777" w:rsidR="0070683D" w:rsidRPr="00A834CC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5E40D0F" w14:textId="52990946" w:rsidR="0070683D" w:rsidRDefault="00D21799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*</w:t>
      </w:r>
      <w:r w:rsidR="00D00D5C">
        <w:rPr>
          <w:color w:val="000000"/>
          <w:lang w:val="en-US"/>
        </w:rPr>
        <w:t xml:space="preserve">Belk, R. (2006). </w:t>
      </w:r>
      <w:proofErr w:type="gramStart"/>
      <w:r w:rsidR="00D00D5C" w:rsidRPr="007B6389">
        <w:rPr>
          <w:color w:val="000000"/>
          <w:lang w:val="en-US"/>
        </w:rPr>
        <w:t>Collectors and Collecting.</w:t>
      </w:r>
      <w:proofErr w:type="gramEnd"/>
      <w:r w:rsidR="001E3FEC" w:rsidRPr="007B6389">
        <w:rPr>
          <w:color w:val="000000"/>
          <w:lang w:val="en-US"/>
        </w:rPr>
        <w:t xml:space="preserve"> </w:t>
      </w:r>
      <w:r w:rsidR="001E3FEC" w:rsidRPr="001E3FEC">
        <w:rPr>
          <w:color w:val="000000"/>
          <w:lang w:val="en-US"/>
        </w:rPr>
        <w:t>C. Tilley (ed.</w:t>
      </w:r>
      <w:r w:rsidR="001E3FEC">
        <w:rPr>
          <w:color w:val="000000"/>
          <w:lang w:val="en-US"/>
        </w:rPr>
        <w:t>)</w:t>
      </w:r>
      <w:r w:rsidR="001E3FEC" w:rsidRPr="001E3FEC">
        <w:rPr>
          <w:color w:val="000000"/>
          <w:lang w:val="en-US"/>
        </w:rPr>
        <w:t>.</w:t>
      </w:r>
      <w:r w:rsidR="001E3FEC">
        <w:rPr>
          <w:color w:val="000000"/>
          <w:lang w:val="en-US"/>
        </w:rPr>
        <w:t xml:space="preserve"> </w:t>
      </w:r>
      <w:proofErr w:type="gramStart"/>
      <w:r w:rsidR="0070683D" w:rsidRPr="001E3FEC">
        <w:rPr>
          <w:i/>
          <w:iCs/>
          <w:color w:val="000000"/>
          <w:lang w:val="en-US"/>
        </w:rPr>
        <w:t>Handbook of material culture</w:t>
      </w:r>
      <w:r w:rsidR="0070683D" w:rsidRPr="001E3FEC">
        <w:rPr>
          <w:color w:val="000000"/>
          <w:lang w:val="en-US"/>
        </w:rPr>
        <w:t>.</w:t>
      </w:r>
      <w:proofErr w:type="gramEnd"/>
      <w:r w:rsidR="0070683D" w:rsidRPr="001E3FEC">
        <w:rPr>
          <w:color w:val="000000"/>
          <w:lang w:val="en-US"/>
        </w:rPr>
        <w:t xml:space="preserve"> </w:t>
      </w:r>
      <w:r w:rsidR="0070683D" w:rsidRPr="001E3FEC">
        <w:rPr>
          <w:color w:val="000000"/>
        </w:rPr>
        <w:t>London: SAGE, s</w:t>
      </w:r>
      <w:r w:rsidR="00817688">
        <w:rPr>
          <w:color w:val="000000"/>
        </w:rPr>
        <w:t>id</w:t>
      </w:r>
      <w:r w:rsidR="0070683D" w:rsidRPr="001E3FEC">
        <w:rPr>
          <w:color w:val="000000"/>
        </w:rPr>
        <w:t xml:space="preserve">. 534-545. </w:t>
      </w:r>
      <w:r w:rsidR="00574F10" w:rsidRPr="00574F10">
        <w:rPr>
          <w:bCs/>
        </w:rPr>
        <w:t>ISBN 978-1-4129-0039-3</w:t>
      </w:r>
      <w:r w:rsidR="00574F10">
        <w:rPr>
          <w:bCs/>
          <w:color w:val="444444"/>
        </w:rPr>
        <w:t xml:space="preserve">, </w:t>
      </w:r>
      <w:r w:rsidR="0070683D" w:rsidRPr="001E3FEC">
        <w:rPr>
          <w:color w:val="000000"/>
        </w:rPr>
        <w:t>12 s.</w:t>
      </w:r>
      <w:r w:rsidR="00574F10">
        <w:rPr>
          <w:color w:val="000000"/>
        </w:rPr>
        <w:t xml:space="preserve"> </w:t>
      </w:r>
      <w:r w:rsidR="0070683D" w:rsidRPr="001E3FEC">
        <w:rPr>
          <w:color w:val="000000"/>
        </w:rPr>
        <w:t xml:space="preserve">Tillgänglig </w:t>
      </w:r>
      <w:r w:rsidR="00574F10">
        <w:rPr>
          <w:color w:val="000000"/>
        </w:rPr>
        <w:t xml:space="preserve">online </w:t>
      </w:r>
      <w:r w:rsidR="0070683D" w:rsidRPr="001E3FEC">
        <w:rPr>
          <w:color w:val="000000"/>
        </w:rPr>
        <w:t xml:space="preserve">via </w:t>
      </w:r>
      <w:proofErr w:type="spellStart"/>
      <w:r w:rsidR="00BE7BAB" w:rsidRPr="001E3FEC">
        <w:rPr>
          <w:color w:val="000000"/>
        </w:rPr>
        <w:t>LUBsearch</w:t>
      </w:r>
      <w:proofErr w:type="spellEnd"/>
      <w:r w:rsidR="00BE7BAB" w:rsidRPr="001E3FEC">
        <w:rPr>
          <w:color w:val="000000"/>
        </w:rPr>
        <w:t>.</w:t>
      </w:r>
    </w:p>
    <w:p w14:paraId="664182D7" w14:textId="77777777" w:rsidR="00E47ED9" w:rsidRDefault="00E47ED9" w:rsidP="0070683D">
      <w:pPr>
        <w:autoSpaceDE w:val="0"/>
        <w:autoSpaceDN w:val="0"/>
        <w:adjustRightInd w:val="0"/>
        <w:rPr>
          <w:color w:val="000000"/>
        </w:rPr>
      </w:pPr>
    </w:p>
    <w:p w14:paraId="7A45572E" w14:textId="6FB03E65" w:rsidR="00E47ED9" w:rsidRDefault="00E47ED9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Berners-Lee, T., </w:t>
      </w:r>
      <w:proofErr w:type="spellStart"/>
      <w:r>
        <w:rPr>
          <w:color w:val="000000"/>
        </w:rPr>
        <w:t>Hendler</w:t>
      </w:r>
      <w:proofErr w:type="spellEnd"/>
      <w:r>
        <w:rPr>
          <w:color w:val="000000"/>
        </w:rPr>
        <w:t xml:space="preserve">, J. &amp; Lassila, O. (2001). The </w:t>
      </w:r>
      <w:proofErr w:type="spellStart"/>
      <w:r>
        <w:rPr>
          <w:color w:val="000000"/>
        </w:rPr>
        <w:t>Semantic</w:t>
      </w:r>
      <w:proofErr w:type="spellEnd"/>
      <w:r>
        <w:rPr>
          <w:color w:val="000000"/>
        </w:rPr>
        <w:t xml:space="preserve"> Web.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American</w:t>
      </w:r>
      <w:proofErr w:type="spellEnd"/>
      <w:r>
        <w:rPr>
          <w:color w:val="000000"/>
        </w:rPr>
        <w:t>, 284(5), s. 35-43. ISSN: 0036-8733 (9 sidor)</w:t>
      </w:r>
    </w:p>
    <w:p w14:paraId="58D5D642" w14:textId="77777777" w:rsidR="0070683D" w:rsidRPr="001E3FEC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1E898BB4" w14:textId="16A12AA3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1E3FEC">
        <w:t xml:space="preserve">Dahlström, M. (2009). Kritisk Digitalisering - en ny </w:t>
      </w:r>
      <w:r w:rsidRPr="0070683D">
        <w:t>strategi? Lund, ND et.al</w:t>
      </w:r>
      <w:r w:rsidR="009A7C56">
        <w:t>.</w:t>
      </w:r>
      <w:r w:rsidR="00A834CC">
        <w:t xml:space="preserve"> </w:t>
      </w:r>
      <w:r w:rsidR="00A834CC">
        <w:rPr>
          <w:i/>
          <w:iCs/>
        </w:rPr>
        <w:t xml:space="preserve">Digital </w:t>
      </w:r>
      <w:proofErr w:type="spellStart"/>
      <w:r w:rsidR="00A834CC">
        <w:rPr>
          <w:i/>
          <w:iCs/>
        </w:rPr>
        <w:t>Formidling</w:t>
      </w:r>
      <w:proofErr w:type="spellEnd"/>
      <w:r w:rsidR="00A834CC">
        <w:rPr>
          <w:i/>
          <w:iCs/>
        </w:rPr>
        <w:t xml:space="preserve"> </w:t>
      </w:r>
      <w:proofErr w:type="spellStart"/>
      <w:r w:rsidR="00A834CC">
        <w:rPr>
          <w:i/>
          <w:iCs/>
        </w:rPr>
        <w:t>af</w:t>
      </w:r>
      <w:proofErr w:type="spellEnd"/>
      <w:r w:rsidR="00A834CC">
        <w:rPr>
          <w:i/>
          <w:iCs/>
        </w:rPr>
        <w:t xml:space="preserve"> kulturarv. </w:t>
      </w:r>
      <w:r w:rsidRPr="0070683D">
        <w:t>København: M</w:t>
      </w:r>
      <w:r w:rsidR="00BE7BAB">
        <w:t>ultivers</w:t>
      </w:r>
      <w:r w:rsidR="00A834CC">
        <w:t xml:space="preserve">, sid </w:t>
      </w:r>
      <w:r w:rsidR="00A834CC" w:rsidRPr="0070683D">
        <w:t>s. 171-191</w:t>
      </w:r>
      <w:r w:rsidR="009A7C56">
        <w:t xml:space="preserve"> </w:t>
      </w:r>
      <w:r w:rsidR="00BE7BAB">
        <w:t>(2</w:t>
      </w:r>
      <w:r w:rsidR="00A834CC">
        <w:t>1</w:t>
      </w:r>
      <w:r w:rsidR="00BE7BAB">
        <w:t>s.)</w:t>
      </w:r>
      <w:r w:rsidR="009A7C56">
        <w:t>.</w:t>
      </w:r>
      <w:r w:rsidR="00BE7BAB">
        <w:t xml:space="preserve"> (Elektronisk).</w:t>
      </w:r>
    </w:p>
    <w:p w14:paraId="1DC1372F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186EC1CB" w14:textId="73D076DA" w:rsidR="0070683D" w:rsidRPr="00817688" w:rsidRDefault="00D21799" w:rsidP="0070683D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*</w:t>
      </w:r>
      <w:proofErr w:type="spellStart"/>
      <w:r w:rsidR="0070683D" w:rsidRPr="0070683D">
        <w:rPr>
          <w:color w:val="000000"/>
        </w:rPr>
        <w:t>Eivergård</w:t>
      </w:r>
      <w:proofErr w:type="spellEnd"/>
      <w:r w:rsidR="0070683D" w:rsidRPr="0070683D">
        <w:rPr>
          <w:color w:val="000000"/>
        </w:rPr>
        <w:t xml:space="preserve">, M. &amp; Lundström, C. (2007). Samlarna och samlingarna: om kulturarvets fält och dess hierarkier. </w:t>
      </w:r>
      <w:r w:rsidR="0070683D" w:rsidRPr="00817688">
        <w:rPr>
          <w:i/>
          <w:iCs/>
          <w:color w:val="000000"/>
          <w:lang w:val="en-US"/>
        </w:rPr>
        <w:t xml:space="preserve">Rig </w:t>
      </w:r>
      <w:r w:rsidR="00817688" w:rsidRPr="00817688">
        <w:rPr>
          <w:color w:val="000000"/>
          <w:lang w:val="en-US"/>
        </w:rPr>
        <w:t xml:space="preserve">90(3), </w:t>
      </w:r>
      <w:proofErr w:type="spellStart"/>
      <w:proofErr w:type="gramStart"/>
      <w:r w:rsidR="00817688" w:rsidRPr="00817688">
        <w:rPr>
          <w:color w:val="000000"/>
          <w:lang w:val="en-US"/>
        </w:rPr>
        <w:t>sid</w:t>
      </w:r>
      <w:proofErr w:type="spellEnd"/>
      <w:proofErr w:type="gramEnd"/>
      <w:r w:rsidR="0043133E">
        <w:rPr>
          <w:color w:val="000000"/>
          <w:lang w:val="en-US"/>
        </w:rPr>
        <w:t xml:space="preserve"> 129-137</w:t>
      </w:r>
      <w:r w:rsidR="00817688" w:rsidRPr="00817688">
        <w:rPr>
          <w:color w:val="000000"/>
          <w:lang w:val="en-US"/>
        </w:rPr>
        <w:t xml:space="preserve">. </w:t>
      </w:r>
      <w:r w:rsidR="00817688" w:rsidRPr="00817688">
        <w:rPr>
          <w:color w:val="111111"/>
          <w:lang w:val="en-US"/>
        </w:rPr>
        <w:t xml:space="preserve">ISSN: 0035-5267, </w:t>
      </w:r>
      <w:r w:rsidR="00817688">
        <w:rPr>
          <w:color w:val="000000"/>
          <w:lang w:val="en-US"/>
        </w:rPr>
        <w:t xml:space="preserve">9 s. </w:t>
      </w:r>
      <w:proofErr w:type="spellStart"/>
      <w:r w:rsidR="0070683D" w:rsidRPr="00817688">
        <w:rPr>
          <w:color w:val="000000"/>
          <w:lang w:val="en-US"/>
        </w:rPr>
        <w:t>Tillgänglig</w:t>
      </w:r>
      <w:proofErr w:type="spellEnd"/>
      <w:r w:rsidR="0070683D" w:rsidRPr="00817688">
        <w:rPr>
          <w:color w:val="000000"/>
          <w:lang w:val="en-US"/>
        </w:rPr>
        <w:t>:</w:t>
      </w:r>
    </w:p>
    <w:p w14:paraId="6C0D59AB" w14:textId="2CF3EA62" w:rsidR="0070683D" w:rsidRPr="00817688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  <w:r w:rsidRPr="00817688">
        <w:rPr>
          <w:color w:val="0000FF"/>
          <w:lang w:val="en-US"/>
        </w:rPr>
        <w:t>http://www.sciecom.org/ojs/</w:t>
      </w:r>
      <w:r w:rsidR="00A834CC" w:rsidRPr="00817688">
        <w:rPr>
          <w:color w:val="0000FF"/>
          <w:lang w:val="en-US"/>
        </w:rPr>
        <w:t>index.php/rig/article/view/3736</w:t>
      </w:r>
    </w:p>
    <w:p w14:paraId="5735D58D" w14:textId="77777777" w:rsidR="0070683D" w:rsidRPr="00817688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474E79BC" w14:textId="2327F390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  <w:lang w:val="en-US"/>
        </w:rPr>
        <w:t xml:space="preserve">Galloway, P. (2004). </w:t>
      </w:r>
      <w:proofErr w:type="gramStart"/>
      <w:r w:rsidRPr="0070683D">
        <w:rPr>
          <w:color w:val="000000"/>
          <w:lang w:val="en-US"/>
        </w:rPr>
        <w:t>Preservation of d</w:t>
      </w:r>
      <w:r w:rsidR="00BE45D9">
        <w:rPr>
          <w:color w:val="000000"/>
          <w:lang w:val="en-US"/>
        </w:rPr>
        <w:t>igital ob</w:t>
      </w:r>
      <w:r w:rsidR="009A7C56">
        <w:rPr>
          <w:color w:val="000000"/>
          <w:lang w:val="en-US"/>
        </w:rPr>
        <w:t>jects.</w:t>
      </w:r>
      <w:proofErr w:type="gramEnd"/>
      <w:r w:rsidR="009A7C56">
        <w:rPr>
          <w:color w:val="000000"/>
          <w:lang w:val="en-US"/>
        </w:rPr>
        <w:t xml:space="preserve"> </w:t>
      </w:r>
      <w:r w:rsidR="00BE45D9">
        <w:rPr>
          <w:color w:val="000000"/>
          <w:lang w:val="en-US"/>
        </w:rPr>
        <w:t>B. Cronin (</w:t>
      </w:r>
      <w:proofErr w:type="spellStart"/>
      <w:r w:rsidRPr="0070683D">
        <w:rPr>
          <w:color w:val="000000"/>
          <w:lang w:val="en-US"/>
        </w:rPr>
        <w:t>ed</w:t>
      </w:r>
      <w:proofErr w:type="spellEnd"/>
      <w:r w:rsidRPr="0070683D">
        <w:rPr>
          <w:color w:val="000000"/>
          <w:lang w:val="en-US"/>
        </w:rPr>
        <w:t xml:space="preserve">). </w:t>
      </w:r>
      <w:proofErr w:type="gramStart"/>
      <w:r w:rsidRPr="0070683D">
        <w:rPr>
          <w:i/>
          <w:iCs/>
          <w:color w:val="000000"/>
          <w:lang w:val="en-US"/>
        </w:rPr>
        <w:t xml:space="preserve">Annual Review of Information Science and Technology </w:t>
      </w:r>
      <w:r w:rsidRPr="0070683D">
        <w:rPr>
          <w:color w:val="000000"/>
          <w:lang w:val="en-US"/>
        </w:rPr>
        <w:t>38.</w:t>
      </w:r>
      <w:proofErr w:type="gramEnd"/>
      <w:r w:rsidRPr="0070683D">
        <w:rPr>
          <w:color w:val="000000"/>
          <w:lang w:val="en-US"/>
        </w:rPr>
        <w:t xml:space="preserve"> </w:t>
      </w:r>
      <w:r w:rsidRPr="0070683D">
        <w:rPr>
          <w:color w:val="000000"/>
        </w:rPr>
        <w:t xml:space="preserve">Medford, NJ: Information </w:t>
      </w:r>
      <w:proofErr w:type="spellStart"/>
      <w:r w:rsidRPr="0070683D">
        <w:rPr>
          <w:color w:val="000000"/>
        </w:rPr>
        <w:t>Today</w:t>
      </w:r>
      <w:proofErr w:type="spellEnd"/>
      <w:r w:rsidRPr="0070683D">
        <w:rPr>
          <w:color w:val="000000"/>
        </w:rPr>
        <w:t>, s. 549-590</w:t>
      </w:r>
      <w:r w:rsidR="009A7C56">
        <w:rPr>
          <w:color w:val="000000"/>
        </w:rPr>
        <w:t xml:space="preserve"> </w:t>
      </w:r>
      <w:r w:rsidRPr="0070683D">
        <w:rPr>
          <w:color w:val="000000"/>
        </w:rPr>
        <w:t xml:space="preserve">(41 s.) (Elektronisk) Tillgänglig via </w:t>
      </w:r>
      <w:proofErr w:type="spellStart"/>
      <w:r w:rsidR="00BE45D9">
        <w:rPr>
          <w:color w:val="000000"/>
        </w:rPr>
        <w:t>LUBsearch</w:t>
      </w:r>
      <w:proofErr w:type="spellEnd"/>
      <w:r w:rsidR="00BE45D9">
        <w:rPr>
          <w:color w:val="000000"/>
        </w:rPr>
        <w:t>.</w:t>
      </w:r>
    </w:p>
    <w:p w14:paraId="28A0F04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12E7224" w14:textId="6F3B4037" w:rsidR="0070683D" w:rsidRPr="00A834CC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  <w:proofErr w:type="spellStart"/>
      <w:proofErr w:type="gramStart"/>
      <w:r w:rsidRPr="00A834CC">
        <w:rPr>
          <w:color w:val="000000"/>
          <w:lang w:val="en-US"/>
        </w:rPr>
        <w:t>Garshol</w:t>
      </w:r>
      <w:proofErr w:type="spellEnd"/>
      <w:r w:rsidRPr="00A834CC">
        <w:rPr>
          <w:color w:val="000000"/>
          <w:lang w:val="en-US"/>
        </w:rPr>
        <w:t>, I. M. (2004).</w:t>
      </w:r>
      <w:proofErr w:type="gramEnd"/>
      <w:r w:rsidRPr="00A834CC">
        <w:rPr>
          <w:color w:val="000000"/>
          <w:lang w:val="en-US"/>
        </w:rPr>
        <w:t xml:space="preserve"> </w:t>
      </w:r>
      <w:r w:rsidRPr="0070683D">
        <w:rPr>
          <w:color w:val="000000"/>
          <w:lang w:val="en-US"/>
        </w:rPr>
        <w:t>Metadata? Thesauri? Taxonomies? Topic maps! Making sense of it all.</w:t>
      </w:r>
      <w:r w:rsidRPr="0070683D">
        <w:rPr>
          <w:i/>
          <w:iCs/>
          <w:color w:val="000000"/>
          <w:lang w:val="en-US"/>
        </w:rPr>
        <w:t xml:space="preserve"> Journal of Information Science </w:t>
      </w:r>
      <w:r w:rsidR="00A2050A">
        <w:rPr>
          <w:color w:val="000000"/>
          <w:lang w:val="en-US"/>
        </w:rPr>
        <w:t>30(4), s. 378-391</w:t>
      </w:r>
      <w:r w:rsidRPr="0070683D">
        <w:rPr>
          <w:color w:val="000000"/>
          <w:lang w:val="en-US"/>
        </w:rPr>
        <w:t xml:space="preserve"> </w:t>
      </w:r>
      <w:r w:rsidRPr="00A834CC">
        <w:rPr>
          <w:color w:val="000000"/>
          <w:lang w:val="en-US"/>
        </w:rPr>
        <w:t>(20 s.) (</w:t>
      </w:r>
      <w:proofErr w:type="spellStart"/>
      <w:r w:rsidRPr="00A834CC">
        <w:rPr>
          <w:color w:val="000000"/>
          <w:lang w:val="en-US"/>
        </w:rPr>
        <w:t>Elektronisk</w:t>
      </w:r>
      <w:proofErr w:type="spellEnd"/>
      <w:r w:rsidRPr="00A834CC">
        <w:rPr>
          <w:color w:val="000000"/>
          <w:lang w:val="en-US"/>
        </w:rPr>
        <w:t xml:space="preserve">) </w:t>
      </w:r>
      <w:proofErr w:type="spellStart"/>
      <w:r w:rsidRPr="00A834CC">
        <w:rPr>
          <w:color w:val="000000"/>
          <w:lang w:val="en-US"/>
        </w:rPr>
        <w:t>Tillgänglig</w:t>
      </w:r>
      <w:proofErr w:type="spellEnd"/>
      <w:r w:rsidRPr="00A834CC">
        <w:rPr>
          <w:color w:val="000000"/>
          <w:lang w:val="en-US"/>
        </w:rPr>
        <w:t xml:space="preserve">: </w:t>
      </w:r>
      <w:r w:rsidRPr="00A834CC">
        <w:rPr>
          <w:color w:val="0000FF"/>
          <w:lang w:val="en-US"/>
        </w:rPr>
        <w:t>http://www.ontopia.net/topicmap</w:t>
      </w:r>
      <w:r w:rsidR="00A2050A">
        <w:rPr>
          <w:color w:val="0000FF"/>
          <w:lang w:val="en-US"/>
        </w:rPr>
        <w:t>s/materials/tm-vs-thesauri.html</w:t>
      </w:r>
    </w:p>
    <w:p w14:paraId="2DDD9836" w14:textId="77777777" w:rsidR="0070683D" w:rsidRPr="00A834CC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29250DE2" w14:textId="48C1A5DF" w:rsidR="0070683D" w:rsidRPr="0070683D" w:rsidRDefault="00DF24DA" w:rsidP="0070683D">
      <w:pPr>
        <w:autoSpaceDE w:val="0"/>
        <w:autoSpaceDN w:val="0"/>
        <w:adjustRightInd w:val="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>Gorman, G.E. &amp; Sydney J.S. (</w:t>
      </w:r>
      <w:proofErr w:type="spellStart"/>
      <w:r w:rsidR="0070683D" w:rsidRPr="0070683D">
        <w:rPr>
          <w:color w:val="000000"/>
          <w:lang w:val="en-US"/>
        </w:rPr>
        <w:t>ed</w:t>
      </w:r>
      <w:r>
        <w:rPr>
          <w:color w:val="000000"/>
          <w:lang w:val="en-US"/>
        </w:rPr>
        <w:t>s</w:t>
      </w:r>
      <w:proofErr w:type="spellEnd"/>
      <w:r w:rsidR="0070683D" w:rsidRPr="0070683D">
        <w:rPr>
          <w:color w:val="000000"/>
          <w:lang w:val="en-US"/>
        </w:rPr>
        <w:t>).</w:t>
      </w:r>
      <w:proofErr w:type="gramEnd"/>
      <w:r w:rsidR="0070683D" w:rsidRPr="0070683D">
        <w:rPr>
          <w:color w:val="000000"/>
          <w:lang w:val="en-US"/>
        </w:rPr>
        <w:t xml:space="preserve"> (2006)</w:t>
      </w:r>
      <w:proofErr w:type="gramStart"/>
      <w:r w:rsidR="0070683D" w:rsidRPr="0070683D">
        <w:rPr>
          <w:color w:val="000000"/>
          <w:lang w:val="en-US"/>
        </w:rPr>
        <w:t xml:space="preserve">. </w:t>
      </w:r>
      <w:r w:rsidR="0070683D" w:rsidRPr="0070683D">
        <w:rPr>
          <w:i/>
          <w:iCs/>
          <w:color w:val="000000"/>
          <w:lang w:val="en-US"/>
        </w:rPr>
        <w:t>Preservation Management for Libraries, Archives and Museums</w:t>
      </w:r>
      <w:r w:rsidR="0070683D" w:rsidRPr="0070683D">
        <w:rPr>
          <w:color w:val="000000"/>
          <w:lang w:val="en-US"/>
        </w:rPr>
        <w:t>.</w:t>
      </w:r>
      <w:proofErr w:type="gramEnd"/>
      <w:r w:rsidR="0070683D" w:rsidRPr="0070683D">
        <w:rPr>
          <w:color w:val="000000"/>
          <w:lang w:val="en-US"/>
        </w:rPr>
        <w:t xml:space="preserve"> London: Facet Publishing. ISBN: 1-85604-574-9 (206 s.) (I </w:t>
      </w:r>
      <w:proofErr w:type="spellStart"/>
      <w:r w:rsidR="0070683D" w:rsidRPr="0070683D">
        <w:rPr>
          <w:color w:val="000000"/>
          <w:lang w:val="en-US"/>
        </w:rPr>
        <w:t>urval</w:t>
      </w:r>
      <w:proofErr w:type="spellEnd"/>
      <w:r w:rsidR="0070683D" w:rsidRPr="0070683D">
        <w:rPr>
          <w:color w:val="000000"/>
          <w:lang w:val="en-US"/>
        </w:rPr>
        <w:t xml:space="preserve"> ca. 50 s.)</w:t>
      </w:r>
    </w:p>
    <w:p w14:paraId="0D926EC5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68240EB7" w14:textId="1F702525" w:rsidR="003C658C" w:rsidRDefault="00D21799" w:rsidP="0070683D">
      <w:pPr>
        <w:autoSpaceDE w:val="0"/>
        <w:autoSpaceDN w:val="0"/>
        <w:adjustRightInd w:val="0"/>
        <w:rPr>
          <w:color w:val="000000"/>
        </w:rPr>
      </w:pPr>
      <w:r w:rsidRPr="007D77C4">
        <w:rPr>
          <w:color w:val="000000"/>
        </w:rPr>
        <w:t>*</w:t>
      </w:r>
      <w:r w:rsidR="0070683D" w:rsidRPr="007D77C4">
        <w:rPr>
          <w:color w:val="000000"/>
        </w:rPr>
        <w:t xml:space="preserve">Grahn, W. (2007). </w:t>
      </w:r>
      <w:r w:rsidR="0070683D" w:rsidRPr="0070683D">
        <w:rPr>
          <w:i/>
          <w:iCs/>
          <w:color w:val="000000"/>
        </w:rPr>
        <w:t>Genuskonstruktioner och museer: handbok för genusintegrering</w:t>
      </w:r>
      <w:r w:rsidR="0070683D" w:rsidRPr="0070683D">
        <w:rPr>
          <w:color w:val="000000"/>
        </w:rPr>
        <w:t xml:space="preserve">. </w:t>
      </w:r>
      <w:r w:rsidR="0070683D" w:rsidRPr="007B6389">
        <w:rPr>
          <w:color w:val="000000"/>
        </w:rPr>
        <w:t xml:space="preserve">Uppsala: Upplandsmuseet. </w:t>
      </w:r>
      <w:r w:rsidR="0070683D" w:rsidRPr="00C13EFD">
        <w:rPr>
          <w:color w:val="000000"/>
        </w:rPr>
        <w:t>ISBN: 978-91-</w:t>
      </w:r>
      <w:proofErr w:type="gramStart"/>
      <w:r w:rsidR="0070683D" w:rsidRPr="00C13EFD">
        <w:rPr>
          <w:color w:val="000000"/>
        </w:rPr>
        <w:t>85618-95</w:t>
      </w:r>
      <w:proofErr w:type="gramEnd"/>
      <w:r w:rsidR="0070683D" w:rsidRPr="00C13EFD">
        <w:rPr>
          <w:color w:val="000000"/>
        </w:rPr>
        <w:t>-8</w:t>
      </w:r>
      <w:r w:rsidR="00BC79D1" w:rsidRPr="00C13EFD">
        <w:rPr>
          <w:color w:val="000000"/>
        </w:rPr>
        <w:t>, 57 s.</w:t>
      </w:r>
      <w:r w:rsidR="004E2B50" w:rsidRPr="00C13EFD">
        <w:rPr>
          <w:color w:val="000000"/>
        </w:rPr>
        <w:t xml:space="preserve"> Tillgänglig:</w:t>
      </w:r>
      <w:r w:rsidR="00C13EFD" w:rsidRPr="00C13EFD">
        <w:t xml:space="preserve"> </w:t>
      </w:r>
      <w:r w:rsidR="00C13EFD" w:rsidRPr="003A2962">
        <w:t>http://www.upplandsmuseet.se/Sidor/</w:t>
      </w:r>
      <w:r w:rsidR="00F91DB2">
        <w:t>VERKSAMHET/PUBLIKATIONER/Ovri</w:t>
      </w:r>
    </w:p>
    <w:p w14:paraId="1EA47F7D" w14:textId="1F492921" w:rsidR="005954E6" w:rsidRDefault="00D21799" w:rsidP="005954E6">
      <w:r>
        <w:lastRenderedPageBreak/>
        <w:t>*</w:t>
      </w:r>
      <w:r w:rsidR="005954E6">
        <w:t xml:space="preserve">Gustafsson Reinius, L. (2008): Innanför branddörren: Etnografiska samlingar som medier och materialitet. S. </w:t>
      </w:r>
      <w:proofErr w:type="spellStart"/>
      <w:r w:rsidR="005954E6">
        <w:t>Jülich</w:t>
      </w:r>
      <w:proofErr w:type="spellEnd"/>
      <w:r w:rsidR="005954E6">
        <w:t xml:space="preserve">, P. Lundell, P. </w:t>
      </w:r>
      <w:proofErr w:type="spellStart"/>
      <w:r w:rsidR="005954E6">
        <w:t>Snickars</w:t>
      </w:r>
      <w:proofErr w:type="spellEnd"/>
      <w:r w:rsidR="005954E6">
        <w:t xml:space="preserve"> (red.) </w:t>
      </w:r>
      <w:r w:rsidR="005954E6" w:rsidRPr="005954E6">
        <w:rPr>
          <w:i/>
        </w:rPr>
        <w:t>Mediernas kulturhistoria</w:t>
      </w:r>
      <w:r w:rsidR="005954E6">
        <w:t>. Stockholm: Statens arkiv för ljud och bild</w:t>
      </w:r>
      <w:r w:rsidR="00161B46">
        <w:t>, s</w:t>
      </w:r>
      <w:r w:rsidR="009A33D5">
        <w:t xml:space="preserve">id. 73-95. ISBN: </w:t>
      </w:r>
      <w:r w:rsidR="009A33D5" w:rsidRPr="00D21799">
        <w:rPr>
          <w:bCs/>
        </w:rPr>
        <w:t>9789188468031</w:t>
      </w:r>
      <w:r w:rsidR="009A33D5">
        <w:t xml:space="preserve">, 23 s. </w:t>
      </w:r>
      <w:r w:rsidR="005954E6">
        <w:t>Tillgänglig:</w:t>
      </w:r>
    </w:p>
    <w:p w14:paraId="3C1221B9" w14:textId="1AB78AAD" w:rsidR="005954E6" w:rsidRDefault="00FC44DD" w:rsidP="00C13DEF">
      <w:pPr>
        <w:rPr>
          <w:color w:val="000000"/>
        </w:rPr>
      </w:pPr>
      <w:hyperlink r:id="rId7" w:history="1">
        <w:r w:rsidR="005954E6">
          <w:rPr>
            <w:rStyle w:val="Hyperlnk"/>
          </w:rPr>
          <w:t>http://www.kb.se/dokument/Aktuellt/audiovisuellt/73-95GustafssonReiniusInnanforbranddorren.pdf (PDF-dokument, )</w:t>
        </w:r>
      </w:hyperlink>
    </w:p>
    <w:p w14:paraId="16062845" w14:textId="77777777" w:rsidR="0070683D" w:rsidRPr="00C13EF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0543A26E" w14:textId="1634BBBA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B6389">
        <w:rPr>
          <w:color w:val="000000"/>
          <w:lang w:val="en-US"/>
        </w:rPr>
        <w:t>Harpring</w:t>
      </w:r>
      <w:proofErr w:type="spellEnd"/>
      <w:r w:rsidRPr="007B6389">
        <w:rPr>
          <w:color w:val="000000"/>
          <w:lang w:val="en-US"/>
        </w:rPr>
        <w:t>, Pa</w:t>
      </w:r>
      <w:r w:rsidRPr="0070683D">
        <w:rPr>
          <w:color w:val="000000"/>
          <w:lang w:val="en-US"/>
        </w:rPr>
        <w:t xml:space="preserve">tricia (2010). Introduction to Controlled Vocabularies: Terminology for Art, Architecture, and Other Cultural Works. </w:t>
      </w:r>
      <w:r w:rsidR="00AE7484">
        <w:rPr>
          <w:color w:val="000000"/>
        </w:rPr>
        <w:t xml:space="preserve">Getty </w:t>
      </w:r>
      <w:proofErr w:type="spellStart"/>
      <w:r w:rsidR="00AE7484">
        <w:rPr>
          <w:color w:val="000000"/>
        </w:rPr>
        <w:t>publ</w:t>
      </w:r>
      <w:proofErr w:type="spellEnd"/>
      <w:r w:rsidR="00AE7484">
        <w:rPr>
          <w:color w:val="000000"/>
        </w:rPr>
        <w:t>., s. 12-49 (k</w:t>
      </w:r>
      <w:r w:rsidRPr="0070683D">
        <w:rPr>
          <w:color w:val="000000"/>
        </w:rPr>
        <w:t>apitel 2-3) (</w:t>
      </w:r>
      <w:r w:rsidR="00C13EFD">
        <w:rPr>
          <w:color w:val="000000"/>
        </w:rPr>
        <w:t>38</w:t>
      </w:r>
      <w:r w:rsidRPr="0070683D">
        <w:rPr>
          <w:color w:val="000000"/>
        </w:rPr>
        <w:t xml:space="preserve"> s.) (Elektronisk) Tillgänglig: </w:t>
      </w:r>
      <w:r w:rsidRPr="0070683D">
        <w:rPr>
          <w:color w:val="0000FF"/>
        </w:rPr>
        <w:t xml:space="preserve">http://www.getty.edu/research/publications/electronic_publications/intro_controlled_vocab/index.html </w:t>
      </w:r>
    </w:p>
    <w:p w14:paraId="38873968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0DE3F8A" w14:textId="09E7E29E" w:rsidR="00FC44DD" w:rsidRPr="00FC44DD" w:rsidRDefault="00FC44DD" w:rsidP="0070683D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Manovich</w:t>
      </w:r>
      <w:proofErr w:type="spellEnd"/>
      <w:r>
        <w:rPr>
          <w:color w:val="000000"/>
        </w:rPr>
        <w:t xml:space="preserve">, Lev (2001). </w:t>
      </w:r>
      <w:r>
        <w:rPr>
          <w:i/>
          <w:color w:val="000000"/>
        </w:rPr>
        <w:t xml:space="preserve">The </w:t>
      </w:r>
      <w:proofErr w:type="spellStart"/>
      <w:r>
        <w:rPr>
          <w:i/>
          <w:color w:val="000000"/>
        </w:rPr>
        <w:t>language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of</w:t>
      </w:r>
      <w:proofErr w:type="spellEnd"/>
      <w:r>
        <w:rPr>
          <w:i/>
          <w:color w:val="000000"/>
        </w:rPr>
        <w:t xml:space="preserve"> new media</w:t>
      </w:r>
      <w:r>
        <w:rPr>
          <w:color w:val="000000"/>
        </w:rPr>
        <w:t>. The MIT press: Cambridge, Massachusetts. ISBN:0-262-13374-1.</w:t>
      </w:r>
      <w:proofErr w:type="gramStart"/>
      <w:r>
        <w:rPr>
          <w:color w:val="000000"/>
        </w:rPr>
        <w:t xml:space="preserve"> </w:t>
      </w:r>
      <w:proofErr w:type="gramEnd"/>
      <w:r>
        <w:rPr>
          <w:color w:val="000000"/>
        </w:rPr>
        <w:t>(Kapitel 5, 74 s.)</w:t>
      </w:r>
    </w:p>
    <w:p w14:paraId="29386222" w14:textId="77777777" w:rsidR="00FC44DD" w:rsidRDefault="00FC44DD" w:rsidP="0070683D">
      <w:pPr>
        <w:autoSpaceDE w:val="0"/>
        <w:autoSpaceDN w:val="0"/>
        <w:adjustRightInd w:val="0"/>
        <w:rPr>
          <w:color w:val="000000"/>
        </w:rPr>
      </w:pPr>
    </w:p>
    <w:p w14:paraId="36B21BDB" w14:textId="419FFB91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0683D">
        <w:rPr>
          <w:color w:val="000000"/>
        </w:rPr>
        <w:t>Mikhalenko</w:t>
      </w:r>
      <w:proofErr w:type="spellEnd"/>
      <w:r w:rsidRPr="0070683D">
        <w:rPr>
          <w:color w:val="000000"/>
        </w:rPr>
        <w:t xml:space="preserve">, P. (2005). </w:t>
      </w:r>
      <w:proofErr w:type="spellStart"/>
      <w:r w:rsidRPr="0070683D">
        <w:rPr>
          <w:i/>
          <w:iCs/>
          <w:color w:val="000000"/>
        </w:rPr>
        <w:t>Introducing</w:t>
      </w:r>
      <w:proofErr w:type="spellEnd"/>
      <w:r w:rsidRPr="0070683D">
        <w:rPr>
          <w:i/>
          <w:iCs/>
          <w:color w:val="000000"/>
        </w:rPr>
        <w:t xml:space="preserve"> SKOS. </w:t>
      </w:r>
      <w:proofErr w:type="spellStart"/>
      <w:r w:rsidRPr="0070683D">
        <w:rPr>
          <w:i/>
          <w:iCs/>
          <w:color w:val="000000"/>
        </w:rPr>
        <w:t>O'Reilly</w:t>
      </w:r>
      <w:proofErr w:type="spellEnd"/>
      <w:r w:rsidRPr="0070683D">
        <w:rPr>
          <w:color w:val="000000"/>
        </w:rPr>
        <w:t>. (10 s</w:t>
      </w:r>
      <w:r w:rsidR="00AE7484">
        <w:rPr>
          <w:color w:val="000000"/>
        </w:rPr>
        <w:t>.)</w:t>
      </w:r>
    </w:p>
    <w:p w14:paraId="69E36890" w14:textId="357BE856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00"/>
        </w:rPr>
        <w:t xml:space="preserve">Tillgänglig: </w:t>
      </w:r>
      <w:r w:rsidR="00AE7484">
        <w:rPr>
          <w:color w:val="094EE7"/>
        </w:rPr>
        <w:t>http://www.xml.com/lpt/a/1593</w:t>
      </w:r>
    </w:p>
    <w:p w14:paraId="7F820C26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3B18F9B4" w14:textId="2B926B4E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proofErr w:type="spellStart"/>
      <w:r w:rsidRPr="0070683D">
        <w:rPr>
          <w:color w:val="000000"/>
        </w:rPr>
        <w:t>Padron</w:t>
      </w:r>
      <w:proofErr w:type="spellEnd"/>
      <w:r w:rsidR="00DF24DA">
        <w:rPr>
          <w:color w:val="000000"/>
        </w:rPr>
        <w:t>-McCarthy, T.,</w:t>
      </w:r>
      <w:r w:rsidRPr="0070683D">
        <w:rPr>
          <w:color w:val="000000"/>
        </w:rPr>
        <w:t xml:space="preserve"> </w:t>
      </w:r>
      <w:proofErr w:type="spellStart"/>
      <w:r w:rsidRPr="0070683D">
        <w:rPr>
          <w:color w:val="000000"/>
        </w:rPr>
        <w:t>Risch</w:t>
      </w:r>
      <w:proofErr w:type="spellEnd"/>
      <w:r w:rsidRPr="0070683D">
        <w:rPr>
          <w:color w:val="000000"/>
        </w:rPr>
        <w:t xml:space="preserve">, T. (2005). </w:t>
      </w:r>
      <w:r w:rsidRPr="0070683D">
        <w:rPr>
          <w:i/>
          <w:iCs/>
          <w:color w:val="000000"/>
        </w:rPr>
        <w:t xml:space="preserve">Databasteknik. </w:t>
      </w:r>
      <w:r w:rsidRPr="0070683D">
        <w:rPr>
          <w:color w:val="000000"/>
        </w:rPr>
        <w:t xml:space="preserve">Lund: Studentlitteratur. ISBN: 91-44-04449-6 (I urval </w:t>
      </w:r>
      <w:proofErr w:type="gramStart"/>
      <w:r w:rsidRPr="0070683D">
        <w:rPr>
          <w:color w:val="000000"/>
        </w:rPr>
        <w:t xml:space="preserve">ca. </w:t>
      </w:r>
      <w:proofErr w:type="gramEnd"/>
      <w:r w:rsidRPr="0070683D">
        <w:rPr>
          <w:color w:val="000000"/>
        </w:rPr>
        <w:t>300 s.) (Elektronisk) Boken och webbkursen tillgänglig:</w:t>
      </w:r>
    </w:p>
    <w:p w14:paraId="48303772" w14:textId="4B41FCEB" w:rsidR="0070683D" w:rsidRPr="007D77C4" w:rsidRDefault="004C3401" w:rsidP="0070683D">
      <w:pPr>
        <w:autoSpaceDE w:val="0"/>
        <w:autoSpaceDN w:val="0"/>
        <w:adjustRightInd w:val="0"/>
        <w:rPr>
          <w:color w:val="000000"/>
          <w:lang w:val="en-US"/>
        </w:rPr>
      </w:pPr>
      <w:r w:rsidRPr="007D77C4">
        <w:rPr>
          <w:color w:val="0000FF"/>
          <w:lang w:val="en-US"/>
        </w:rPr>
        <w:t>http://www.databasteknik.se</w:t>
      </w:r>
    </w:p>
    <w:p w14:paraId="7CCBEE12" w14:textId="77777777" w:rsidR="0070683D" w:rsidRPr="007D77C4" w:rsidRDefault="0070683D" w:rsidP="0070683D">
      <w:pPr>
        <w:autoSpaceDE w:val="0"/>
        <w:autoSpaceDN w:val="0"/>
        <w:adjustRightInd w:val="0"/>
        <w:rPr>
          <w:color w:val="000000"/>
          <w:lang w:val="en-US"/>
        </w:rPr>
      </w:pPr>
    </w:p>
    <w:p w14:paraId="5CF57114" w14:textId="59CEB746" w:rsidR="0070683D" w:rsidRPr="00D74187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lang w:val="en-US"/>
        </w:rPr>
        <w:t>*</w:t>
      </w:r>
      <w:r w:rsidR="00BC79D1">
        <w:rPr>
          <w:color w:val="000000"/>
          <w:lang w:val="en-US"/>
        </w:rPr>
        <w:t>Pearce, S.</w:t>
      </w:r>
      <w:r w:rsidR="00D74187">
        <w:rPr>
          <w:color w:val="000000"/>
          <w:lang w:val="en-US"/>
        </w:rPr>
        <w:t xml:space="preserve"> M. </w:t>
      </w:r>
      <w:r w:rsidR="00AA1A7D">
        <w:rPr>
          <w:color w:val="000000"/>
          <w:lang w:val="en-US"/>
        </w:rPr>
        <w:t xml:space="preserve">(1995): Collecting Processes. </w:t>
      </w:r>
      <w:r w:rsidR="00D74187" w:rsidRPr="0070683D">
        <w:rPr>
          <w:color w:val="000000"/>
          <w:lang w:val="en-US"/>
        </w:rPr>
        <w:t>S</w:t>
      </w:r>
      <w:r w:rsidR="00BC79D1">
        <w:rPr>
          <w:color w:val="000000"/>
          <w:lang w:val="en-US"/>
        </w:rPr>
        <w:t>.</w:t>
      </w:r>
      <w:r w:rsidR="00D74187" w:rsidRPr="0070683D">
        <w:rPr>
          <w:color w:val="000000"/>
          <w:lang w:val="en-US"/>
        </w:rPr>
        <w:t xml:space="preserve"> M. Pearce</w:t>
      </w:r>
      <w:r w:rsidR="00D74187">
        <w:rPr>
          <w:color w:val="000000"/>
          <w:lang w:val="en-US"/>
        </w:rPr>
        <w:t xml:space="preserve"> (ed.): </w:t>
      </w:r>
      <w:r w:rsidR="0070683D" w:rsidRPr="0070683D">
        <w:rPr>
          <w:i/>
          <w:iCs/>
          <w:color w:val="000000"/>
          <w:lang w:val="en-US"/>
        </w:rPr>
        <w:t xml:space="preserve">On collecting: an investigation into collecting in the European tradition. </w:t>
      </w:r>
      <w:r w:rsidR="00D74187" w:rsidRPr="00D74187">
        <w:rPr>
          <w:color w:val="000000"/>
        </w:rPr>
        <w:t xml:space="preserve">London: Routledge, sid. </w:t>
      </w:r>
      <w:r w:rsidR="0070683D" w:rsidRPr="00D74187">
        <w:rPr>
          <w:color w:val="000000"/>
        </w:rPr>
        <w:t>3-35. ISBN: 0-415-07560-2</w:t>
      </w:r>
      <w:r w:rsidR="00D74187" w:rsidRPr="00D74187">
        <w:rPr>
          <w:color w:val="000000"/>
        </w:rPr>
        <w:t>, 32 s.</w:t>
      </w:r>
    </w:p>
    <w:p w14:paraId="4F000679" w14:textId="77777777" w:rsidR="0070683D" w:rsidRPr="00D74187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4F05339C" w14:textId="18CAC3DC" w:rsidR="0070683D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BC79D1">
        <w:rPr>
          <w:color w:val="000000"/>
        </w:rPr>
        <w:t>Rasmussen, P. (2012):</w:t>
      </w:r>
      <w:r w:rsidR="0070683D" w:rsidRPr="00D74187">
        <w:rPr>
          <w:color w:val="000000"/>
        </w:rPr>
        <w:t xml:space="preserve"> </w:t>
      </w:r>
      <w:r w:rsidR="0070683D" w:rsidRPr="0070683D">
        <w:rPr>
          <w:i/>
          <w:iCs/>
          <w:color w:val="000000"/>
        </w:rPr>
        <w:t>Skräddaren, sömmerskan och modet. Arbetsmetoder och arbetsdelning i tillverkningen av kvinnlig dräkt 1770-1830</w:t>
      </w:r>
      <w:r w:rsidR="00BC79D1">
        <w:rPr>
          <w:color w:val="000000"/>
        </w:rPr>
        <w:t xml:space="preserve">. </w:t>
      </w:r>
      <w:r w:rsidR="0070683D" w:rsidRPr="0070683D">
        <w:rPr>
          <w:color w:val="000000"/>
        </w:rPr>
        <w:t>Stockholm: Nordiska museets förlag, s</w:t>
      </w:r>
      <w:r w:rsidR="0045445E">
        <w:rPr>
          <w:color w:val="000000"/>
        </w:rPr>
        <w:t>id</w:t>
      </w:r>
      <w:r w:rsidR="0070683D" w:rsidRPr="0070683D">
        <w:rPr>
          <w:color w:val="000000"/>
        </w:rPr>
        <w:t>. 9-36. ISBN: 978-91-7108-538-2</w:t>
      </w:r>
      <w:r w:rsidR="00BC79D1">
        <w:rPr>
          <w:color w:val="000000"/>
        </w:rPr>
        <w:t>, 27 s.</w:t>
      </w:r>
    </w:p>
    <w:p w14:paraId="40836419" w14:textId="77777777" w:rsidR="00E47ED9" w:rsidRDefault="00E47ED9" w:rsidP="0070683D">
      <w:pPr>
        <w:autoSpaceDE w:val="0"/>
        <w:autoSpaceDN w:val="0"/>
        <w:adjustRightInd w:val="0"/>
        <w:rPr>
          <w:color w:val="000000"/>
        </w:rPr>
      </w:pPr>
    </w:p>
    <w:p w14:paraId="0BA3D9E5" w14:textId="602836B4" w:rsidR="00E47ED9" w:rsidRPr="0070683D" w:rsidRDefault="00E47ED9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Ray, Erik T. (2003). Learning XML. 2. ed. Cambridge, Mass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O’Reilly</w:t>
      </w:r>
      <w:proofErr w:type="spellEnd"/>
      <w:r>
        <w:rPr>
          <w:color w:val="000000"/>
        </w:rPr>
        <w:t>. (s. 1-28, s. 49-77, s. 108-121) ISBN: 9780596004200 (70 sidor)</w:t>
      </w:r>
    </w:p>
    <w:p w14:paraId="1599D7D8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7EC90539" w14:textId="35C89282" w:rsidR="009A16E6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proofErr w:type="spellStart"/>
      <w:r w:rsidR="00BC79D1">
        <w:rPr>
          <w:color w:val="000000"/>
        </w:rPr>
        <w:t>Silvén</w:t>
      </w:r>
      <w:proofErr w:type="spellEnd"/>
      <w:r w:rsidR="00BC79D1">
        <w:rPr>
          <w:color w:val="000000"/>
        </w:rPr>
        <w:t>, E. (2005):</w:t>
      </w:r>
      <w:r>
        <w:rPr>
          <w:color w:val="000000"/>
        </w:rPr>
        <w:t xml:space="preserve"> </w:t>
      </w:r>
      <w:r w:rsidR="0070683D" w:rsidRPr="0070683D">
        <w:rPr>
          <w:color w:val="000000"/>
        </w:rPr>
        <w:t>Dokumentation och insamli</w:t>
      </w:r>
      <w:r>
        <w:rPr>
          <w:color w:val="000000"/>
        </w:rPr>
        <w:t>ng som kulturpolitisk strategi.</w:t>
      </w:r>
      <w:r w:rsidR="0070683D" w:rsidRPr="0070683D">
        <w:rPr>
          <w:color w:val="000000"/>
        </w:rPr>
        <w:t xml:space="preserve"> P. Aronsson &amp; M. Hillström. </w:t>
      </w:r>
      <w:r w:rsidR="009A16E6" w:rsidRPr="0070683D">
        <w:rPr>
          <w:i/>
          <w:iCs/>
          <w:color w:val="000000"/>
        </w:rPr>
        <w:t>Kulturarvens dynamik: det institutionaliserade kulturarvets förändringar</w:t>
      </w:r>
      <w:r w:rsidR="009A16E6">
        <w:rPr>
          <w:color w:val="000000"/>
        </w:rPr>
        <w:t xml:space="preserve">. </w:t>
      </w:r>
      <w:r w:rsidR="0070683D" w:rsidRPr="0070683D">
        <w:rPr>
          <w:color w:val="000000"/>
        </w:rPr>
        <w:t>Norrköping: Linköpings universitet, Tema Kultur och Samhälle, s</w:t>
      </w:r>
      <w:r w:rsidR="0045445E">
        <w:rPr>
          <w:color w:val="000000"/>
        </w:rPr>
        <w:t>id</w:t>
      </w:r>
      <w:r w:rsidR="0070683D" w:rsidRPr="0070683D">
        <w:rPr>
          <w:color w:val="000000"/>
        </w:rPr>
        <w:t>.</w:t>
      </w:r>
      <w:r w:rsidR="00833C2D">
        <w:rPr>
          <w:color w:val="000000"/>
        </w:rPr>
        <w:t xml:space="preserve"> 240-249.</w:t>
      </w:r>
      <w:r w:rsidR="00BD1849">
        <w:rPr>
          <w:color w:val="000000"/>
        </w:rPr>
        <w:t xml:space="preserve"> </w:t>
      </w:r>
      <w:r w:rsidR="00BD1849" w:rsidRPr="00BD1849">
        <w:rPr>
          <w:rFonts w:ascii="TimesNewRoman" w:eastAsiaTheme="minorEastAsia" w:hAnsi="TimesNewRoman" w:cs="TimesNewRoman"/>
          <w:lang w:eastAsia="ja-JP"/>
        </w:rPr>
        <w:t xml:space="preserve">ISBN: </w:t>
      </w:r>
      <w:proofErr w:type="gramStart"/>
      <w:r w:rsidR="00BD1849" w:rsidRPr="00BD1849">
        <w:rPr>
          <w:rFonts w:ascii="TimesNewRoman" w:eastAsiaTheme="minorEastAsia" w:hAnsi="TimesNewRoman" w:cs="TimesNewRoman"/>
          <w:lang w:eastAsia="ja-JP"/>
        </w:rPr>
        <w:t>91-975663</w:t>
      </w:r>
      <w:proofErr w:type="gramEnd"/>
      <w:r w:rsidR="00BD1849" w:rsidRPr="00BD1849">
        <w:rPr>
          <w:rFonts w:ascii="TimesNewRoman" w:eastAsiaTheme="minorEastAsia" w:hAnsi="TimesNewRoman" w:cs="TimesNewRoman"/>
          <w:lang w:eastAsia="ja-JP"/>
        </w:rPr>
        <w:t>-1-4</w:t>
      </w:r>
      <w:r w:rsidR="00BD1849">
        <w:rPr>
          <w:color w:val="000000"/>
        </w:rPr>
        <w:t xml:space="preserve">, 10 s. </w:t>
      </w:r>
      <w:r w:rsidR="0070683D" w:rsidRPr="0070683D">
        <w:rPr>
          <w:color w:val="000000"/>
        </w:rPr>
        <w:t xml:space="preserve">Tillgänglig: </w:t>
      </w:r>
    </w:p>
    <w:p w14:paraId="49FA29B9" w14:textId="00DA5E3C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  <w:r w:rsidRPr="0070683D">
        <w:rPr>
          <w:color w:val="0000FF"/>
        </w:rPr>
        <w:t>http://liu.diva-portal.org/sm</w:t>
      </w:r>
      <w:r w:rsidR="00246FC2">
        <w:rPr>
          <w:color w:val="0000FF"/>
        </w:rPr>
        <w:t>ash/get/diva2:262115/FULLTEXT01</w:t>
      </w:r>
    </w:p>
    <w:p w14:paraId="2F03C53D" w14:textId="77777777" w:rsidR="0070683D" w:rsidRPr="0070683D" w:rsidRDefault="0070683D" w:rsidP="0070683D">
      <w:pPr>
        <w:autoSpaceDE w:val="0"/>
        <w:autoSpaceDN w:val="0"/>
        <w:adjustRightInd w:val="0"/>
        <w:rPr>
          <w:color w:val="000000"/>
        </w:rPr>
      </w:pPr>
    </w:p>
    <w:p w14:paraId="5E0D168C" w14:textId="77777777" w:rsidR="00E47ED9" w:rsidRDefault="00D9438A" w:rsidP="0070683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674572">
        <w:rPr>
          <w:color w:val="000000"/>
        </w:rPr>
        <w:t xml:space="preserve">Svanberg, F. (2009): </w:t>
      </w:r>
      <w:r w:rsidR="0070683D" w:rsidRPr="0070683D">
        <w:rPr>
          <w:i/>
          <w:iCs/>
          <w:color w:val="000000"/>
        </w:rPr>
        <w:t xml:space="preserve">Museer och samlande. </w:t>
      </w:r>
      <w:r w:rsidR="0070683D" w:rsidRPr="0070683D">
        <w:rPr>
          <w:color w:val="000000"/>
        </w:rPr>
        <w:t>Stockholm: Historiska Museet. ISBN: 978-91-</w:t>
      </w:r>
      <w:proofErr w:type="gramStart"/>
      <w:r w:rsidR="0070683D" w:rsidRPr="0070683D">
        <w:rPr>
          <w:color w:val="000000"/>
        </w:rPr>
        <w:t>89176-36</w:t>
      </w:r>
      <w:proofErr w:type="gramEnd"/>
      <w:r w:rsidR="0070683D" w:rsidRPr="0070683D">
        <w:rPr>
          <w:color w:val="000000"/>
        </w:rPr>
        <w:t>-2</w:t>
      </w:r>
      <w:r w:rsidR="00674572">
        <w:rPr>
          <w:color w:val="000000"/>
        </w:rPr>
        <w:t>, 105 s.</w:t>
      </w:r>
    </w:p>
    <w:p w14:paraId="57F09E65" w14:textId="3726F086" w:rsidR="0070683D" w:rsidRPr="00E47ED9" w:rsidRDefault="0070683D" w:rsidP="0070683D">
      <w:pPr>
        <w:autoSpaceDE w:val="0"/>
        <w:autoSpaceDN w:val="0"/>
        <w:adjustRightInd w:val="0"/>
        <w:rPr>
          <w:color w:val="000000"/>
        </w:rPr>
      </w:pPr>
      <w:r w:rsidRPr="00A834CC">
        <w:lastRenderedPageBreak/>
        <w:t xml:space="preserve">Svenonius, E. (2009). </w:t>
      </w:r>
      <w:proofErr w:type="gramStart"/>
      <w:r w:rsidRPr="0070683D">
        <w:rPr>
          <w:i/>
          <w:iCs/>
          <w:lang w:val="en-US"/>
        </w:rPr>
        <w:t>The Intellectual Foundations of Information Organization</w:t>
      </w:r>
      <w:r w:rsidRPr="0070683D">
        <w:rPr>
          <w:lang w:val="en-US"/>
        </w:rPr>
        <w:t>.</w:t>
      </w:r>
      <w:proofErr w:type="gramEnd"/>
      <w:r w:rsidRPr="0070683D">
        <w:rPr>
          <w:lang w:val="en-US"/>
        </w:rPr>
        <w:t xml:space="preserve"> Cambridge, MA: MIT. ISBN: 978-0262194334 (I </w:t>
      </w:r>
      <w:proofErr w:type="spellStart"/>
      <w:r w:rsidRPr="0070683D">
        <w:rPr>
          <w:lang w:val="en-US"/>
        </w:rPr>
        <w:t>urval</w:t>
      </w:r>
      <w:proofErr w:type="spellEnd"/>
      <w:r w:rsidRPr="0070683D">
        <w:rPr>
          <w:lang w:val="en-US"/>
        </w:rPr>
        <w:t xml:space="preserve"> ca. 50 s.)</w:t>
      </w:r>
    </w:p>
    <w:p w14:paraId="44F97CD5" w14:textId="77777777" w:rsidR="0070683D" w:rsidRPr="0070683D" w:rsidRDefault="0070683D" w:rsidP="0070683D">
      <w:pPr>
        <w:autoSpaceDE w:val="0"/>
        <w:autoSpaceDN w:val="0"/>
        <w:adjustRightInd w:val="0"/>
        <w:rPr>
          <w:lang w:val="en-US"/>
        </w:rPr>
      </w:pPr>
    </w:p>
    <w:p w14:paraId="3236BFB0" w14:textId="77777777" w:rsidR="0070683D" w:rsidRPr="007B6389" w:rsidRDefault="0070683D" w:rsidP="0070683D">
      <w:pPr>
        <w:autoSpaceDE w:val="0"/>
        <w:autoSpaceDN w:val="0"/>
        <w:adjustRightInd w:val="0"/>
      </w:pPr>
      <w:r w:rsidRPr="0070683D">
        <w:rPr>
          <w:lang w:val="en-US"/>
        </w:rPr>
        <w:t xml:space="preserve">Taylor, A. G. (2009). </w:t>
      </w:r>
      <w:proofErr w:type="gramStart"/>
      <w:r w:rsidRPr="0070683D">
        <w:rPr>
          <w:i/>
          <w:iCs/>
          <w:lang w:val="en-US"/>
        </w:rPr>
        <w:t>Organization of Information.</w:t>
      </w:r>
      <w:proofErr w:type="gramEnd"/>
      <w:r w:rsidRPr="0070683D">
        <w:rPr>
          <w:i/>
          <w:iCs/>
          <w:lang w:val="en-US"/>
        </w:rPr>
        <w:t xml:space="preserve"> </w:t>
      </w:r>
      <w:r w:rsidRPr="0070683D">
        <w:rPr>
          <w:lang w:val="en-US"/>
        </w:rPr>
        <w:t xml:space="preserve">3rd ed. Westport, Conn: Libraries Unlimited. </w:t>
      </w:r>
      <w:r w:rsidRPr="007B6389">
        <w:t>ISBN: 978-1-59158-586-2 (I urval ca. 200 s.)</w:t>
      </w:r>
    </w:p>
    <w:p w14:paraId="4F45868F" w14:textId="77777777" w:rsidR="00F5207F" w:rsidRPr="007B6389" w:rsidRDefault="00F5207F" w:rsidP="0070683D">
      <w:pPr>
        <w:autoSpaceDE w:val="0"/>
        <w:autoSpaceDN w:val="0"/>
        <w:adjustRightInd w:val="0"/>
      </w:pPr>
    </w:p>
    <w:p w14:paraId="3947F3C4" w14:textId="2231C6B6" w:rsidR="00F5207F" w:rsidRDefault="00D9438A" w:rsidP="0070683D">
      <w:pPr>
        <w:autoSpaceDE w:val="0"/>
        <w:autoSpaceDN w:val="0"/>
        <w:adjustRightInd w:val="0"/>
      </w:pPr>
      <w:r>
        <w:t>*</w:t>
      </w:r>
      <w:r w:rsidR="00F5207F" w:rsidRPr="00F5207F">
        <w:t xml:space="preserve">Wittgren, B. (2013). Katalogen – nyckeln till museernas kunskap? </w:t>
      </w:r>
      <w:r w:rsidR="00F5207F">
        <w:t xml:space="preserve">Om dokumentation och kunskapskultur i museer. Umeå: Umeå universitet. </w:t>
      </w:r>
      <w:r w:rsidR="003703C6" w:rsidRPr="003703C6">
        <w:rPr>
          <w:rFonts w:eastAsiaTheme="minorEastAsia"/>
          <w:lang w:eastAsia="ja-JP"/>
        </w:rPr>
        <w:t>ISBN 978-91-7459-722-6</w:t>
      </w:r>
      <w:r w:rsidR="003703C6">
        <w:t xml:space="preserve"> </w:t>
      </w:r>
      <w:r w:rsidR="00F5207F">
        <w:t xml:space="preserve">(I urval </w:t>
      </w:r>
      <w:r w:rsidR="00767EE8">
        <w:t>7</w:t>
      </w:r>
      <w:r w:rsidR="00F5207F">
        <w:t>0 s.) Tillgänglig:</w:t>
      </w:r>
    </w:p>
    <w:p w14:paraId="36BE98EA" w14:textId="7A44F82F" w:rsidR="00F5207F" w:rsidRDefault="00FC44DD" w:rsidP="0070683D">
      <w:pPr>
        <w:autoSpaceDE w:val="0"/>
        <w:autoSpaceDN w:val="0"/>
        <w:adjustRightInd w:val="0"/>
      </w:pPr>
      <w:hyperlink r:id="rId8" w:history="1">
        <w:r w:rsidR="00F5207F" w:rsidRPr="00761B4A">
          <w:rPr>
            <w:rStyle w:val="Hyperlnk"/>
          </w:rPr>
          <w:t>http://www.diva-portal.org/smash/get/diva2:646500/FULLTEXT01.pdf</w:t>
        </w:r>
      </w:hyperlink>
    </w:p>
    <w:p w14:paraId="1FC05F6E" w14:textId="04B839ED" w:rsidR="0070683D" w:rsidRPr="00F5207F" w:rsidRDefault="007B6389" w:rsidP="007B6389">
      <w:pPr>
        <w:tabs>
          <w:tab w:val="left" w:pos="3757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237E1AEB" w14:textId="77777777" w:rsidR="0070683D" w:rsidRPr="00F5207F" w:rsidRDefault="0070683D" w:rsidP="0070683D">
      <w:pPr>
        <w:autoSpaceDE w:val="0"/>
        <w:autoSpaceDN w:val="0"/>
        <w:adjustRightInd w:val="0"/>
        <w:rPr>
          <w:i/>
          <w:iCs/>
          <w:color w:val="000000"/>
        </w:rPr>
      </w:pPr>
    </w:p>
    <w:p w14:paraId="3219C253" w14:textId="6ED604AC" w:rsidR="0070683D" w:rsidRPr="0070683D" w:rsidRDefault="0070683D" w:rsidP="0070683D">
      <w:pPr>
        <w:autoSpaceDE w:val="0"/>
        <w:autoSpaceDN w:val="0"/>
        <w:adjustRightInd w:val="0"/>
        <w:rPr>
          <w:i/>
          <w:iCs/>
          <w:color w:val="000000"/>
        </w:rPr>
      </w:pPr>
      <w:r w:rsidRPr="0070683D">
        <w:rPr>
          <w:i/>
          <w:iCs/>
          <w:color w:val="000000"/>
        </w:rPr>
        <w:t>Därutöver förväntas de studerande att söka litteratur självständigt i samband med kursens uppgifter.</w:t>
      </w:r>
    </w:p>
    <w:p w14:paraId="4AFFCEEF" w14:textId="77777777" w:rsidR="0070683D" w:rsidRPr="0070683D" w:rsidRDefault="0070683D" w:rsidP="0070683D">
      <w:pPr>
        <w:autoSpaceDE w:val="0"/>
        <w:autoSpaceDN w:val="0"/>
        <w:adjustRightInd w:val="0"/>
        <w:rPr>
          <w:b/>
          <w:bCs/>
          <w:color w:val="000000"/>
        </w:rPr>
      </w:pPr>
    </w:p>
    <w:p w14:paraId="644BACA9" w14:textId="77777777" w:rsidR="007B766B" w:rsidRDefault="007B766B" w:rsidP="001A2FA2">
      <w:pPr>
        <w:rPr>
          <w:color w:val="FF0000"/>
        </w:rPr>
      </w:pPr>
    </w:p>
    <w:p w14:paraId="158F22E2" w14:textId="5058888A" w:rsidR="007B766B" w:rsidRPr="00060E2E" w:rsidRDefault="007B766B" w:rsidP="007B766B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FC44DD">
        <w:t>1 216 sidor</w:t>
      </w:r>
    </w:p>
    <w:p w14:paraId="462BB36C" w14:textId="77777777" w:rsidR="007B766B" w:rsidRDefault="007B766B" w:rsidP="001A2FA2">
      <w:pPr>
        <w:rPr>
          <w:color w:val="FF0000"/>
        </w:rPr>
      </w:pPr>
    </w:p>
    <w:p w14:paraId="605F6AC6" w14:textId="77777777" w:rsidR="001A2FA2" w:rsidRDefault="001A2FA2" w:rsidP="001A2FA2">
      <w:pPr>
        <w:rPr>
          <w:color w:val="FF0000"/>
        </w:rPr>
      </w:pPr>
    </w:p>
    <w:p w14:paraId="4D27F3AB" w14:textId="77777777" w:rsidR="00657268" w:rsidRPr="001A2FA2" w:rsidRDefault="00657268" w:rsidP="001A2FA2">
      <w:pPr>
        <w:rPr>
          <w:color w:val="FF0000"/>
        </w:rPr>
      </w:pPr>
    </w:p>
    <w:p w14:paraId="573109B5" w14:textId="77777777" w:rsidR="001A2FA2" w:rsidRPr="0048411B" w:rsidRDefault="001A2FA2" w:rsidP="001A2FA2">
      <w:pPr>
        <w:rPr>
          <w:i/>
        </w:rPr>
      </w:pPr>
      <w:r>
        <w:rPr>
          <w:b/>
        </w:rPr>
        <w:t>Referenslitteratur</w:t>
      </w:r>
    </w:p>
    <w:p w14:paraId="4C942EBD" w14:textId="4961769D" w:rsidR="0070683D" w:rsidRPr="0070683D" w:rsidRDefault="006C21A5" w:rsidP="0070683D">
      <w:pPr>
        <w:autoSpaceDE w:val="0"/>
        <w:autoSpaceDN w:val="0"/>
        <w:adjustRightInd w:val="0"/>
      </w:pPr>
      <w:proofErr w:type="spellStart"/>
      <w:r>
        <w:rPr>
          <w:i/>
          <w:iCs/>
          <w:color w:val="000000"/>
        </w:rPr>
        <w:t>Outline</w:t>
      </w:r>
      <w:proofErr w:type="spellEnd"/>
      <w:r w:rsidR="0070683D" w:rsidRPr="0070683D">
        <w:rPr>
          <w:i/>
          <w:iCs/>
          <w:color w:val="000000"/>
        </w:rPr>
        <w:t xml:space="preserve">: ämnesklassifikationssystem för svenska museer </w:t>
      </w:r>
      <w:r w:rsidR="0070683D" w:rsidRPr="0070683D">
        <w:rPr>
          <w:color w:val="000000"/>
        </w:rPr>
        <w:t>(1993). Red. Kristina Landahl. Stockholm: Nordi</w:t>
      </w:r>
      <w:r w:rsidR="003953FC">
        <w:rPr>
          <w:color w:val="000000"/>
        </w:rPr>
        <w:t>ska museet. ISBN: 91-7108-348-0</w:t>
      </w:r>
    </w:p>
    <w:p w14:paraId="32F4806A" w14:textId="6BE6123A" w:rsidR="006712ED" w:rsidRDefault="006712ED" w:rsidP="00E47ED9">
      <w:pPr>
        <w:rPr>
          <w:i/>
        </w:rPr>
      </w:pPr>
      <w:bookmarkStart w:id="0" w:name="_GoBack"/>
      <w:bookmarkEnd w:id="0"/>
    </w:p>
    <w:sectPr w:rsidR="006712ED" w:rsidSect="00060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F46D3" w14:textId="77777777" w:rsidR="00FC44DD" w:rsidRDefault="00FC44DD">
      <w:r>
        <w:separator/>
      </w:r>
    </w:p>
  </w:endnote>
  <w:endnote w:type="continuationSeparator" w:id="0">
    <w:p w14:paraId="0BBC5D71" w14:textId="77777777" w:rsidR="00FC44DD" w:rsidRDefault="00FC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9E23" w14:textId="77777777" w:rsidR="00FC44DD" w:rsidRDefault="00FC44D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2916" w14:textId="3412F50C" w:rsidR="00FC44DD" w:rsidRDefault="00FC44DD" w:rsidP="00AE3E1D">
    <w:r>
      <w:t>*Ämnesspecifik litteratur (övrig litteratur gemensam för ABM-programmet).</w:t>
    </w:r>
  </w:p>
  <w:p w14:paraId="2734312C" w14:textId="77777777" w:rsidR="00FC44DD" w:rsidRDefault="00FC44DD" w:rsidP="00AE3E1D"/>
  <w:p w14:paraId="184F26C6" w14:textId="57F3B4AC" w:rsidR="00FC44DD" w:rsidRPr="006712ED" w:rsidRDefault="00FC44DD" w:rsidP="00AE3E1D">
    <w:r>
      <w:tab/>
    </w:r>
    <w:r>
      <w:tab/>
    </w:r>
    <w:r>
      <w:tab/>
    </w:r>
    <w:r>
      <w:tab/>
    </w:r>
    <w:r>
      <w:tab/>
    </w:r>
    <w:r>
      <w:tab/>
      <w:t>2</w:t>
    </w:r>
  </w:p>
  <w:p w14:paraId="19FB4D8A" w14:textId="60B6B444" w:rsidR="00FC44DD" w:rsidRDefault="00FC44DD">
    <w:pPr>
      <w:pStyle w:val="Sidfot"/>
    </w:pPr>
  </w:p>
  <w:p w14:paraId="2797AF6E" w14:textId="77777777" w:rsidR="00FC44DD" w:rsidRDefault="00FC44DD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D0B7" w14:textId="0DB48C8A" w:rsidR="00FC44DD" w:rsidRDefault="00FC44DD" w:rsidP="006712ED">
    <w:r>
      <w:t>*Ämnesspecifik litteratur (övrig litteratur gemensam för ABM-programmet).</w:t>
    </w:r>
  </w:p>
  <w:p w14:paraId="53EB8E4F" w14:textId="77777777" w:rsidR="00FC44DD" w:rsidRDefault="00FC44DD" w:rsidP="006712ED"/>
  <w:p w14:paraId="0EBF42B8" w14:textId="0804E227" w:rsidR="00FC44DD" w:rsidRPr="006712ED" w:rsidRDefault="00FC44DD" w:rsidP="006712ED">
    <w:r>
      <w:tab/>
    </w:r>
    <w:r>
      <w:tab/>
    </w:r>
    <w:r>
      <w:tab/>
    </w:r>
    <w:r>
      <w:tab/>
    </w:r>
    <w:r>
      <w:tab/>
    </w:r>
    <w:r>
      <w:tab/>
      <w:t>1</w:t>
    </w:r>
  </w:p>
  <w:p w14:paraId="7A1DC907" w14:textId="15AEF947" w:rsidR="00FC44DD" w:rsidRDefault="00FC44DD">
    <w:pPr>
      <w:pStyle w:val="Sidfot"/>
    </w:pPr>
  </w:p>
  <w:p w14:paraId="534D96BF" w14:textId="2D178388" w:rsidR="00FC44DD" w:rsidRDefault="00FC44DD" w:rsidP="00060E2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E37F" w14:textId="77777777" w:rsidR="00FC44DD" w:rsidRDefault="00FC44DD">
      <w:r>
        <w:separator/>
      </w:r>
    </w:p>
  </w:footnote>
  <w:footnote w:type="continuationSeparator" w:id="0">
    <w:p w14:paraId="7EA6BED3" w14:textId="77777777" w:rsidR="00FC44DD" w:rsidRDefault="00FC4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1FE01" w14:textId="77777777" w:rsidR="00FC44DD" w:rsidRDefault="00FC44D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2FC0" w14:textId="77777777" w:rsidR="00FC44DD" w:rsidRDefault="00FC44DD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7AE3" w14:textId="2D9DC494" w:rsidR="00FC44DD" w:rsidRDefault="00FC44DD" w:rsidP="00AC09AD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D297D" wp14:editId="2FF920C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2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B539BF" w14:textId="77777777" w:rsidR="00FC44DD" w:rsidRDefault="00FC44DD">
    <w:pPr>
      <w:pStyle w:val="Sidhuvud"/>
    </w:pPr>
  </w:p>
  <w:p w14:paraId="777521B6" w14:textId="188B383C" w:rsidR="00FC44DD" w:rsidRDefault="00FC44D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D0386" wp14:editId="7A6834B5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57EB1" w14:textId="77777777" w:rsidR="00FC44DD" w:rsidRDefault="00FC44DD" w:rsidP="00AC09AD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7CBA0A6A" w14:textId="5A995AB9" w:rsidR="00FC44DD" w:rsidRPr="009A6E4B" w:rsidRDefault="00FC44DD" w:rsidP="00AC09AD">
                          <w:pPr>
                            <w:pStyle w:val="Sidhuv"/>
                            <w:rPr>
                              <w:b/>
                            </w:rPr>
                          </w:pPr>
                          <w:proofErr w:type="spellStart"/>
                          <w:r w:rsidRPr="00AC09AD">
                            <w:rPr>
                              <w:b/>
                            </w:rPr>
                            <w:t>Museologi</w:t>
                          </w:r>
                          <w:proofErr w:type="spellEnd"/>
                          <w:r w:rsidRPr="00AC09AD">
                            <w:rPr>
                              <w:b/>
                            </w:rPr>
                            <w:t xml:space="preserve">: </w:t>
                          </w:r>
                          <w:r>
                            <w:rPr>
                              <w:b/>
                            </w:rPr>
                            <w:t xml:space="preserve">Att samla och organisera kunskap 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(15</w:t>
                          </w:r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 w:rsidRPr="00AC09AD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)</w:t>
                          </w:r>
                        </w:p>
                        <w:p w14:paraId="082E749B" w14:textId="77777777" w:rsidR="00FC44DD" w:rsidRPr="001322A7" w:rsidRDefault="00FC44DD" w:rsidP="00AC09AD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793C0797" w14:textId="77777777" w:rsidR="00FC44DD" w:rsidRPr="00D8794F" w:rsidRDefault="00FC44DD" w:rsidP="00AC09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45pt;margin-top:9pt;width:328.4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FX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" stroked="f">
              <v:textbox>
                <w:txbxContent>
                  <w:p w14:paraId="1C657EB1" w14:textId="77777777" w:rsidR="00060E2E" w:rsidRDefault="00060E2E" w:rsidP="00AC09AD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7CBA0A6A" w14:textId="5A995AB9" w:rsidR="00060E2E" w:rsidRPr="009A6E4B" w:rsidRDefault="00060E2E" w:rsidP="00AC09AD">
                    <w:pPr>
                      <w:pStyle w:val="Sidhuv"/>
                      <w:rPr>
                        <w:b/>
                      </w:rPr>
                    </w:pPr>
                    <w:proofErr w:type="spellStart"/>
                    <w:r w:rsidRPr="00AC09AD">
                      <w:rPr>
                        <w:b/>
                      </w:rPr>
                      <w:t>Museologi</w:t>
                    </w:r>
                    <w:proofErr w:type="spellEnd"/>
                    <w:r w:rsidRPr="00AC09AD">
                      <w:rPr>
                        <w:b/>
                      </w:rPr>
                      <w:t xml:space="preserve">: </w:t>
                    </w:r>
                    <w:r w:rsidR="00A30E91">
                      <w:rPr>
                        <w:b/>
                      </w:rPr>
                      <w:t xml:space="preserve">Att samla och organisera kunskap </w:t>
                    </w:r>
                    <w:r w:rsidR="00A30E91">
                      <w:rPr>
                        <w:rFonts w:ascii="Times New Roman" w:hAnsi="Times New Roman" w:cs="Helvetica"/>
                        <w:b/>
                        <w:sz w:val="28"/>
                      </w:rPr>
                      <w:t>(1</w:t>
                    </w:r>
                    <w:r w:rsidR="009A6E4B">
                      <w:rPr>
                        <w:rFonts w:ascii="Times New Roman" w:hAnsi="Times New Roman" w:cs="Helvetica"/>
                        <w:b/>
                        <w:sz w:val="28"/>
                      </w:rPr>
                      <w:t>5</w:t>
                    </w:r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 w:rsidRPr="00AC09AD">
                      <w:rPr>
                        <w:rFonts w:ascii="Times New Roman" w:hAnsi="Times New Roman" w:cs="Helvetica"/>
                        <w:b/>
                        <w:sz w:val="28"/>
                      </w:rPr>
                      <w:t>)</w:t>
                    </w:r>
                  </w:p>
                  <w:p w14:paraId="082E749B" w14:textId="77777777" w:rsidR="00060E2E" w:rsidRPr="001322A7" w:rsidRDefault="00060E2E" w:rsidP="00AC09AD">
                    <w:pPr>
                      <w:pStyle w:val="Sidhuv"/>
                      <w:rPr>
                        <w:sz w:val="28"/>
                      </w:rPr>
                    </w:pPr>
                  </w:p>
                  <w:p w14:paraId="793C0797" w14:textId="77777777" w:rsidR="00060E2E" w:rsidRPr="00D8794F" w:rsidRDefault="00060E2E" w:rsidP="00AC09AD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3182F"/>
    <w:rsid w:val="00047FD5"/>
    <w:rsid w:val="0005025C"/>
    <w:rsid w:val="00060E2E"/>
    <w:rsid w:val="00062555"/>
    <w:rsid w:val="000B189D"/>
    <w:rsid w:val="000C3B57"/>
    <w:rsid w:val="000F63F7"/>
    <w:rsid w:val="00102164"/>
    <w:rsid w:val="00161B46"/>
    <w:rsid w:val="001A2FA2"/>
    <w:rsid w:val="001D3406"/>
    <w:rsid w:val="001D70AE"/>
    <w:rsid w:val="001E3FEC"/>
    <w:rsid w:val="001E602E"/>
    <w:rsid w:val="002066C1"/>
    <w:rsid w:val="00216C8F"/>
    <w:rsid w:val="00246FC2"/>
    <w:rsid w:val="0026104E"/>
    <w:rsid w:val="002637C3"/>
    <w:rsid w:val="002816F5"/>
    <w:rsid w:val="00282B2F"/>
    <w:rsid w:val="002B10B6"/>
    <w:rsid w:val="002B425F"/>
    <w:rsid w:val="002B5592"/>
    <w:rsid w:val="002C380A"/>
    <w:rsid w:val="002D23B4"/>
    <w:rsid w:val="00312FD3"/>
    <w:rsid w:val="003153A6"/>
    <w:rsid w:val="00360DAA"/>
    <w:rsid w:val="00364F6C"/>
    <w:rsid w:val="003703C6"/>
    <w:rsid w:val="00381053"/>
    <w:rsid w:val="003903FB"/>
    <w:rsid w:val="0039171C"/>
    <w:rsid w:val="003953FC"/>
    <w:rsid w:val="003A0523"/>
    <w:rsid w:val="003A2962"/>
    <w:rsid w:val="003C658C"/>
    <w:rsid w:val="003D4196"/>
    <w:rsid w:val="003E7D6E"/>
    <w:rsid w:val="00412B27"/>
    <w:rsid w:val="0043133E"/>
    <w:rsid w:val="00450EC1"/>
    <w:rsid w:val="0045445E"/>
    <w:rsid w:val="00455705"/>
    <w:rsid w:val="0046206E"/>
    <w:rsid w:val="004C3401"/>
    <w:rsid w:val="004C500F"/>
    <w:rsid w:val="004E2B50"/>
    <w:rsid w:val="0050003D"/>
    <w:rsid w:val="005019D9"/>
    <w:rsid w:val="00514F72"/>
    <w:rsid w:val="00526BDD"/>
    <w:rsid w:val="005636A9"/>
    <w:rsid w:val="00574F10"/>
    <w:rsid w:val="00586504"/>
    <w:rsid w:val="005954E6"/>
    <w:rsid w:val="005F41DD"/>
    <w:rsid w:val="006114DD"/>
    <w:rsid w:val="006269B4"/>
    <w:rsid w:val="00627C17"/>
    <w:rsid w:val="00647071"/>
    <w:rsid w:val="00652594"/>
    <w:rsid w:val="0065301D"/>
    <w:rsid w:val="00657268"/>
    <w:rsid w:val="006712ED"/>
    <w:rsid w:val="00674572"/>
    <w:rsid w:val="00677BE9"/>
    <w:rsid w:val="00693935"/>
    <w:rsid w:val="006B5AAC"/>
    <w:rsid w:val="006C21A5"/>
    <w:rsid w:val="006D1637"/>
    <w:rsid w:val="006E771A"/>
    <w:rsid w:val="0070683D"/>
    <w:rsid w:val="0071183C"/>
    <w:rsid w:val="00711F6A"/>
    <w:rsid w:val="0071529E"/>
    <w:rsid w:val="007460E0"/>
    <w:rsid w:val="00756A96"/>
    <w:rsid w:val="00757067"/>
    <w:rsid w:val="0075792F"/>
    <w:rsid w:val="0076622D"/>
    <w:rsid w:val="00767EE8"/>
    <w:rsid w:val="007A00DB"/>
    <w:rsid w:val="007A70F4"/>
    <w:rsid w:val="007B53D6"/>
    <w:rsid w:val="007B6389"/>
    <w:rsid w:val="007B63AB"/>
    <w:rsid w:val="007B766B"/>
    <w:rsid w:val="007C5205"/>
    <w:rsid w:val="007D565F"/>
    <w:rsid w:val="007D77C4"/>
    <w:rsid w:val="00817688"/>
    <w:rsid w:val="00833C2D"/>
    <w:rsid w:val="00877195"/>
    <w:rsid w:val="008858C4"/>
    <w:rsid w:val="008920F2"/>
    <w:rsid w:val="008A2BBC"/>
    <w:rsid w:val="008B7538"/>
    <w:rsid w:val="008C147E"/>
    <w:rsid w:val="008C1585"/>
    <w:rsid w:val="009478CA"/>
    <w:rsid w:val="00947C5D"/>
    <w:rsid w:val="0095378E"/>
    <w:rsid w:val="009A16E6"/>
    <w:rsid w:val="009A2E5D"/>
    <w:rsid w:val="009A33D5"/>
    <w:rsid w:val="009A6E4B"/>
    <w:rsid w:val="009A7C56"/>
    <w:rsid w:val="009B2868"/>
    <w:rsid w:val="009B4448"/>
    <w:rsid w:val="009B6FB4"/>
    <w:rsid w:val="009C4A90"/>
    <w:rsid w:val="009E38E5"/>
    <w:rsid w:val="00A135B2"/>
    <w:rsid w:val="00A2050A"/>
    <w:rsid w:val="00A21141"/>
    <w:rsid w:val="00A2397B"/>
    <w:rsid w:val="00A30E91"/>
    <w:rsid w:val="00A537ED"/>
    <w:rsid w:val="00A71906"/>
    <w:rsid w:val="00A834CC"/>
    <w:rsid w:val="00A86710"/>
    <w:rsid w:val="00AA1A7D"/>
    <w:rsid w:val="00AC09AD"/>
    <w:rsid w:val="00AD748B"/>
    <w:rsid w:val="00AE3E1D"/>
    <w:rsid w:val="00AE7484"/>
    <w:rsid w:val="00B13DD3"/>
    <w:rsid w:val="00B40425"/>
    <w:rsid w:val="00B71407"/>
    <w:rsid w:val="00B77630"/>
    <w:rsid w:val="00B9366C"/>
    <w:rsid w:val="00BC79D1"/>
    <w:rsid w:val="00BD1849"/>
    <w:rsid w:val="00BE45D9"/>
    <w:rsid w:val="00BE7BAB"/>
    <w:rsid w:val="00BF3337"/>
    <w:rsid w:val="00C13DEF"/>
    <w:rsid w:val="00C13EFD"/>
    <w:rsid w:val="00C14CB9"/>
    <w:rsid w:val="00C33249"/>
    <w:rsid w:val="00C425CD"/>
    <w:rsid w:val="00C43E87"/>
    <w:rsid w:val="00C46089"/>
    <w:rsid w:val="00CA0331"/>
    <w:rsid w:val="00CF419F"/>
    <w:rsid w:val="00D0047E"/>
    <w:rsid w:val="00D00D5C"/>
    <w:rsid w:val="00D21799"/>
    <w:rsid w:val="00D509BA"/>
    <w:rsid w:val="00D72B1F"/>
    <w:rsid w:val="00D74187"/>
    <w:rsid w:val="00D905B8"/>
    <w:rsid w:val="00D9438A"/>
    <w:rsid w:val="00DA415F"/>
    <w:rsid w:val="00DB09F2"/>
    <w:rsid w:val="00DC46C1"/>
    <w:rsid w:val="00DE170D"/>
    <w:rsid w:val="00DF24DA"/>
    <w:rsid w:val="00E061E1"/>
    <w:rsid w:val="00E17DFA"/>
    <w:rsid w:val="00E21DF7"/>
    <w:rsid w:val="00E47ED9"/>
    <w:rsid w:val="00E51BB9"/>
    <w:rsid w:val="00E60130"/>
    <w:rsid w:val="00E7194A"/>
    <w:rsid w:val="00EB1DDE"/>
    <w:rsid w:val="00EC4DA6"/>
    <w:rsid w:val="00EE33BD"/>
    <w:rsid w:val="00EE369A"/>
    <w:rsid w:val="00EF0AA2"/>
    <w:rsid w:val="00F10F33"/>
    <w:rsid w:val="00F119D9"/>
    <w:rsid w:val="00F1452C"/>
    <w:rsid w:val="00F33976"/>
    <w:rsid w:val="00F5207F"/>
    <w:rsid w:val="00F53F75"/>
    <w:rsid w:val="00F738A0"/>
    <w:rsid w:val="00F83ECA"/>
    <w:rsid w:val="00F908AA"/>
    <w:rsid w:val="00F91DB2"/>
    <w:rsid w:val="00FB0FCB"/>
    <w:rsid w:val="00FC3643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411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styleId="Betoning">
    <w:name w:val="Emphasis"/>
    <w:basedOn w:val="Standardstycketypsnitt"/>
    <w:uiPriority w:val="20"/>
    <w:qFormat/>
    <w:rsid w:val="007662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styleId="Hyperlnk">
    <w:name w:val="Hyperlink"/>
    <w:basedOn w:val="Standardstycketypsnitt"/>
    <w:uiPriority w:val="99"/>
    <w:unhideWhenUsed/>
    <w:rsid w:val="00F119D9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F119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119D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F119D9"/>
    <w:rPr>
      <w:rFonts w:asciiTheme="minorHAnsi" w:eastAsiaTheme="minorHAnsi" w:hAnsiTheme="minorHAnsi" w:cstheme="minorBidi"/>
      <w:lang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F119D9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119D9"/>
    <w:rPr>
      <w:rFonts w:ascii="Tahoma" w:eastAsia="Times New Roman" w:hAnsi="Tahoma" w:cs="Tahoma"/>
      <w:sz w:val="16"/>
      <w:szCs w:val="16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1E1"/>
    <w:pPr>
      <w:spacing w:after="0"/>
    </w:pPr>
    <w:rPr>
      <w:rFonts w:ascii="Times New Roman" w:eastAsia="Times New Roman" w:hAnsi="Times New Roman" w:cs="Times New Roman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1E1"/>
    <w:rPr>
      <w:rFonts w:asciiTheme="minorHAnsi" w:eastAsia="Times New Roman" w:hAnsiTheme="minorHAnsi" w:cstheme="minorBidi"/>
      <w:b/>
      <w:bCs/>
      <w:lang w:eastAsia="sv-SE"/>
    </w:rPr>
  </w:style>
  <w:style w:type="character" w:styleId="Betoning">
    <w:name w:val="Emphasis"/>
    <w:basedOn w:val="Standardstycketypsnitt"/>
    <w:uiPriority w:val="20"/>
    <w:qFormat/>
    <w:rsid w:val="00766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0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9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07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86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4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73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69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1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47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51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10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97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5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3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08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2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90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360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b.se/dokument/Aktuellt/audiovisuellt/73-95GustafssonReiniusInnanforbranddorren.pdf" TargetMode="External"/><Relationship Id="rId8" Type="http://schemas.openxmlformats.org/officeDocument/2006/relationships/hyperlink" Target="http://www.diva-portal.org/smash/get/diva2:646500/FULLTEXT01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815</Words>
  <Characters>4321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Björn Magnusson Staaf</cp:lastModifiedBy>
  <cp:revision>5</cp:revision>
  <dcterms:created xsi:type="dcterms:W3CDTF">2016-12-09T12:36:00Z</dcterms:created>
  <dcterms:modified xsi:type="dcterms:W3CDTF">2016-12-09T12:53:00Z</dcterms:modified>
</cp:coreProperties>
</file>