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E84" w14:textId="77777777" w:rsidR="00A07D14" w:rsidRDefault="00BB0112">
      <w:pPr>
        <w:spacing w:after="72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000334F" wp14:editId="32BD45A0">
            <wp:simplePos x="0" y="0"/>
            <wp:positionH relativeFrom="column">
              <wp:posOffset>0</wp:posOffset>
            </wp:positionH>
            <wp:positionV relativeFrom="paragraph">
              <wp:posOffset>-65707</wp:posOffset>
            </wp:positionV>
            <wp:extent cx="977900" cy="121920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4"/>
        </w:rPr>
        <w:t> </w:t>
      </w:r>
    </w:p>
    <w:p w14:paraId="135CB1C3" w14:textId="77777777" w:rsidR="00BB0112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32"/>
        </w:rPr>
      </w:pPr>
    </w:p>
    <w:p w14:paraId="6719E434" w14:textId="44FB5E69" w:rsidR="00BB0112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32"/>
        </w:rPr>
      </w:pPr>
    </w:p>
    <w:p w14:paraId="14A34223" w14:textId="77777777" w:rsidR="00BB0112" w:rsidRDefault="00BB0112" w:rsidP="00BB0112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Institutionen för kulturvetenskaper </w:t>
      </w:r>
    </w:p>
    <w:p w14:paraId="562CE8E5" w14:textId="77777777" w:rsidR="00BB0112" w:rsidRDefault="00BB0112" w:rsidP="00BB0112">
      <w:pPr>
        <w:spacing w:after="35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Kandidatprogram i digitala kulturer </w:t>
      </w:r>
    </w:p>
    <w:p w14:paraId="7A61CA85" w14:textId="77777777" w:rsidR="00BB0112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32"/>
        </w:rPr>
      </w:pPr>
    </w:p>
    <w:p w14:paraId="319C6D98" w14:textId="77777777" w:rsidR="00BB0112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32"/>
        </w:rPr>
      </w:pPr>
    </w:p>
    <w:p w14:paraId="06DEE7FB" w14:textId="13EF6B2A" w:rsidR="00A07D14" w:rsidRDefault="00BB0112">
      <w:pPr>
        <w:spacing w:after="0"/>
        <w:ind w:left="21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LITTERATURLISTA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EEF928" w14:textId="77777777" w:rsidR="00BB0112" w:rsidRDefault="00BB0112">
      <w:pPr>
        <w:spacing w:after="0"/>
        <w:ind w:left="2140"/>
      </w:pPr>
    </w:p>
    <w:p w14:paraId="307647F3" w14:textId="785E9BAE" w:rsidR="00A07D14" w:rsidRDefault="00BB0112" w:rsidP="00BB0112">
      <w:pPr>
        <w:spacing w:after="24"/>
      </w:pPr>
      <w:r>
        <w:rPr>
          <w:b/>
          <w:sz w:val="24"/>
        </w:rPr>
        <w:t xml:space="preserve">Kandidatprogram i digitala kulturer – </w:t>
      </w:r>
      <w:r>
        <w:rPr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DIKA 10 Digitala kulturer: Projektarbete 1, 4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hp</w:t>
      </w:r>
      <w:proofErr w:type="spellEnd"/>
    </w:p>
    <w:p w14:paraId="6602291E" w14:textId="608761AA" w:rsidR="00A07D14" w:rsidRDefault="00BB0112" w:rsidP="00BB0112">
      <w:pPr>
        <w:spacing w:after="600"/>
        <w:ind w:left="-5" w:right="204" w:hanging="10"/>
      </w:pPr>
      <w:r>
        <w:rPr>
          <w:rFonts w:ascii="Times New Roman" w:eastAsia="Times New Roman" w:hAnsi="Times New Roman" w:cs="Times New Roman"/>
          <w:sz w:val="24"/>
        </w:rPr>
        <w:t>Godkänd av institutionsstyrelsen 10.10.2011, reviderad via kursplanegruppen den VT 2013; reviderad via kursplanegruppen 7.5.2018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F04514" w14:textId="77777777" w:rsidR="00A07D14" w:rsidRDefault="00BB0112">
      <w:pPr>
        <w:spacing w:after="30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Kurslitteratur </w:t>
      </w:r>
    </w:p>
    <w:p w14:paraId="4B9700A8" w14:textId="4281CC09" w:rsidR="00A07D14" w:rsidRDefault="00BB0112">
      <w:pPr>
        <w:spacing w:after="300"/>
        <w:ind w:left="-5" w:right="20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Marttala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Anders &amp; Karlsson, Åke (2011). </w:t>
      </w:r>
      <w:r>
        <w:rPr>
          <w:rFonts w:ascii="Times New Roman" w:eastAsia="Times New Roman" w:hAnsi="Times New Roman" w:cs="Times New Roman"/>
          <w:i/>
          <w:sz w:val="24"/>
        </w:rPr>
        <w:t>Projektboken. Met</w:t>
      </w:r>
      <w:r>
        <w:rPr>
          <w:rFonts w:ascii="Times New Roman" w:eastAsia="Times New Roman" w:hAnsi="Times New Roman" w:cs="Times New Roman"/>
          <w:i/>
          <w:sz w:val="24"/>
        </w:rPr>
        <w:t>od och styrning för lyckade projekt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2:a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uppl. Lund: Studentlitteratur. ISBN 978-91-440742-4-5 (i urval 100 s.) </w:t>
      </w:r>
    </w:p>
    <w:p w14:paraId="7417CC29" w14:textId="0A679207" w:rsidR="00A07D14" w:rsidRDefault="00BB0112" w:rsidP="00BB0112">
      <w:pPr>
        <w:spacing w:after="6240" w:line="432" w:lineRule="auto"/>
        <w:ind w:left="-5" w:right="332" w:hanging="10"/>
      </w:pPr>
      <w:r>
        <w:rPr>
          <w:rFonts w:ascii="Times New Roman" w:eastAsia="Times New Roman" w:hAnsi="Times New Roman" w:cs="Times New Roman"/>
          <w:sz w:val="24"/>
        </w:rPr>
        <w:t xml:space="preserve">Hammar </w:t>
      </w:r>
      <w:proofErr w:type="spellStart"/>
      <w:r>
        <w:rPr>
          <w:rFonts w:ascii="Times New Roman" w:eastAsia="Times New Roman" w:hAnsi="Times New Roman" w:cs="Times New Roman"/>
          <w:sz w:val="24"/>
        </w:rPr>
        <w:t>Chiriac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Eva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Hempel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Anders (2008). </w:t>
      </w:r>
      <w:r>
        <w:rPr>
          <w:rFonts w:ascii="Times New Roman" w:eastAsia="Times New Roman" w:hAnsi="Times New Roman" w:cs="Times New Roman"/>
          <w:i/>
          <w:sz w:val="24"/>
        </w:rPr>
        <w:t>Handbok för grupparbete – att skapa fungerande grupparbeten i undervisning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2:a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uppl. </w:t>
      </w:r>
      <w:r>
        <w:rPr>
          <w:rFonts w:ascii="Times New Roman" w:eastAsia="Times New Roman" w:hAnsi="Times New Roman" w:cs="Times New Roman"/>
          <w:color w:val="141414"/>
          <w:sz w:val="24"/>
        </w:rPr>
        <w:t>Lund: Studen</w:t>
      </w:r>
      <w:r>
        <w:rPr>
          <w:rFonts w:ascii="Times New Roman" w:eastAsia="Times New Roman" w:hAnsi="Times New Roman" w:cs="Times New Roman"/>
          <w:color w:val="141414"/>
          <w:sz w:val="24"/>
        </w:rPr>
        <w:t xml:space="preserve">tlitteratur. </w:t>
      </w:r>
      <w:r>
        <w:rPr>
          <w:rFonts w:ascii="Times New Roman" w:eastAsia="Times New Roman" w:hAnsi="Times New Roman" w:cs="Times New Roman"/>
          <w:sz w:val="24"/>
        </w:rPr>
        <w:t xml:space="preserve">ISBN </w:t>
      </w:r>
      <w:proofErr w:type="gramStart"/>
      <w:r>
        <w:rPr>
          <w:rFonts w:ascii="Times New Roman" w:eastAsia="Times New Roman" w:hAnsi="Times New Roman" w:cs="Times New Roman"/>
          <w:color w:val="141414"/>
          <w:sz w:val="24"/>
        </w:rPr>
        <w:t>9789144017518</w:t>
      </w:r>
      <w:proofErr w:type="gramEnd"/>
      <w:r>
        <w:rPr>
          <w:rFonts w:ascii="Times New Roman" w:eastAsia="Times New Roman" w:hAnsi="Times New Roman" w:cs="Times New Roman"/>
          <w:color w:val="141414"/>
          <w:sz w:val="24"/>
        </w:rPr>
        <w:t xml:space="preserve"> (i urval 50 sidor)</w:t>
      </w:r>
      <w:r>
        <w:rPr>
          <w:rFonts w:ascii="Times New Roman" w:eastAsia="Times New Roman" w:hAnsi="Times New Roman" w:cs="Times New Roman"/>
          <w:sz w:val="24"/>
        </w:rPr>
        <w:t xml:space="preserve"> Totalt antal sidor: 150 s.</w:t>
      </w:r>
    </w:p>
    <w:sectPr w:rsidR="00A07D14">
      <w:pgSz w:w="11900" w:h="16840"/>
      <w:pgMar w:top="1440" w:right="1503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14"/>
    <w:rsid w:val="00A07D14"/>
    <w:rsid w:val="00B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1CDAB"/>
  <w15:docId w15:val="{504B26F9-DF70-5A45-93A9-0CDE400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610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DIKA10_litt_ht18_2</dc:title>
  <dc:subject/>
  <dc:creator>Microsoft Office User</dc:creator>
  <cp:keywords/>
  <cp:lastModifiedBy>Microsoft Office User</cp:lastModifiedBy>
  <cp:revision>2</cp:revision>
  <dcterms:created xsi:type="dcterms:W3CDTF">2022-06-13T14:31:00Z</dcterms:created>
  <dcterms:modified xsi:type="dcterms:W3CDTF">2022-06-13T14:31:00Z</dcterms:modified>
</cp:coreProperties>
</file>