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2F16E1C4" w14:textId="224A9E4F" w:rsidR="00CF5424" w:rsidRPr="00CF5424" w:rsidRDefault="00056B3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LITTERATURLISTA 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39F00C5E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1097CBA" w14:textId="779437FB" w:rsidR="00541623" w:rsidRPr="00026D7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026D7E">
        <w:rPr>
          <w:rFonts w:ascii="Times New Roman" w:hAnsi="Times New Roman" w:cs="Times New Roman"/>
          <w:noProof w:val="0"/>
          <w:color w:val="000000"/>
        </w:rPr>
        <w:t>*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Armstrong, Gary &amp; Kotler, Philip (2009). </w:t>
      </w:r>
      <w:r w:rsidR="00722DD6" w:rsidRPr="00026D7E">
        <w:rPr>
          <w:rFonts w:ascii="Times New Roman" w:hAnsi="Times New Roman" w:cs="Times New Roman"/>
          <w:i/>
          <w:noProof w:val="0"/>
          <w:color w:val="000000"/>
        </w:rPr>
        <w:t>Marketing: an introduction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. 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1EF5ED22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978-0-13-602113-1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E3589B">
        <w:rPr>
          <w:rFonts w:ascii="Times New Roman" w:hAnsi="Times New Roman" w:cs="Times New Roman"/>
          <w:noProof w:val="0"/>
          <w:color w:val="000000"/>
          <w:lang w:val="sv-SE"/>
        </w:rPr>
        <w:t>79–88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 xml:space="preserve">Carpenter, Julie (2011).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i/>
          <w:noProof w:val="0"/>
          <w:color w:val="272727"/>
        </w:rPr>
        <w:t>with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>. Oxford: Chandos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Pr="00026D7E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0B2ABC3E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978-91-47-08861-4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r w:rsidR="00E3589B">
        <w:rPr>
          <w:rFonts w:ascii="Times New Roman" w:hAnsi="Times New Roman" w:cs="Times New Roman"/>
          <w:noProof w:val="0"/>
          <w:color w:val="000000"/>
          <w:lang w:val="sv-SE"/>
        </w:rPr>
        <w:t>426–440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Tillgänglig via: https://www.idunn.no/nkt/2014/01/att_anvnda_en_plan_-_fenomenet_biblioteksplaner_och_begrep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B86F4A1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E3589B">
        <w:rPr>
          <w:rFonts w:ascii="Times New Roman" w:hAnsi="Times New Roman" w:cs="Times New Roman"/>
          <w:i/>
          <w:iCs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, vol. 1, nr.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6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</w:t>
      </w:r>
      <w:r w:rsidR="00E3589B" w:rsidRPr="0057023C">
        <w:rPr>
          <w:rFonts w:ascii="Times New Roman" w:hAnsi="Times New Roman" w:cs="Times New Roman"/>
          <w:noProof w:val="0"/>
          <w:color w:val="000000"/>
          <w:lang w:val="sv-SE"/>
        </w:rPr>
        <w:t>2015–0820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>] (22 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7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8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 (45</w:t>
      </w:r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F869F2">
        <w:rPr>
          <w:rFonts w:ascii="Times New Roman" w:hAnsi="Times New Roman" w:cs="Times New Roman"/>
          <w:noProof w:val="0"/>
          <w:color w:val="000000"/>
        </w:rPr>
        <w:t xml:space="preserve">Nygaard, Claus &amp; Bengtsson,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03C487F" w:rsidR="00541623" w:rsidRPr="00026D7E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026D7E">
        <w:rPr>
          <w:rFonts w:ascii="Times New Roman" w:hAnsi="Times New Roman" w:cs="Times New Roman"/>
          <w:noProof w:val="0"/>
          <w:color w:val="000000"/>
          <w:lang w:val="sv-SE"/>
        </w:rPr>
        <w:t>ISBN 91-47-07362-4 (14 s.) s</w:t>
      </w:r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E3589B" w:rsidRPr="00026D7E">
        <w:rPr>
          <w:rFonts w:ascii="Times New Roman" w:hAnsi="Times New Roman" w:cs="Times New Roman"/>
          <w:noProof w:val="0"/>
          <w:color w:val="000000"/>
          <w:lang w:val="sv-SE"/>
        </w:rPr>
        <w:t>29–43</w:t>
      </w:r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30CD0B6B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3BD26D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 w:rsidRPr="00026D7E">
        <w:rPr>
          <w:rFonts w:ascii="Times New Roman" w:hAnsi="Times New Roman" w:cs="Times New Roman"/>
          <w:noProof w:val="0"/>
          <w:color w:val="000000"/>
          <w:lang w:val="sv-SE"/>
        </w:rPr>
        <w:t>*</w:t>
      </w:r>
      <w:proofErr w:type="spellStart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>Varey</w:t>
      </w:r>
      <w:proofErr w:type="spellEnd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3C4CB7">
        <w:rPr>
          <w:rFonts w:ascii="Times New Roman" w:hAnsi="Times New Roman" w:cs="Times New Roman"/>
          <w:i/>
          <w:noProof w:val="0"/>
          <w:color w:val="000000"/>
        </w:rPr>
        <w:t>issues,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</w:p>
    <w:sectPr w:rsidR="000F2DDD" w:rsidRPr="003C4CB7" w:rsidSect="000F2DDD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D626" w14:textId="77777777" w:rsidR="00911951" w:rsidRDefault="00911951" w:rsidP="00CF5424">
      <w:r>
        <w:separator/>
      </w:r>
    </w:p>
  </w:endnote>
  <w:endnote w:type="continuationSeparator" w:id="0">
    <w:p w14:paraId="70C413A8" w14:textId="77777777" w:rsidR="00911951" w:rsidRDefault="00911951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DF81" w14:textId="77777777" w:rsidR="00911951" w:rsidRDefault="00911951" w:rsidP="00CF5424">
      <w:r>
        <w:separator/>
      </w:r>
    </w:p>
  </w:footnote>
  <w:footnote w:type="continuationSeparator" w:id="0">
    <w:p w14:paraId="0E101083" w14:textId="77777777" w:rsidR="00911951" w:rsidRDefault="00911951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6"/>
    <w:rsid w:val="000027D1"/>
    <w:rsid w:val="000241AC"/>
    <w:rsid w:val="00026D7E"/>
    <w:rsid w:val="00056B34"/>
    <w:rsid w:val="00070277"/>
    <w:rsid w:val="000F2DDD"/>
    <w:rsid w:val="001B15DA"/>
    <w:rsid w:val="00235EBC"/>
    <w:rsid w:val="00384E42"/>
    <w:rsid w:val="00391AB7"/>
    <w:rsid w:val="003C4CB7"/>
    <w:rsid w:val="004331EE"/>
    <w:rsid w:val="0046734E"/>
    <w:rsid w:val="004B0C45"/>
    <w:rsid w:val="00541623"/>
    <w:rsid w:val="00552F89"/>
    <w:rsid w:val="0057023C"/>
    <w:rsid w:val="00671F64"/>
    <w:rsid w:val="00697D17"/>
    <w:rsid w:val="006A11F2"/>
    <w:rsid w:val="006C5220"/>
    <w:rsid w:val="00707708"/>
    <w:rsid w:val="00722DD6"/>
    <w:rsid w:val="00911951"/>
    <w:rsid w:val="009233BF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358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45921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5424"/>
    <w:rPr>
      <w:noProof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alys.se/wp-content/uploads/2012/08/Att-utveckla-indikatorer-for-utvardering-av-kulturpoliti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sutstallningar.se/sites/default/files/documents/Inga_undantag_slutversion_140908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o.ep.liu.se/issues/2013/v1/i1/121015/confero13v1i1a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Microsoft Office User</cp:lastModifiedBy>
  <cp:revision>3</cp:revision>
  <dcterms:created xsi:type="dcterms:W3CDTF">2022-06-13T14:14:00Z</dcterms:created>
  <dcterms:modified xsi:type="dcterms:W3CDTF">2022-06-13T14:16:00Z</dcterms:modified>
</cp:coreProperties>
</file>