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BA33" w14:textId="21F6073C" w:rsidR="008C280D" w:rsidRPr="00423721" w:rsidRDefault="002A23D2" w:rsidP="00AC0A14">
      <w:pPr>
        <w:pStyle w:val="Infotext"/>
        <w:tabs>
          <w:tab w:val="left" w:pos="284"/>
        </w:tabs>
        <w:spacing w:before="1920"/>
        <w:rPr>
          <w:rFonts w:ascii="Frutiger LT Std 55 Roman" w:hAnsi="Frutiger LT Std 55 Roman"/>
          <w:caps/>
          <w:lang w:val="sv-SE"/>
        </w:rPr>
        <w:sectPr w:rsidR="008C280D" w:rsidRPr="00423721" w:rsidSect="001B00F7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 w:rsidRPr="00F8294C">
        <w:rPr>
          <w:rFonts w:ascii="Frutiger LT Std 55 Roman" w:hAnsi="Frutiger LT Std 55 Roman"/>
          <w:noProof/>
          <w:sz w:val="18"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8E7E17" w:rsidRDefault="004D25AB">
                            <w:pPr>
                              <w:rPr>
                                <w:rFonts w:ascii="Frutiger LT Std 55 Roman" w:hAnsi="Frutiger LT Std 55 Roman" w:cs="Arial"/>
                                <w:sz w:val="20"/>
                                <w:lang w:val="sv-SE"/>
                              </w:rPr>
                            </w:pPr>
                            <w:r w:rsidRPr="008E7E17">
                              <w:rPr>
                                <w:rFonts w:ascii="Frutiger LT Std 55 Roman" w:hAnsi="Frutiger LT Std 55 Roman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8E7E17">
                              <w:rPr>
                                <w:rFonts w:ascii="Frutiger LT Std 55 Roman" w:hAnsi="Frutiger LT Std 55 Roman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 w:rsidRPr="008E7E17">
                              <w:rPr>
                                <w:rFonts w:ascii="Frutiger LT Std 55 Roman" w:hAnsi="Frutiger LT Std 55 Roman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8E7E17">
                              <w:rPr>
                                <w:rFonts w:ascii="Frutiger LT Std 55 Roman" w:hAnsi="Frutiger LT Std 55 Roman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12" w:history="1">
                              <w:r w:rsidRPr="008E7E17">
                                <w:rPr>
                                  <w:rStyle w:val="Hyperlnk"/>
                                  <w:rFonts w:ascii="Frutiger LT Std 55 Roman" w:hAnsi="Frutiger LT Std 55 Roman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 w:rsidRPr="008E7E17">
                              <w:rPr>
                                <w:rFonts w:ascii="Frutiger LT Std 55 Roman" w:hAnsi="Frutiger LT Std 55 Roman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8E7E17" w:rsidRDefault="004D25AB">
                      <w:pPr>
                        <w:rPr>
                          <w:rFonts w:ascii="Frutiger LT Std 55 Roman" w:hAnsi="Frutiger LT Std 55 Roman" w:cs="Arial"/>
                          <w:sz w:val="20"/>
                          <w:lang w:val="sv-SE"/>
                        </w:rPr>
                      </w:pPr>
                      <w:r w:rsidRPr="008E7E17">
                        <w:rPr>
                          <w:rFonts w:ascii="Frutiger LT Std 55 Roman" w:hAnsi="Frutiger LT Std 55 Roman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8E7E17">
                        <w:rPr>
                          <w:rFonts w:ascii="Frutiger LT Std 55 Roman" w:hAnsi="Frutiger LT Std 55 Roman" w:cs="Arial"/>
                          <w:sz w:val="20"/>
                          <w:lang w:val="sv-SE"/>
                        </w:rPr>
                        <w:t>Besöksadress </w:t>
                      </w:r>
                      <w:r w:rsidRPr="008E7E17">
                        <w:rPr>
                          <w:rFonts w:ascii="Frutiger LT Std 55 Roman" w:hAnsi="Frutiger LT Std 55 Roman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8E7E17">
                        <w:rPr>
                          <w:rFonts w:ascii="Frutiger LT Std 55 Roman" w:hAnsi="Frutiger LT Std 55 Roman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13" w:history="1">
                        <w:r w:rsidRPr="008E7E17">
                          <w:rPr>
                            <w:rStyle w:val="Hyperlnk"/>
                            <w:rFonts w:ascii="Frutiger LT Std 55 Roman" w:hAnsi="Frutiger LT Std 55 Roman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 w:rsidRPr="008E7E17">
                        <w:rPr>
                          <w:rFonts w:ascii="Frutiger LT Std 55 Roman" w:hAnsi="Frutiger LT Std 55 Roman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F8294C">
        <w:rPr>
          <w:rFonts w:ascii="Frutiger LT Std 55 Roman" w:hAnsi="Frutiger LT Std 55 Roman"/>
          <w:noProof/>
          <w:sz w:val="18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>
        <w:rPr>
          <w:lang w:val="sv-SE"/>
        </w:rPr>
        <w:br w:type="column"/>
      </w:r>
      <w:r w:rsidR="00CE4B94" w:rsidRPr="00F8294C">
        <w:rPr>
          <w:rFonts w:ascii="Frutiger LT Std 55 Roman" w:hAnsi="Frutiger LT Std 55 Roman"/>
          <w:caps/>
          <w:lang w:val="sv-SE"/>
        </w:rPr>
        <w:t>LITTERATURLIST</w:t>
      </w:r>
      <w:r w:rsidR="00423721">
        <w:rPr>
          <w:rFonts w:ascii="Frutiger LT Std 55 Roman" w:hAnsi="Frutiger LT Std 55 Roman"/>
          <w:caps/>
          <w:lang w:val="sv-SE"/>
        </w:rPr>
        <w:t>a</w:t>
      </w:r>
    </w:p>
    <w:p w14:paraId="1DA6F4A7" w14:textId="77777777" w:rsidR="003C1008" w:rsidRDefault="00CE4B94" w:rsidP="003C1008">
      <w:pPr>
        <w:pStyle w:val="Brdtext"/>
        <w:contextualSpacing/>
        <w:rPr>
          <w:rFonts w:ascii="Frutiger LT Std 55 Roman" w:hAnsi="Frutiger LT Std 55 Roman"/>
          <w:b/>
          <w:bCs/>
          <w:sz w:val="32"/>
          <w:szCs w:val="24"/>
          <w:lang w:val="sv-SE"/>
        </w:rPr>
      </w:pPr>
      <w:r w:rsidRPr="00423721">
        <w:rPr>
          <w:rFonts w:ascii="Frutiger LT Std 55 Roman" w:hAnsi="Frutiger LT Std 55 Roman"/>
          <w:b/>
          <w:bCs/>
          <w:sz w:val="32"/>
          <w:szCs w:val="24"/>
          <w:lang w:val="sv-SE"/>
        </w:rPr>
        <w:t xml:space="preserve">Kurslitteratur för </w:t>
      </w:r>
      <w:r w:rsidR="00CE1C5D" w:rsidRPr="00423721">
        <w:rPr>
          <w:rFonts w:ascii="Frutiger LT Std 55 Roman" w:hAnsi="Frutiger LT Std 55 Roman"/>
          <w:b/>
          <w:bCs/>
          <w:sz w:val="32"/>
          <w:szCs w:val="24"/>
          <w:lang w:val="sv-SE"/>
        </w:rPr>
        <w:t xml:space="preserve">grundkursen i bokhistoria </w:t>
      </w:r>
      <w:r w:rsidRPr="00423721">
        <w:rPr>
          <w:rFonts w:ascii="Frutiger LT Std 55 Roman" w:hAnsi="Frutiger LT Std 55 Roman"/>
          <w:b/>
          <w:bCs/>
          <w:sz w:val="32"/>
          <w:szCs w:val="24"/>
          <w:lang w:val="sv-SE"/>
        </w:rPr>
        <w:t>(</w:t>
      </w:r>
      <w:r w:rsidR="00C7304F" w:rsidRPr="00423721">
        <w:rPr>
          <w:rFonts w:ascii="Frutiger LT Std 55 Roman" w:hAnsi="Frutiger LT Std 55 Roman"/>
          <w:b/>
          <w:bCs/>
          <w:sz w:val="32"/>
          <w:szCs w:val="24"/>
          <w:lang w:val="sv-SE"/>
        </w:rPr>
        <w:t>BBHA</w:t>
      </w:r>
      <w:r w:rsidR="00310FC9" w:rsidRPr="00423721">
        <w:rPr>
          <w:rFonts w:ascii="Frutiger LT Std 55 Roman" w:hAnsi="Frutiger LT Std 55 Roman"/>
          <w:b/>
          <w:bCs/>
          <w:sz w:val="32"/>
          <w:szCs w:val="24"/>
          <w:lang w:val="sv-SE"/>
        </w:rPr>
        <w:t>15</w:t>
      </w:r>
      <w:r w:rsidRPr="00423721">
        <w:rPr>
          <w:rFonts w:ascii="Frutiger LT Std 55 Roman" w:hAnsi="Frutiger LT Std 55 Roman"/>
          <w:b/>
          <w:bCs/>
          <w:sz w:val="32"/>
          <w:szCs w:val="24"/>
          <w:lang w:val="sv-SE"/>
        </w:rPr>
        <w:t xml:space="preserve">) </w:t>
      </w:r>
    </w:p>
    <w:p w14:paraId="668E9BF4" w14:textId="6A6E1EF8" w:rsidR="00CE1C5D" w:rsidRPr="003C1008" w:rsidRDefault="00423721" w:rsidP="003C1008">
      <w:pPr>
        <w:pStyle w:val="Brdtext"/>
        <w:contextualSpacing/>
        <w:rPr>
          <w:rFonts w:ascii="Frutiger LT Std 55 Roman" w:hAnsi="Frutiger LT Std 55 Roman"/>
          <w:b/>
          <w:bCs/>
          <w:sz w:val="32"/>
          <w:szCs w:val="24"/>
          <w:lang w:val="sv-SE"/>
        </w:rPr>
      </w:pPr>
      <w:r w:rsidRPr="00423721">
        <w:rPr>
          <w:rFonts w:ascii="Adobe Garamond Pro" w:hAnsi="Adobe Garamond Pro"/>
          <w:sz w:val="22"/>
          <w:szCs w:val="16"/>
          <w:lang w:val="sv-SE"/>
        </w:rPr>
        <w:t>Litteraturlistan f</w:t>
      </w:r>
      <w:r w:rsidR="00CE1C5D" w:rsidRPr="00423721">
        <w:rPr>
          <w:rFonts w:ascii="Adobe Garamond Pro" w:hAnsi="Adobe Garamond Pro"/>
          <w:sz w:val="22"/>
          <w:szCs w:val="16"/>
          <w:lang w:val="sv-SE"/>
        </w:rPr>
        <w:t>astställd av institutionsstyrelsen eller motsvarande, 2020-04-07</w:t>
      </w:r>
      <w:r w:rsidR="00CE1C5D" w:rsidRPr="00423721">
        <w:rPr>
          <w:rFonts w:ascii="Adobe Garamond Pro" w:hAnsi="Adobe Garamond Pro"/>
          <w:sz w:val="22"/>
          <w:szCs w:val="16"/>
          <w:lang w:val="sv-SE"/>
        </w:rPr>
        <w:t xml:space="preserve">, </w:t>
      </w:r>
      <w:r w:rsidRPr="00423721">
        <w:rPr>
          <w:rFonts w:ascii="Adobe Garamond Pro" w:hAnsi="Adobe Garamond Pro"/>
          <w:sz w:val="22"/>
          <w:szCs w:val="16"/>
          <w:lang w:val="sv-SE"/>
        </w:rPr>
        <w:t xml:space="preserve">reviderad </w:t>
      </w:r>
      <w:r w:rsidR="00CE1C5D" w:rsidRPr="00423721">
        <w:rPr>
          <w:rFonts w:ascii="Adobe Garamond Pro" w:hAnsi="Adobe Garamond Pro"/>
          <w:sz w:val="22"/>
          <w:szCs w:val="16"/>
          <w:lang w:val="sv-SE"/>
        </w:rPr>
        <w:t>2022-06-01</w:t>
      </w:r>
      <w:r w:rsidR="00CE1C5D" w:rsidRPr="00423721">
        <w:rPr>
          <w:rFonts w:ascii="Adobe Garamond Pro" w:hAnsi="Adobe Garamond Pro"/>
          <w:sz w:val="22"/>
          <w:szCs w:val="16"/>
          <w:lang w:val="sv-SE"/>
        </w:rPr>
        <w:t>.</w:t>
      </w:r>
    </w:p>
    <w:p w14:paraId="094CA798" w14:textId="77777777" w:rsidR="00423721" w:rsidRPr="00423721" w:rsidRDefault="00423721" w:rsidP="00423721">
      <w:pPr>
        <w:pStyle w:val="Brdtext"/>
        <w:rPr>
          <w:lang w:val="sv-SE"/>
        </w:rPr>
      </w:pPr>
    </w:p>
    <w:p w14:paraId="70D326B2" w14:textId="1FAA626C" w:rsidR="00705814" w:rsidRPr="00CE1C5D" w:rsidRDefault="00CE1C5D" w:rsidP="00CE1C5D">
      <w:pPr>
        <w:pStyle w:val="Rubrik2"/>
        <w:tabs>
          <w:tab w:val="left" w:pos="284"/>
        </w:tabs>
        <w:rPr>
          <w:rFonts w:ascii="Frutiger LT Std 55 Roman" w:hAnsi="Frutiger LT Std 55 Roman"/>
          <w:b/>
          <w:bCs/>
          <w:szCs w:val="16"/>
          <w:lang w:val="sv-SE"/>
        </w:rPr>
      </w:pPr>
      <w:r w:rsidRPr="00CE1C5D">
        <w:rPr>
          <w:rFonts w:ascii="Frutiger LT Std 55 Roman" w:hAnsi="Frutiger LT Std 55 Roman"/>
          <w:b/>
          <w:bCs/>
          <w:szCs w:val="16"/>
          <w:lang w:val="sv-SE"/>
        </w:rPr>
        <w:t xml:space="preserve">Delkurs 1: </w:t>
      </w:r>
      <w:r w:rsidR="00310FC9" w:rsidRPr="00CE1C5D">
        <w:rPr>
          <w:rFonts w:ascii="Frutiger LT Std 55 Roman" w:hAnsi="Frutiger LT Std 55 Roman"/>
          <w:b/>
          <w:bCs/>
          <w:szCs w:val="16"/>
          <w:lang w:val="sv-SE"/>
        </w:rPr>
        <w:t>Handskriftens historia</w:t>
      </w:r>
    </w:p>
    <w:p w14:paraId="3F95887C" w14:textId="77777777" w:rsidR="005201A9" w:rsidRPr="005201A9" w:rsidRDefault="005201A9" w:rsidP="005201A9">
      <w:pPr>
        <w:pStyle w:val="Brdtext"/>
        <w:rPr>
          <w:lang w:val="sv-SE"/>
        </w:rPr>
      </w:pPr>
    </w:p>
    <w:p w14:paraId="085D1AE8" w14:textId="78C0696C" w:rsidR="00084F2D" w:rsidRPr="005201A9" w:rsidRDefault="00084F2D" w:rsidP="00FF39A8">
      <w:pPr>
        <w:pStyle w:val="Brdtext"/>
        <w:tabs>
          <w:tab w:val="left" w:pos="284"/>
        </w:tabs>
        <w:rPr>
          <w:rFonts w:ascii="Adobe Garamond Pro" w:hAnsi="Adobe Garamond Pro"/>
          <w:sz w:val="20"/>
          <w:lang w:val="sv-SE"/>
        </w:rPr>
      </w:pPr>
      <w:r w:rsidRPr="005201A9">
        <w:rPr>
          <w:rFonts w:ascii="Cambria Math" w:hAnsi="Cambria Math" w:cs="Cambria Math"/>
          <w:sz w:val="18"/>
          <w:lang w:val="sv-SE"/>
        </w:rPr>
        <w:t>❶</w:t>
      </w:r>
      <w:r w:rsidRPr="005201A9">
        <w:rPr>
          <w:rFonts w:ascii="Adobe Garamond Pro" w:hAnsi="Adobe Garamond Pro"/>
          <w:sz w:val="20"/>
          <w:lang w:val="sv-SE"/>
        </w:rPr>
        <w:t xml:space="preserve"> </w:t>
      </w:r>
      <w:r w:rsidRPr="005201A9">
        <w:rPr>
          <w:rFonts w:ascii="Adobe Garamond Pro" w:hAnsi="Adobe Garamond Pro"/>
          <w:sz w:val="22"/>
          <w:lang w:val="sv-SE"/>
        </w:rPr>
        <w:t>Ej tillgänglig elektroniskt; måste köpas eller lånas på bibliotek.</w:t>
      </w:r>
    </w:p>
    <w:p w14:paraId="55D1D79B" w14:textId="5E05633D" w:rsidR="00084F2D" w:rsidRPr="005201A9" w:rsidRDefault="00084F2D" w:rsidP="00FF39A8">
      <w:pPr>
        <w:pStyle w:val="Brdtext"/>
        <w:tabs>
          <w:tab w:val="left" w:pos="284"/>
        </w:tabs>
        <w:rPr>
          <w:rFonts w:ascii="Adobe Garamond Pro" w:hAnsi="Adobe Garamond Pro"/>
          <w:sz w:val="22"/>
          <w:lang w:val="sv-SE"/>
        </w:rPr>
      </w:pPr>
      <w:r w:rsidRPr="005201A9">
        <w:rPr>
          <w:rFonts w:ascii="Cambria Math" w:hAnsi="Cambria Math" w:cs="Cambria Math"/>
          <w:sz w:val="18"/>
          <w:lang w:val="sv-SE"/>
        </w:rPr>
        <w:t>②</w:t>
      </w:r>
      <w:r w:rsidRPr="005201A9">
        <w:rPr>
          <w:rFonts w:ascii="Adobe Garamond Pro" w:hAnsi="Adobe Garamond Pro"/>
          <w:sz w:val="20"/>
          <w:lang w:val="sv-SE"/>
        </w:rPr>
        <w:t xml:space="preserve"> </w:t>
      </w:r>
      <w:r w:rsidRPr="005201A9">
        <w:rPr>
          <w:rFonts w:ascii="Adobe Garamond Pro" w:hAnsi="Adobe Garamond Pro"/>
          <w:sz w:val="22"/>
          <w:lang w:val="sv-SE"/>
        </w:rPr>
        <w:t xml:space="preserve">Tillgänglig som </w:t>
      </w:r>
      <w:proofErr w:type="spellStart"/>
      <w:r w:rsidRPr="005201A9">
        <w:rPr>
          <w:rFonts w:ascii="Adobe Garamond Pro" w:hAnsi="Adobe Garamond Pro"/>
          <w:sz w:val="22"/>
          <w:lang w:val="sv-SE"/>
        </w:rPr>
        <w:t>pdf</w:t>
      </w:r>
      <w:proofErr w:type="spellEnd"/>
      <w:r w:rsidRPr="005201A9">
        <w:rPr>
          <w:rFonts w:ascii="Adobe Garamond Pro" w:hAnsi="Adobe Garamond Pro"/>
          <w:sz w:val="22"/>
          <w:lang w:val="sv-SE"/>
        </w:rPr>
        <w:t xml:space="preserve"> i Canvas.</w:t>
      </w:r>
    </w:p>
    <w:p w14:paraId="13FC1F67" w14:textId="401E257A" w:rsidR="00CA3BA7" w:rsidRPr="005201A9" w:rsidRDefault="00084F2D" w:rsidP="00FF39A8">
      <w:pPr>
        <w:pStyle w:val="Brdtext"/>
        <w:tabs>
          <w:tab w:val="left" w:pos="284"/>
        </w:tabs>
        <w:rPr>
          <w:rFonts w:ascii="Adobe Garamond Pro" w:hAnsi="Adobe Garamond Pro"/>
          <w:sz w:val="22"/>
          <w:lang w:val="sv-SE"/>
        </w:rPr>
      </w:pPr>
      <w:r w:rsidRPr="005201A9">
        <w:rPr>
          <w:rFonts w:ascii="Cambria Math" w:hAnsi="Cambria Math" w:cs="Cambria Math"/>
          <w:sz w:val="18"/>
          <w:lang w:val="sv-SE"/>
        </w:rPr>
        <w:t>③</w:t>
      </w:r>
      <w:r w:rsidRPr="005201A9">
        <w:rPr>
          <w:rFonts w:ascii="Adobe Garamond Pro" w:hAnsi="Adobe Garamond Pro"/>
          <w:sz w:val="20"/>
          <w:lang w:val="sv-SE"/>
        </w:rPr>
        <w:t xml:space="preserve"> </w:t>
      </w:r>
      <w:r w:rsidRPr="005201A9">
        <w:rPr>
          <w:rFonts w:ascii="Adobe Garamond Pro" w:hAnsi="Adobe Garamond Pro"/>
          <w:sz w:val="22"/>
          <w:lang w:val="sv-SE"/>
        </w:rPr>
        <w:t xml:space="preserve">Tillgänglig via </w:t>
      </w:r>
      <w:proofErr w:type="spellStart"/>
      <w:r w:rsidRPr="005201A9">
        <w:rPr>
          <w:rFonts w:ascii="Adobe Garamond Pro" w:hAnsi="Adobe Garamond Pro"/>
          <w:sz w:val="22"/>
          <w:lang w:val="sv-SE"/>
        </w:rPr>
        <w:t>LUBsearch</w:t>
      </w:r>
      <w:proofErr w:type="spellEnd"/>
      <w:r w:rsidR="00510BAE" w:rsidRPr="005201A9">
        <w:rPr>
          <w:rFonts w:ascii="Adobe Garamond Pro" w:hAnsi="Adobe Garamond Pro"/>
          <w:sz w:val="22"/>
          <w:lang w:val="sv-SE"/>
        </w:rPr>
        <w:t xml:space="preserve"> (sök på ISBN/ISSN)</w:t>
      </w:r>
      <w:r w:rsidRPr="005201A9">
        <w:rPr>
          <w:rFonts w:ascii="Adobe Garamond Pro" w:hAnsi="Adobe Garamond Pro"/>
          <w:sz w:val="22"/>
          <w:lang w:val="sv-SE"/>
        </w:rPr>
        <w:t>.</w:t>
      </w:r>
    </w:p>
    <w:p w14:paraId="10507426" w14:textId="77777777" w:rsidR="00310FC9" w:rsidRPr="00732210" w:rsidRDefault="00310FC9" w:rsidP="00FF39A8">
      <w:pPr>
        <w:pStyle w:val="Brdtext"/>
        <w:tabs>
          <w:tab w:val="left" w:pos="284"/>
        </w:tabs>
        <w:rPr>
          <w:rFonts w:ascii="Adobe Garamond Pro" w:hAnsi="Adobe Garamond Pro"/>
          <w:sz w:val="22"/>
          <w:lang w:val="sv-SE"/>
        </w:rPr>
      </w:pPr>
    </w:p>
    <w:p w14:paraId="10D2F848" w14:textId="6D71A547" w:rsidR="004A25D9" w:rsidRPr="004A25D9" w:rsidRDefault="00FF39A8" w:rsidP="00D12E84">
      <w:pPr>
        <w:tabs>
          <w:tab w:val="left" w:pos="284"/>
          <w:tab w:val="left" w:pos="567"/>
        </w:tabs>
        <w:ind w:left="284" w:hanging="284"/>
        <w:rPr>
          <w:rFonts w:ascii="Adobe Garamond Pro" w:hAnsi="Adobe Garamond Pro"/>
          <w:bCs/>
          <w:iCs/>
          <w:color w:val="000000"/>
          <w:lang w:val="sv-SE"/>
        </w:rPr>
      </w:pPr>
      <w:r w:rsidRPr="00FF39A8">
        <w:rPr>
          <w:rFonts w:ascii="Cambria" w:hAnsi="Cambria"/>
          <w:sz w:val="18"/>
          <w:lang w:val="en-US"/>
        </w:rPr>
        <w:t>③</w:t>
      </w:r>
      <w:r w:rsidRPr="00FF39A8">
        <w:rPr>
          <w:rFonts w:ascii="Cambria" w:hAnsi="Cambria"/>
          <w:sz w:val="20"/>
          <w:lang w:val="en-US"/>
        </w:rPr>
        <w:t xml:space="preserve"> </w:t>
      </w:r>
      <w:r w:rsidR="004A25D9" w:rsidRPr="002B5B34">
        <w:rPr>
          <w:rFonts w:ascii="Adobe Garamond Pro" w:hAnsi="Adobe Garamond Pro"/>
          <w:bCs/>
          <w:iCs/>
          <w:color w:val="000000"/>
          <w:lang w:val="en-US"/>
        </w:rPr>
        <w:t>James Raven</w:t>
      </w:r>
      <w:r w:rsidR="004A25D9">
        <w:rPr>
          <w:rFonts w:ascii="Adobe Garamond Pro" w:hAnsi="Adobe Garamond Pro"/>
          <w:bCs/>
          <w:iCs/>
          <w:color w:val="000000"/>
          <w:lang w:val="en-US"/>
        </w:rPr>
        <w:t xml:space="preserve"> (red.)</w:t>
      </w:r>
      <w:r w:rsidR="004A25D9" w:rsidRPr="002B5B34">
        <w:rPr>
          <w:rFonts w:ascii="Adobe Garamond Pro" w:hAnsi="Adobe Garamond Pro"/>
          <w:bCs/>
          <w:iCs/>
          <w:color w:val="000000"/>
          <w:lang w:val="en-US"/>
        </w:rPr>
        <w:t xml:space="preserve">, </w:t>
      </w:r>
      <w:r w:rsidR="004A25D9" w:rsidRPr="002B5B34">
        <w:rPr>
          <w:rFonts w:ascii="Adobe Garamond Pro" w:hAnsi="Adobe Garamond Pro"/>
          <w:bCs/>
          <w:i/>
          <w:iCs/>
          <w:color w:val="000000"/>
          <w:lang w:val="en-US"/>
        </w:rPr>
        <w:t>The illustrated history of the book</w:t>
      </w:r>
      <w:r w:rsidR="004A25D9" w:rsidRPr="002B5B34">
        <w:rPr>
          <w:rFonts w:ascii="Adobe Garamond Pro" w:hAnsi="Adobe Garamond Pro"/>
          <w:bCs/>
          <w:iCs/>
          <w:color w:val="000000"/>
          <w:lang w:val="en-US"/>
        </w:rPr>
        <w:t xml:space="preserve"> (Oxford: Oxford University Press, 2020)</w:t>
      </w:r>
      <w:r w:rsidR="004A25D9">
        <w:rPr>
          <w:rFonts w:ascii="Adobe Garamond Pro" w:hAnsi="Adobe Garamond Pro"/>
          <w:bCs/>
          <w:iCs/>
          <w:color w:val="000000"/>
          <w:lang w:val="en-US"/>
        </w:rPr>
        <w:t xml:space="preserve"> ISBN 9780198702986, </w:t>
      </w:r>
      <w:proofErr w:type="spellStart"/>
      <w:r w:rsidR="004A25D9">
        <w:rPr>
          <w:rFonts w:ascii="Adobe Garamond Pro" w:hAnsi="Adobe Garamond Pro"/>
          <w:bCs/>
          <w:iCs/>
          <w:color w:val="000000"/>
          <w:lang w:val="en-US"/>
        </w:rPr>
        <w:t>totalt</w:t>
      </w:r>
      <w:proofErr w:type="spellEnd"/>
      <w:r w:rsidR="004A25D9">
        <w:rPr>
          <w:rFonts w:ascii="Adobe Garamond Pro" w:hAnsi="Adobe Garamond Pro"/>
          <w:bCs/>
          <w:iCs/>
          <w:color w:val="000000"/>
          <w:lang w:val="en-US"/>
        </w:rPr>
        <w:t xml:space="preserve"> 136 </w:t>
      </w:r>
      <w:proofErr w:type="spellStart"/>
      <w:r w:rsidR="004A25D9">
        <w:rPr>
          <w:rFonts w:ascii="Adobe Garamond Pro" w:hAnsi="Adobe Garamond Pro"/>
          <w:bCs/>
          <w:iCs/>
          <w:color w:val="000000"/>
          <w:lang w:val="en-US"/>
        </w:rPr>
        <w:t>sidor</w:t>
      </w:r>
      <w:proofErr w:type="spellEnd"/>
      <w:r w:rsidR="004A25D9">
        <w:rPr>
          <w:rFonts w:ascii="Adobe Garamond Pro" w:hAnsi="Adobe Garamond Pro"/>
          <w:bCs/>
          <w:iCs/>
          <w:color w:val="000000"/>
          <w:lang w:val="en-US"/>
        </w:rPr>
        <w:t>.</w:t>
      </w:r>
      <w:r w:rsidR="00310FC9" w:rsidRPr="00310FC9">
        <w:rPr>
          <w:rFonts w:ascii="Adobe Garamond Pro" w:hAnsi="Adobe Garamond Pro"/>
          <w:bCs/>
          <w:iCs/>
          <w:color w:val="000000"/>
          <w:lang w:val="en-US"/>
        </w:rPr>
        <w:t xml:space="preserve"> </w:t>
      </w:r>
      <w:r w:rsidR="004A25D9" w:rsidRPr="004A25D9">
        <w:rPr>
          <w:rFonts w:ascii="Adobe Garamond Pro" w:hAnsi="Adobe Garamond Pro"/>
          <w:bCs/>
          <w:iCs/>
          <w:color w:val="000000"/>
          <w:lang w:val="sv-SE"/>
        </w:rPr>
        <w:t>Rekommenderas att köpa som pappersbok, pris ca 330 kronor; boken används även på senare delkurser.</w:t>
      </w:r>
    </w:p>
    <w:p w14:paraId="088BAAD7" w14:textId="77777777" w:rsidR="004A25D9" w:rsidRDefault="004A25D9" w:rsidP="00FF39A8">
      <w:pPr>
        <w:tabs>
          <w:tab w:val="left" w:pos="284"/>
          <w:tab w:val="left" w:pos="567"/>
        </w:tabs>
        <w:rPr>
          <w:rFonts w:ascii="Adobe Garamond Pro" w:hAnsi="Adobe Garamond Pro"/>
          <w:bCs/>
          <w:iCs/>
          <w:color w:val="000000"/>
          <w:lang w:val="en-US"/>
        </w:rPr>
      </w:pPr>
      <w:r w:rsidRPr="004A25D9">
        <w:rPr>
          <w:rFonts w:ascii="Adobe Garamond Pro" w:hAnsi="Adobe Garamond Pro"/>
          <w:bCs/>
          <w:iCs/>
          <w:color w:val="000000"/>
          <w:lang w:val="sv-SE"/>
        </w:rPr>
        <w:tab/>
      </w:r>
      <w:proofErr w:type="spellStart"/>
      <w:r>
        <w:rPr>
          <w:rFonts w:ascii="Adobe Garamond Pro" w:hAnsi="Adobe Garamond Pro"/>
          <w:bCs/>
          <w:iCs/>
          <w:color w:val="000000"/>
          <w:lang w:val="en-US"/>
        </w:rPr>
        <w:t>Följande</w:t>
      </w:r>
      <w:proofErr w:type="spellEnd"/>
      <w:r>
        <w:rPr>
          <w:rFonts w:ascii="Adobe Garamond Pro" w:hAnsi="Adobe Garamond Pro"/>
          <w:bCs/>
          <w:iCs/>
          <w:color w:val="000000"/>
          <w:lang w:val="en-US"/>
        </w:rPr>
        <w:t xml:space="preserve"> </w:t>
      </w:r>
      <w:proofErr w:type="spellStart"/>
      <w:r>
        <w:rPr>
          <w:rFonts w:ascii="Adobe Garamond Pro" w:hAnsi="Adobe Garamond Pro"/>
          <w:bCs/>
          <w:iCs/>
          <w:color w:val="000000"/>
          <w:lang w:val="en-US"/>
        </w:rPr>
        <w:t>kapitel</w:t>
      </w:r>
      <w:proofErr w:type="spellEnd"/>
      <w:r>
        <w:rPr>
          <w:rFonts w:ascii="Adobe Garamond Pro" w:hAnsi="Adobe Garamond Pro"/>
          <w:bCs/>
          <w:iCs/>
          <w:color w:val="000000"/>
          <w:lang w:val="en-US"/>
        </w:rPr>
        <w:t xml:space="preserve"> </w:t>
      </w:r>
      <w:proofErr w:type="spellStart"/>
      <w:r>
        <w:rPr>
          <w:rFonts w:ascii="Adobe Garamond Pro" w:hAnsi="Adobe Garamond Pro"/>
          <w:bCs/>
          <w:iCs/>
          <w:color w:val="000000"/>
          <w:lang w:val="en-US"/>
        </w:rPr>
        <w:t>läses</w:t>
      </w:r>
      <w:proofErr w:type="spellEnd"/>
      <w:r>
        <w:rPr>
          <w:rFonts w:ascii="Adobe Garamond Pro" w:hAnsi="Adobe Garamond Pro"/>
          <w:bCs/>
          <w:iCs/>
          <w:color w:val="000000"/>
          <w:lang w:val="en-US"/>
        </w:rPr>
        <w:t>:</w:t>
      </w:r>
    </w:p>
    <w:p w14:paraId="7125B4EC" w14:textId="77777777" w:rsidR="004A25D9" w:rsidRDefault="004A25D9" w:rsidP="00FF39A8">
      <w:pPr>
        <w:tabs>
          <w:tab w:val="left" w:pos="284"/>
          <w:tab w:val="left" w:pos="567"/>
        </w:tabs>
        <w:rPr>
          <w:rFonts w:ascii="Adobe Garamond Pro" w:hAnsi="Adobe Garamond Pro"/>
          <w:bCs/>
          <w:iCs/>
          <w:color w:val="000000"/>
          <w:lang w:val="en-US"/>
        </w:rPr>
      </w:pPr>
    </w:p>
    <w:p w14:paraId="4E9AB220" w14:textId="77777777" w:rsidR="004A25D9" w:rsidRPr="002B5B34" w:rsidRDefault="004A25D9" w:rsidP="00FF39A8">
      <w:pPr>
        <w:numPr>
          <w:ilvl w:val="0"/>
          <w:numId w:val="13"/>
        </w:numPr>
        <w:tabs>
          <w:tab w:val="left" w:pos="284"/>
          <w:tab w:val="left" w:pos="567"/>
        </w:tabs>
        <w:spacing w:line="240" w:lineRule="auto"/>
        <w:rPr>
          <w:rFonts w:ascii="Adobe Garamond Pro" w:hAnsi="Adobe Garamond Pro"/>
          <w:bCs/>
          <w:iCs/>
          <w:color w:val="000000"/>
          <w:lang w:val="en-US"/>
        </w:rPr>
      </w:pPr>
      <w:r>
        <w:rPr>
          <w:rFonts w:ascii="Adobe Garamond Pro" w:hAnsi="Adobe Garamond Pro"/>
          <w:bCs/>
          <w:iCs/>
          <w:color w:val="000000"/>
          <w:lang w:val="en-US"/>
        </w:rPr>
        <w:t xml:space="preserve"> James Raven</w:t>
      </w:r>
      <w:proofErr w:type="gramStart"/>
      <w:r>
        <w:rPr>
          <w:rFonts w:ascii="Adobe Garamond Pro" w:hAnsi="Adobe Garamond Pro"/>
          <w:bCs/>
          <w:iCs/>
          <w:color w:val="000000"/>
          <w:lang w:val="en-US"/>
        </w:rPr>
        <w:t xml:space="preserve">, </w:t>
      </w:r>
      <w:r w:rsidRPr="002B5B34">
        <w:rPr>
          <w:rFonts w:ascii="Adobe Garamond Pro" w:hAnsi="Adobe Garamond Pro"/>
          <w:bCs/>
          <w:iCs/>
          <w:color w:val="000000"/>
          <w:lang w:val="en-US"/>
        </w:rPr>
        <w:t>”Introduction</w:t>
      </w:r>
      <w:proofErr w:type="gramEnd"/>
      <w:r w:rsidRPr="002B5B34">
        <w:rPr>
          <w:rFonts w:ascii="Adobe Garamond Pro" w:hAnsi="Adobe Garamond Pro"/>
          <w:bCs/>
          <w:iCs/>
          <w:color w:val="000000"/>
          <w:lang w:val="en-US"/>
        </w:rPr>
        <w:t>”, s. 1–25</w:t>
      </w:r>
      <w:r>
        <w:rPr>
          <w:rFonts w:ascii="Adobe Garamond Pro" w:hAnsi="Adobe Garamond Pro"/>
          <w:bCs/>
          <w:iCs/>
          <w:color w:val="000000"/>
          <w:lang w:val="en-US"/>
        </w:rPr>
        <w:t>.</w:t>
      </w:r>
      <w:r w:rsidRPr="002B5B34">
        <w:rPr>
          <w:rFonts w:ascii="Adobe Garamond Pro" w:hAnsi="Adobe Garamond Pro"/>
          <w:bCs/>
          <w:iCs/>
          <w:color w:val="000000"/>
          <w:lang w:val="en-US"/>
        </w:rPr>
        <w:t xml:space="preserve"> (25 s.)</w:t>
      </w:r>
    </w:p>
    <w:p w14:paraId="4C8BBB62" w14:textId="77777777" w:rsidR="004A25D9" w:rsidRPr="002B5B34" w:rsidRDefault="004A25D9" w:rsidP="00FF39A8">
      <w:pPr>
        <w:numPr>
          <w:ilvl w:val="0"/>
          <w:numId w:val="13"/>
        </w:numPr>
        <w:tabs>
          <w:tab w:val="left" w:pos="284"/>
          <w:tab w:val="left" w:pos="567"/>
        </w:tabs>
        <w:spacing w:line="240" w:lineRule="auto"/>
        <w:rPr>
          <w:rFonts w:ascii="Adobe Garamond Pro" w:hAnsi="Adobe Garamond Pro"/>
          <w:bCs/>
          <w:iCs/>
          <w:color w:val="000000"/>
          <w:lang w:val="en-US"/>
        </w:rPr>
      </w:pPr>
      <w:r>
        <w:rPr>
          <w:rFonts w:ascii="Adobe Garamond Pro" w:hAnsi="Adobe Garamond Pro"/>
          <w:bCs/>
          <w:iCs/>
          <w:color w:val="000000"/>
          <w:lang w:val="en-US"/>
        </w:rPr>
        <w:t xml:space="preserve"> </w:t>
      </w:r>
      <w:r w:rsidRPr="002B5B34">
        <w:rPr>
          <w:rFonts w:ascii="Adobe Garamond Pro" w:hAnsi="Adobe Garamond Pro"/>
          <w:bCs/>
          <w:iCs/>
          <w:color w:val="000000"/>
          <w:lang w:val="en-US"/>
        </w:rPr>
        <w:t>Eleanor Robson</w:t>
      </w:r>
      <w:proofErr w:type="gramStart"/>
      <w:r>
        <w:rPr>
          <w:rFonts w:ascii="Adobe Garamond Pro" w:hAnsi="Adobe Garamond Pro"/>
          <w:bCs/>
          <w:iCs/>
          <w:color w:val="000000"/>
          <w:lang w:val="en-US"/>
        </w:rPr>
        <w:t xml:space="preserve">, </w:t>
      </w:r>
      <w:r w:rsidRPr="002B5B34">
        <w:rPr>
          <w:rFonts w:ascii="Adobe Garamond Pro" w:hAnsi="Adobe Garamond Pro"/>
          <w:bCs/>
          <w:iCs/>
          <w:color w:val="000000"/>
          <w:lang w:val="en-US"/>
        </w:rPr>
        <w:t>”The</w:t>
      </w:r>
      <w:proofErr w:type="gramEnd"/>
      <w:r w:rsidRPr="002B5B34">
        <w:rPr>
          <w:rFonts w:ascii="Adobe Garamond Pro" w:hAnsi="Adobe Garamond Pro"/>
          <w:bCs/>
          <w:iCs/>
          <w:color w:val="000000"/>
          <w:lang w:val="en-US"/>
        </w:rPr>
        <w:t xml:space="preserve"> a</w:t>
      </w:r>
      <w:r>
        <w:rPr>
          <w:rFonts w:ascii="Adobe Garamond Pro" w:hAnsi="Adobe Garamond Pro"/>
          <w:bCs/>
          <w:iCs/>
          <w:color w:val="000000"/>
          <w:lang w:val="en-US"/>
        </w:rPr>
        <w:t>ncient world”, s. 26–53. (28 s.)</w:t>
      </w:r>
    </w:p>
    <w:p w14:paraId="5022B0C7" w14:textId="77777777" w:rsidR="004A25D9" w:rsidRPr="002B5B34" w:rsidRDefault="004A25D9" w:rsidP="00FF39A8">
      <w:pPr>
        <w:numPr>
          <w:ilvl w:val="0"/>
          <w:numId w:val="13"/>
        </w:numPr>
        <w:tabs>
          <w:tab w:val="left" w:pos="284"/>
          <w:tab w:val="left" w:pos="567"/>
        </w:tabs>
        <w:spacing w:line="240" w:lineRule="auto"/>
        <w:rPr>
          <w:rFonts w:ascii="Adobe Garamond Pro" w:hAnsi="Adobe Garamond Pro"/>
          <w:bCs/>
          <w:iCs/>
          <w:color w:val="000000"/>
          <w:lang w:val="en-US"/>
        </w:rPr>
      </w:pPr>
      <w:r>
        <w:rPr>
          <w:rFonts w:ascii="Adobe Garamond Pro" w:hAnsi="Adobe Garamond Pro"/>
          <w:bCs/>
          <w:iCs/>
          <w:color w:val="000000"/>
          <w:lang w:val="en-US"/>
        </w:rPr>
        <w:t xml:space="preserve"> </w:t>
      </w:r>
      <w:r w:rsidRPr="002B5B34">
        <w:rPr>
          <w:rFonts w:ascii="Adobe Garamond Pro" w:hAnsi="Adobe Garamond Pro"/>
          <w:bCs/>
          <w:iCs/>
          <w:color w:val="000000"/>
          <w:lang w:val="en-US"/>
        </w:rPr>
        <w:t>Barbara Crostini</w:t>
      </w:r>
      <w:proofErr w:type="gramStart"/>
      <w:r>
        <w:rPr>
          <w:rFonts w:ascii="Adobe Garamond Pro" w:hAnsi="Adobe Garamond Pro"/>
          <w:bCs/>
          <w:iCs/>
          <w:color w:val="000000"/>
          <w:lang w:val="en-US"/>
        </w:rPr>
        <w:t xml:space="preserve">, </w:t>
      </w:r>
      <w:r w:rsidRPr="002B5B34">
        <w:rPr>
          <w:rFonts w:ascii="Adobe Garamond Pro" w:hAnsi="Adobe Garamond Pro"/>
          <w:bCs/>
          <w:iCs/>
          <w:color w:val="000000"/>
          <w:lang w:val="en-US"/>
        </w:rPr>
        <w:t>”Byzantium</w:t>
      </w:r>
      <w:proofErr w:type="gramEnd"/>
      <w:r w:rsidRPr="002B5B34">
        <w:rPr>
          <w:rFonts w:ascii="Adobe Garamond Pro" w:hAnsi="Adobe Garamond Pro"/>
          <w:bCs/>
          <w:iCs/>
          <w:color w:val="000000"/>
          <w:lang w:val="en-US"/>
        </w:rPr>
        <w:t>”, s. 54–83</w:t>
      </w:r>
      <w:r>
        <w:rPr>
          <w:rFonts w:ascii="Adobe Garamond Pro" w:hAnsi="Adobe Garamond Pro"/>
          <w:bCs/>
          <w:iCs/>
          <w:color w:val="000000"/>
          <w:lang w:val="en-US"/>
        </w:rPr>
        <w:t>.</w:t>
      </w:r>
      <w:r w:rsidRPr="002B5B34">
        <w:rPr>
          <w:rFonts w:ascii="Adobe Garamond Pro" w:hAnsi="Adobe Garamond Pro"/>
          <w:bCs/>
          <w:iCs/>
          <w:color w:val="000000"/>
          <w:lang w:val="en-US"/>
        </w:rPr>
        <w:t xml:space="preserve"> (30 s.)</w:t>
      </w:r>
    </w:p>
    <w:p w14:paraId="26189818" w14:textId="77777777" w:rsidR="004A25D9" w:rsidRPr="002B5B34" w:rsidRDefault="004A25D9" w:rsidP="00FF39A8">
      <w:pPr>
        <w:numPr>
          <w:ilvl w:val="0"/>
          <w:numId w:val="13"/>
        </w:numPr>
        <w:tabs>
          <w:tab w:val="left" w:pos="284"/>
          <w:tab w:val="left" w:pos="567"/>
        </w:tabs>
        <w:spacing w:line="240" w:lineRule="auto"/>
        <w:rPr>
          <w:rFonts w:ascii="Adobe Garamond Pro" w:hAnsi="Adobe Garamond Pro"/>
          <w:bCs/>
          <w:iCs/>
          <w:color w:val="000000"/>
          <w:lang w:val="en-US"/>
        </w:rPr>
      </w:pPr>
      <w:r>
        <w:rPr>
          <w:rFonts w:ascii="Adobe Garamond Pro" w:hAnsi="Adobe Garamond Pro"/>
          <w:bCs/>
          <w:iCs/>
          <w:color w:val="000000"/>
          <w:lang w:val="en-US"/>
        </w:rPr>
        <w:t xml:space="preserve"> </w:t>
      </w:r>
      <w:r w:rsidRPr="002B5B34">
        <w:rPr>
          <w:rFonts w:ascii="Adobe Garamond Pro" w:hAnsi="Adobe Garamond Pro"/>
          <w:bCs/>
          <w:iCs/>
          <w:color w:val="000000"/>
          <w:lang w:val="en-US"/>
        </w:rPr>
        <w:t>Cynthia Brokaw</w:t>
      </w:r>
      <w:proofErr w:type="gramStart"/>
      <w:r w:rsidRPr="00832991">
        <w:rPr>
          <w:lang w:val="en-US"/>
        </w:rPr>
        <w:t xml:space="preserve">, </w:t>
      </w:r>
      <w:r w:rsidRPr="002B5B34">
        <w:rPr>
          <w:rFonts w:ascii="Adobe Garamond Pro" w:hAnsi="Adobe Garamond Pro"/>
          <w:bCs/>
          <w:iCs/>
          <w:color w:val="000000"/>
          <w:lang w:val="en-US"/>
        </w:rPr>
        <w:t>”Medieval</w:t>
      </w:r>
      <w:proofErr w:type="gramEnd"/>
      <w:r w:rsidRPr="002B5B34">
        <w:rPr>
          <w:rFonts w:ascii="Adobe Garamond Pro" w:hAnsi="Adobe Garamond Pro"/>
          <w:bCs/>
          <w:iCs/>
          <w:color w:val="000000"/>
          <w:lang w:val="en-US"/>
        </w:rPr>
        <w:t xml:space="preserve"> and early moder</w:t>
      </w:r>
      <w:r>
        <w:rPr>
          <w:rFonts w:ascii="Adobe Garamond Pro" w:hAnsi="Adobe Garamond Pro"/>
          <w:bCs/>
          <w:iCs/>
          <w:color w:val="000000"/>
          <w:lang w:val="en-US"/>
        </w:rPr>
        <w:t>n East Asia”, s. 84–112. (29 s.)</w:t>
      </w:r>
    </w:p>
    <w:p w14:paraId="58DFD505" w14:textId="77777777" w:rsidR="004A25D9" w:rsidRPr="00832991" w:rsidRDefault="004A25D9" w:rsidP="00FF39A8">
      <w:pPr>
        <w:numPr>
          <w:ilvl w:val="0"/>
          <w:numId w:val="13"/>
        </w:numPr>
        <w:tabs>
          <w:tab w:val="left" w:pos="284"/>
          <w:tab w:val="left" w:pos="567"/>
        </w:tabs>
        <w:spacing w:line="240" w:lineRule="auto"/>
        <w:rPr>
          <w:rFonts w:ascii="Adobe Garamond Pro" w:hAnsi="Adobe Garamond Pro"/>
          <w:bCs/>
          <w:iCs/>
          <w:color w:val="000000"/>
          <w:lang w:val="en-US"/>
        </w:rPr>
      </w:pPr>
      <w:r>
        <w:rPr>
          <w:rFonts w:ascii="Adobe Garamond Pro" w:hAnsi="Adobe Garamond Pro"/>
          <w:bCs/>
          <w:iCs/>
          <w:color w:val="000000"/>
          <w:lang w:val="en-US"/>
        </w:rPr>
        <w:t xml:space="preserve"> </w:t>
      </w:r>
      <w:r w:rsidRPr="002B5B34">
        <w:rPr>
          <w:rFonts w:ascii="Adobe Garamond Pro" w:hAnsi="Adobe Garamond Pro"/>
          <w:bCs/>
          <w:iCs/>
          <w:color w:val="000000"/>
          <w:lang w:val="en-US"/>
        </w:rPr>
        <w:t>David Rundle</w:t>
      </w:r>
      <w:proofErr w:type="gramStart"/>
      <w:r>
        <w:rPr>
          <w:rFonts w:ascii="Adobe Garamond Pro" w:hAnsi="Adobe Garamond Pro"/>
          <w:bCs/>
          <w:iCs/>
          <w:color w:val="000000"/>
          <w:lang w:val="en-US"/>
        </w:rPr>
        <w:t xml:space="preserve">, </w:t>
      </w:r>
      <w:r w:rsidRPr="00832991">
        <w:rPr>
          <w:rFonts w:ascii="Adobe Garamond Pro" w:hAnsi="Adobe Garamond Pro"/>
          <w:bCs/>
          <w:iCs/>
          <w:color w:val="000000"/>
          <w:lang w:val="en-US"/>
        </w:rPr>
        <w:t>”Medieval</w:t>
      </w:r>
      <w:proofErr w:type="gramEnd"/>
      <w:r w:rsidRPr="00832991">
        <w:rPr>
          <w:rFonts w:ascii="Adobe Garamond Pro" w:hAnsi="Adobe Garamond Pro"/>
          <w:bCs/>
          <w:iCs/>
          <w:color w:val="000000"/>
          <w:lang w:val="en-US"/>
        </w:rPr>
        <w:t xml:space="preserve"> Western Europe”, s. 113–136</w:t>
      </w:r>
      <w:r>
        <w:rPr>
          <w:rFonts w:ascii="Adobe Garamond Pro" w:hAnsi="Adobe Garamond Pro"/>
          <w:bCs/>
          <w:iCs/>
          <w:color w:val="000000"/>
          <w:lang w:val="en-US"/>
        </w:rPr>
        <w:t>.</w:t>
      </w:r>
      <w:r w:rsidRPr="00832991">
        <w:rPr>
          <w:rFonts w:ascii="Adobe Garamond Pro" w:hAnsi="Adobe Garamond Pro"/>
          <w:bCs/>
          <w:iCs/>
          <w:color w:val="000000"/>
          <w:lang w:val="en-US"/>
        </w:rPr>
        <w:t xml:space="preserve"> (24 s.)</w:t>
      </w:r>
    </w:p>
    <w:p w14:paraId="1DFBFE8E" w14:textId="77777777" w:rsidR="004A25D9" w:rsidRDefault="004A25D9" w:rsidP="00FF39A8">
      <w:pPr>
        <w:tabs>
          <w:tab w:val="left" w:pos="284"/>
          <w:tab w:val="left" w:pos="567"/>
        </w:tabs>
        <w:rPr>
          <w:rFonts w:ascii="Adobe Garamond Pro" w:hAnsi="Adobe Garamond Pro"/>
          <w:color w:val="000000"/>
          <w:lang w:val="en-US"/>
        </w:rPr>
      </w:pPr>
    </w:p>
    <w:p w14:paraId="676149FA" w14:textId="7379DEE1" w:rsidR="004A25D9" w:rsidRDefault="00FF39A8" w:rsidP="00D12E84">
      <w:pPr>
        <w:tabs>
          <w:tab w:val="left" w:pos="284"/>
          <w:tab w:val="left" w:pos="567"/>
        </w:tabs>
        <w:ind w:left="284" w:hanging="284"/>
        <w:rPr>
          <w:rFonts w:ascii="Adobe Garamond Pro" w:hAnsi="Adobe Garamond Pro"/>
          <w:color w:val="000000"/>
          <w:lang w:val="en-US"/>
        </w:rPr>
      </w:pPr>
      <w:r w:rsidRPr="00FF39A8">
        <w:rPr>
          <w:rFonts w:ascii="Cambria" w:hAnsi="Cambria"/>
          <w:sz w:val="18"/>
          <w:lang w:val="en-US"/>
        </w:rPr>
        <w:t xml:space="preserve">❶ </w:t>
      </w:r>
      <w:r w:rsidR="004A25D9" w:rsidRPr="00D91D9E">
        <w:rPr>
          <w:rFonts w:ascii="Adobe Garamond Pro" w:hAnsi="Adobe Garamond Pro"/>
          <w:color w:val="000000"/>
          <w:lang w:val="en-US"/>
        </w:rPr>
        <w:t>Cavallo, Guglielmo</w:t>
      </w:r>
      <w:proofErr w:type="gramStart"/>
      <w:r w:rsidR="004A25D9" w:rsidRPr="00D91D9E">
        <w:rPr>
          <w:rFonts w:ascii="Adobe Garamond Pro" w:hAnsi="Adobe Garamond Pro"/>
          <w:color w:val="000000"/>
          <w:lang w:val="en-US"/>
        </w:rPr>
        <w:t>, ”Between</w:t>
      </w:r>
      <w:proofErr w:type="gramEnd"/>
      <w:r w:rsidR="004A25D9" w:rsidRPr="00D91D9E">
        <w:rPr>
          <w:rFonts w:ascii="Adobe Garamond Pro" w:hAnsi="Adobe Garamond Pro"/>
          <w:color w:val="000000"/>
          <w:lang w:val="en-US"/>
        </w:rPr>
        <w:t xml:space="preserve"> </w:t>
      </w:r>
      <w:proofErr w:type="spellStart"/>
      <w:r w:rsidR="004A25D9" w:rsidRPr="00D91D9E">
        <w:rPr>
          <w:rFonts w:ascii="Adobe Garamond Pro" w:hAnsi="Adobe Garamond Pro"/>
          <w:color w:val="000000"/>
          <w:lang w:val="en-US"/>
        </w:rPr>
        <w:t>volumen</w:t>
      </w:r>
      <w:proofErr w:type="spellEnd"/>
      <w:r w:rsidR="004A25D9" w:rsidRPr="00D91D9E">
        <w:rPr>
          <w:rFonts w:ascii="Adobe Garamond Pro" w:hAnsi="Adobe Garamond Pro"/>
          <w:color w:val="000000"/>
          <w:lang w:val="en-US"/>
        </w:rPr>
        <w:t xml:space="preserve"> and codex: Reading in the Roman w</w:t>
      </w:r>
      <w:r w:rsidR="004A25D9">
        <w:rPr>
          <w:rFonts w:ascii="Adobe Garamond Pro" w:hAnsi="Adobe Garamond Pro"/>
          <w:color w:val="000000"/>
          <w:lang w:val="en-US"/>
        </w:rPr>
        <w:t>orld”</w:t>
      </w:r>
    </w:p>
    <w:p w14:paraId="1A5FE519" w14:textId="3798923A" w:rsidR="004A25D9" w:rsidRPr="00D91D9E" w:rsidRDefault="004A25D9" w:rsidP="00D12E84">
      <w:pPr>
        <w:tabs>
          <w:tab w:val="left" w:pos="284"/>
          <w:tab w:val="left" w:pos="567"/>
        </w:tabs>
        <w:ind w:left="284"/>
        <w:rPr>
          <w:rFonts w:ascii="Adobe Garamond Pro" w:hAnsi="Adobe Garamond Pro"/>
          <w:color w:val="000000"/>
          <w:lang w:val="en-US"/>
        </w:rPr>
      </w:pPr>
      <w:proofErr w:type="spellStart"/>
      <w:r>
        <w:rPr>
          <w:rFonts w:ascii="Adobe Garamond Pro" w:hAnsi="Adobe Garamond Pro"/>
          <w:color w:val="000000"/>
          <w:lang w:val="en-US"/>
        </w:rPr>
        <w:t>Ingår</w:t>
      </w:r>
      <w:proofErr w:type="spellEnd"/>
      <w:r>
        <w:rPr>
          <w:rFonts w:ascii="Adobe Garamond Pro" w:hAnsi="Adobe Garamond Pro"/>
          <w:color w:val="000000"/>
          <w:lang w:val="en-US"/>
        </w:rPr>
        <w:t xml:space="preserve"> </w:t>
      </w:r>
      <w:r w:rsidRPr="00D91D9E">
        <w:rPr>
          <w:rFonts w:ascii="Adobe Garamond Pro" w:hAnsi="Adobe Garamond Pro"/>
          <w:color w:val="000000"/>
          <w:lang w:val="en-US"/>
        </w:rPr>
        <w:t xml:space="preserve">i: Guglielmo Cavallo &amp; Roger </w:t>
      </w:r>
      <w:proofErr w:type="spellStart"/>
      <w:r w:rsidRPr="00D91D9E">
        <w:rPr>
          <w:rFonts w:ascii="Adobe Garamond Pro" w:hAnsi="Adobe Garamond Pro"/>
          <w:color w:val="000000"/>
          <w:lang w:val="en-US"/>
        </w:rPr>
        <w:t>Chartier</w:t>
      </w:r>
      <w:proofErr w:type="spellEnd"/>
      <w:r w:rsidRPr="00D91D9E">
        <w:rPr>
          <w:rFonts w:ascii="Adobe Garamond Pro" w:hAnsi="Adobe Garamond Pro"/>
          <w:color w:val="000000"/>
          <w:lang w:val="en-US"/>
        </w:rPr>
        <w:t xml:space="preserve"> (red.), </w:t>
      </w:r>
      <w:r w:rsidRPr="00D91D9E">
        <w:rPr>
          <w:rFonts w:ascii="Adobe Garamond Pro" w:hAnsi="Adobe Garamond Pro"/>
          <w:i/>
          <w:color w:val="000000"/>
          <w:lang w:val="en-US"/>
        </w:rPr>
        <w:t>A history of reading in the West</w:t>
      </w:r>
      <w:r w:rsidRPr="00D91D9E">
        <w:rPr>
          <w:rFonts w:ascii="Adobe Garamond Pro" w:hAnsi="Adobe Garamond Pro"/>
          <w:color w:val="000000"/>
          <w:lang w:val="en-US"/>
        </w:rPr>
        <w:t xml:space="preserve"> (Cambridge: Polity Press, 1999</w:t>
      </w:r>
      <w:r>
        <w:rPr>
          <w:rFonts w:ascii="Adobe Garamond Pro" w:hAnsi="Adobe Garamond Pro"/>
          <w:color w:val="000000"/>
          <w:lang w:val="en-US"/>
        </w:rPr>
        <w:t>) ISBN 0745630545</w:t>
      </w:r>
      <w:r w:rsidRPr="00D91D9E">
        <w:rPr>
          <w:rFonts w:ascii="Adobe Garamond Pro" w:hAnsi="Adobe Garamond Pro"/>
          <w:color w:val="000000"/>
          <w:lang w:val="en-US"/>
        </w:rPr>
        <w:t>, s. 64–89. (24</w:t>
      </w:r>
      <w:r w:rsidR="00423721">
        <w:rPr>
          <w:rFonts w:ascii="Adobe Garamond Pro" w:hAnsi="Adobe Garamond Pro"/>
          <w:color w:val="000000"/>
          <w:lang w:val="en-US"/>
        </w:rPr>
        <w:t> </w:t>
      </w:r>
      <w:r w:rsidRPr="00D91D9E">
        <w:rPr>
          <w:rFonts w:ascii="Adobe Garamond Pro" w:hAnsi="Adobe Garamond Pro"/>
          <w:color w:val="000000"/>
          <w:lang w:val="en-US"/>
        </w:rPr>
        <w:t>s.)</w:t>
      </w:r>
    </w:p>
    <w:p w14:paraId="6BE4AB6C" w14:textId="77777777" w:rsidR="004A25D9" w:rsidRPr="009E0835" w:rsidRDefault="004A25D9" w:rsidP="00FF39A8">
      <w:pPr>
        <w:tabs>
          <w:tab w:val="left" w:pos="284"/>
          <w:tab w:val="left" w:pos="567"/>
        </w:tabs>
        <w:ind w:left="567" w:hanging="567"/>
        <w:rPr>
          <w:rFonts w:ascii="Adobe Garamond Pro" w:hAnsi="Adobe Garamond Pro"/>
          <w:color w:val="000000"/>
          <w:lang w:val="en-US"/>
        </w:rPr>
      </w:pPr>
    </w:p>
    <w:p w14:paraId="3E91490B" w14:textId="65AD24A8" w:rsidR="004A25D9" w:rsidRDefault="00FF39A8" w:rsidP="00FF39A8">
      <w:pPr>
        <w:tabs>
          <w:tab w:val="left" w:pos="284"/>
          <w:tab w:val="left" w:pos="567"/>
        </w:tabs>
        <w:ind w:left="567" w:hanging="567"/>
        <w:rPr>
          <w:rFonts w:ascii="Adobe Garamond Pro" w:hAnsi="Adobe Garamond Pro"/>
          <w:color w:val="000000"/>
          <w:lang w:val="en-US"/>
        </w:rPr>
      </w:pPr>
      <w:r w:rsidRPr="00FF39A8">
        <w:rPr>
          <w:rFonts w:ascii="Cambria" w:hAnsi="Cambria"/>
          <w:sz w:val="18"/>
          <w:lang w:val="en-US"/>
        </w:rPr>
        <w:t>③</w:t>
      </w:r>
      <w:r w:rsidRPr="00FF39A8">
        <w:rPr>
          <w:rFonts w:ascii="Cambria" w:hAnsi="Cambria"/>
          <w:sz w:val="20"/>
          <w:lang w:val="en-US"/>
        </w:rPr>
        <w:t xml:space="preserve"> </w:t>
      </w:r>
      <w:r w:rsidR="004A25D9" w:rsidRPr="00D91D9E">
        <w:rPr>
          <w:rFonts w:ascii="Adobe Garamond Pro" w:hAnsi="Adobe Garamond Pro"/>
          <w:color w:val="000000"/>
          <w:lang w:val="en-US"/>
        </w:rPr>
        <w:t>Darnton, Robert</w:t>
      </w:r>
      <w:proofErr w:type="gramStart"/>
      <w:r w:rsidR="004A25D9" w:rsidRPr="00D91D9E">
        <w:rPr>
          <w:rFonts w:ascii="Adobe Garamond Pro" w:hAnsi="Adobe Garamond Pro"/>
          <w:color w:val="000000"/>
          <w:lang w:val="en-US"/>
        </w:rPr>
        <w:t xml:space="preserve">, </w:t>
      </w:r>
      <w:r w:rsidR="004A25D9">
        <w:rPr>
          <w:rFonts w:ascii="Adobe Garamond Pro" w:hAnsi="Adobe Garamond Pro"/>
          <w:color w:val="000000"/>
          <w:lang w:val="en-US"/>
        </w:rPr>
        <w:t>”What</w:t>
      </w:r>
      <w:proofErr w:type="gramEnd"/>
      <w:r w:rsidR="004A25D9">
        <w:rPr>
          <w:rFonts w:ascii="Adobe Garamond Pro" w:hAnsi="Adobe Garamond Pro"/>
          <w:color w:val="000000"/>
          <w:lang w:val="en-US"/>
        </w:rPr>
        <w:t xml:space="preserve"> is the History of Books?”</w:t>
      </w:r>
    </w:p>
    <w:p w14:paraId="66ABF9BE" w14:textId="1D397F2C" w:rsidR="004A25D9" w:rsidRPr="00D91D9E" w:rsidRDefault="004A25D9" w:rsidP="00D12E84">
      <w:pPr>
        <w:tabs>
          <w:tab w:val="left" w:pos="284"/>
          <w:tab w:val="left" w:pos="567"/>
        </w:tabs>
        <w:ind w:left="284"/>
        <w:rPr>
          <w:rFonts w:ascii="Adobe Garamond Pro" w:hAnsi="Adobe Garamond Pro"/>
          <w:color w:val="000000"/>
          <w:lang w:val="en-US"/>
        </w:rPr>
      </w:pPr>
      <w:r w:rsidRPr="005201A9">
        <w:rPr>
          <w:rFonts w:ascii="Adobe Garamond Pro" w:hAnsi="Adobe Garamond Pro"/>
          <w:color w:val="000000"/>
          <w:lang w:val="sv-SE"/>
        </w:rPr>
        <w:t xml:space="preserve">Ingår i: </w:t>
      </w:r>
      <w:proofErr w:type="spellStart"/>
      <w:r w:rsidRPr="005201A9">
        <w:rPr>
          <w:rFonts w:ascii="Adobe Garamond Pro" w:hAnsi="Adobe Garamond Pro"/>
          <w:i/>
          <w:iCs/>
          <w:color w:val="000000"/>
          <w:lang w:val="sv-SE"/>
        </w:rPr>
        <w:t>Daedalus</w:t>
      </w:r>
      <w:proofErr w:type="spellEnd"/>
      <w:r w:rsidRPr="005201A9">
        <w:rPr>
          <w:rFonts w:ascii="Adobe Garamond Pro" w:hAnsi="Adobe Garamond Pro"/>
          <w:color w:val="000000"/>
          <w:lang w:val="sv-SE"/>
        </w:rPr>
        <w:t>, 111:3 (1982)</w:t>
      </w:r>
      <w:r w:rsidRPr="005201A9">
        <w:rPr>
          <w:lang w:val="sv-SE"/>
        </w:rPr>
        <w:t xml:space="preserve"> </w:t>
      </w:r>
      <w:r w:rsidRPr="005201A9">
        <w:rPr>
          <w:rFonts w:ascii="Adobe Garamond Pro" w:hAnsi="Adobe Garamond Pro"/>
          <w:color w:val="000000"/>
          <w:lang w:val="sv-SE"/>
        </w:rPr>
        <w:t xml:space="preserve">ISSN </w:t>
      </w:r>
      <w:proofErr w:type="gramStart"/>
      <w:r w:rsidRPr="005201A9">
        <w:rPr>
          <w:rFonts w:ascii="Adobe Garamond Pro" w:hAnsi="Adobe Garamond Pro"/>
          <w:color w:val="000000"/>
          <w:lang w:val="sv-SE"/>
        </w:rPr>
        <w:t>0011-5266</w:t>
      </w:r>
      <w:proofErr w:type="gramEnd"/>
      <w:r w:rsidRPr="005201A9">
        <w:rPr>
          <w:rFonts w:ascii="Adobe Garamond Pro" w:hAnsi="Adobe Garamond Pro"/>
          <w:color w:val="000000"/>
          <w:lang w:val="sv-SE"/>
        </w:rPr>
        <w:t xml:space="preserve">, s. 65–83. </w:t>
      </w:r>
      <w:r w:rsidRPr="00D91D9E">
        <w:rPr>
          <w:rFonts w:ascii="Adobe Garamond Pro" w:hAnsi="Adobe Garamond Pro"/>
          <w:color w:val="000000"/>
          <w:lang w:val="en-US"/>
        </w:rPr>
        <w:t>(18 s.)</w:t>
      </w:r>
    </w:p>
    <w:p w14:paraId="6E98EA8D" w14:textId="131E1EC9" w:rsidR="004A25D9" w:rsidRDefault="004A25D9" w:rsidP="00FF39A8">
      <w:pPr>
        <w:tabs>
          <w:tab w:val="left" w:pos="284"/>
          <w:tab w:val="left" w:pos="567"/>
        </w:tabs>
        <w:ind w:left="567" w:hanging="567"/>
        <w:rPr>
          <w:rFonts w:ascii="Adobe Garamond Pro" w:hAnsi="Adobe Garamond Pro"/>
          <w:color w:val="000000"/>
          <w:lang w:val="en-US"/>
        </w:rPr>
      </w:pPr>
    </w:p>
    <w:p w14:paraId="7B6B1F13" w14:textId="68934D59" w:rsidR="004A25D9" w:rsidRDefault="00FF39A8" w:rsidP="00D12E84">
      <w:pPr>
        <w:tabs>
          <w:tab w:val="left" w:pos="284"/>
          <w:tab w:val="left" w:pos="567"/>
        </w:tabs>
        <w:ind w:left="284" w:hanging="284"/>
        <w:rPr>
          <w:rFonts w:ascii="Adobe Garamond Pro" w:hAnsi="Adobe Garamond Pro"/>
          <w:color w:val="000000"/>
          <w:lang w:val="en-US"/>
        </w:rPr>
      </w:pPr>
      <w:r w:rsidRPr="00FF39A8">
        <w:rPr>
          <w:rFonts w:ascii="Cambria" w:hAnsi="Cambria"/>
          <w:sz w:val="18"/>
          <w:lang w:val="en-US"/>
        </w:rPr>
        <w:t>③</w:t>
      </w:r>
      <w:r w:rsidRPr="00FF39A8">
        <w:rPr>
          <w:rFonts w:ascii="Cambria" w:hAnsi="Cambria"/>
          <w:sz w:val="20"/>
          <w:lang w:val="en-US"/>
        </w:rPr>
        <w:t xml:space="preserve"> </w:t>
      </w:r>
      <w:r w:rsidR="004A25D9" w:rsidRPr="00D91D9E">
        <w:rPr>
          <w:rFonts w:ascii="Adobe Garamond Pro" w:hAnsi="Adobe Garamond Pro"/>
          <w:color w:val="000000"/>
          <w:lang w:val="en-US"/>
        </w:rPr>
        <w:t>Finkelstein, David &amp; McCleery, Alistair</w:t>
      </w:r>
      <w:proofErr w:type="gramStart"/>
      <w:r w:rsidR="004A25D9" w:rsidRPr="00D91D9E">
        <w:rPr>
          <w:rFonts w:ascii="Adobe Garamond Pro" w:hAnsi="Adobe Garamond Pro"/>
          <w:color w:val="000000"/>
          <w:lang w:val="en-US"/>
        </w:rPr>
        <w:t>, ”Introduction</w:t>
      </w:r>
      <w:proofErr w:type="gramEnd"/>
      <w:r w:rsidR="004A25D9" w:rsidRPr="00D91D9E">
        <w:rPr>
          <w:rFonts w:ascii="Adobe Garamond Pro" w:hAnsi="Adobe Garamond Pro"/>
          <w:color w:val="000000"/>
          <w:lang w:val="en-US"/>
        </w:rPr>
        <w:t>” och ”Theo</w:t>
      </w:r>
      <w:r w:rsidR="004A25D9">
        <w:rPr>
          <w:rFonts w:ascii="Adobe Garamond Pro" w:hAnsi="Adobe Garamond Pro"/>
          <w:color w:val="000000"/>
          <w:lang w:val="en-US"/>
        </w:rPr>
        <w:t>rizing the history of the book”</w:t>
      </w:r>
    </w:p>
    <w:p w14:paraId="579425D8" w14:textId="1CD33745" w:rsidR="004A25D9" w:rsidRPr="00D91D9E" w:rsidRDefault="004A25D9" w:rsidP="00D12E84">
      <w:pPr>
        <w:tabs>
          <w:tab w:val="left" w:pos="284"/>
          <w:tab w:val="left" w:pos="567"/>
        </w:tabs>
        <w:ind w:left="284"/>
        <w:rPr>
          <w:rFonts w:ascii="Adobe Garamond Pro" w:hAnsi="Adobe Garamond Pro"/>
          <w:color w:val="000000"/>
          <w:lang w:val="en-US"/>
        </w:rPr>
      </w:pPr>
      <w:proofErr w:type="spellStart"/>
      <w:r>
        <w:rPr>
          <w:rFonts w:ascii="Adobe Garamond Pro" w:hAnsi="Adobe Garamond Pro"/>
          <w:color w:val="000000"/>
          <w:lang w:val="en-US"/>
        </w:rPr>
        <w:t>Ingår</w:t>
      </w:r>
      <w:proofErr w:type="spellEnd"/>
      <w:r>
        <w:rPr>
          <w:rFonts w:ascii="Adobe Garamond Pro" w:hAnsi="Adobe Garamond Pro"/>
          <w:color w:val="000000"/>
          <w:lang w:val="en-US"/>
        </w:rPr>
        <w:t xml:space="preserve"> </w:t>
      </w:r>
      <w:r w:rsidRPr="00D91D9E">
        <w:rPr>
          <w:rFonts w:ascii="Adobe Garamond Pro" w:hAnsi="Adobe Garamond Pro"/>
          <w:color w:val="000000"/>
          <w:lang w:val="en-US"/>
        </w:rPr>
        <w:t>i:</w:t>
      </w:r>
      <w:r w:rsidRPr="00E05832">
        <w:rPr>
          <w:rFonts w:ascii="Adobe Garamond Pro" w:hAnsi="Adobe Garamond Pro"/>
          <w:color w:val="000000"/>
          <w:lang w:val="en-US"/>
        </w:rPr>
        <w:t xml:space="preserve"> </w:t>
      </w:r>
      <w:r>
        <w:rPr>
          <w:rFonts w:ascii="Adobe Garamond Pro" w:hAnsi="Adobe Garamond Pro"/>
          <w:color w:val="000000"/>
          <w:lang w:val="en-US"/>
        </w:rPr>
        <w:t xml:space="preserve">David </w:t>
      </w:r>
      <w:r w:rsidRPr="00D91D9E">
        <w:rPr>
          <w:rFonts w:ascii="Adobe Garamond Pro" w:hAnsi="Adobe Garamond Pro"/>
          <w:color w:val="000000"/>
          <w:lang w:val="en-US"/>
        </w:rPr>
        <w:t xml:space="preserve">Finkelstein &amp; </w:t>
      </w:r>
      <w:r>
        <w:rPr>
          <w:rFonts w:ascii="Adobe Garamond Pro" w:hAnsi="Adobe Garamond Pro"/>
          <w:color w:val="000000"/>
          <w:lang w:val="en-US"/>
        </w:rPr>
        <w:t xml:space="preserve">Alistair </w:t>
      </w:r>
      <w:r w:rsidRPr="00D91D9E">
        <w:rPr>
          <w:rFonts w:ascii="Adobe Garamond Pro" w:hAnsi="Adobe Garamond Pro"/>
          <w:color w:val="000000"/>
          <w:lang w:val="en-US"/>
        </w:rPr>
        <w:t>McCleery</w:t>
      </w:r>
      <w:r>
        <w:rPr>
          <w:rFonts w:ascii="Adobe Garamond Pro" w:hAnsi="Adobe Garamond Pro"/>
          <w:color w:val="000000"/>
          <w:lang w:val="en-US"/>
        </w:rPr>
        <w:t>,</w:t>
      </w:r>
      <w:r w:rsidRPr="00D91D9E">
        <w:rPr>
          <w:rFonts w:ascii="Adobe Garamond Pro" w:hAnsi="Adobe Garamond Pro"/>
          <w:color w:val="000000"/>
          <w:lang w:val="en-US"/>
        </w:rPr>
        <w:t xml:space="preserve"> </w:t>
      </w:r>
      <w:r w:rsidRPr="00D91D9E">
        <w:rPr>
          <w:rFonts w:ascii="Adobe Garamond Pro" w:hAnsi="Adobe Garamond Pro"/>
          <w:i/>
          <w:color w:val="000000"/>
          <w:lang w:val="en-US"/>
        </w:rPr>
        <w:t>An introduction to book history</w:t>
      </w:r>
      <w:r w:rsidRPr="00D91D9E">
        <w:rPr>
          <w:rFonts w:ascii="Adobe Garamond Pro" w:hAnsi="Adobe Garamond Pro"/>
          <w:color w:val="000000"/>
          <w:lang w:val="en-US"/>
        </w:rPr>
        <w:t xml:space="preserve"> (Oxon: Routledge, 2013)</w:t>
      </w:r>
      <w:r w:rsidRPr="009E0835">
        <w:rPr>
          <w:lang w:val="en-US"/>
        </w:rPr>
        <w:t xml:space="preserve"> </w:t>
      </w:r>
      <w:r w:rsidRPr="00D71798">
        <w:rPr>
          <w:rFonts w:ascii="Adobe Garamond Pro" w:hAnsi="Adobe Garamond Pro"/>
          <w:color w:val="000000"/>
          <w:lang w:val="en-US"/>
        </w:rPr>
        <w:t>ISBN 9780415688062</w:t>
      </w:r>
      <w:r>
        <w:rPr>
          <w:rFonts w:ascii="Adobe Garamond Pro" w:hAnsi="Adobe Garamond Pro"/>
          <w:color w:val="000000"/>
          <w:lang w:val="en-US"/>
        </w:rPr>
        <w:t>,</w:t>
      </w:r>
      <w:r w:rsidRPr="00D91D9E">
        <w:rPr>
          <w:rFonts w:ascii="Adobe Garamond Pro" w:hAnsi="Adobe Garamond Pro"/>
          <w:color w:val="000000"/>
          <w:lang w:val="en-US"/>
        </w:rPr>
        <w:t xml:space="preserve"> s. 1–28. (28 s.)</w:t>
      </w:r>
    </w:p>
    <w:p w14:paraId="697CB8BE" w14:textId="77777777" w:rsidR="004A25D9" w:rsidRPr="009E0835" w:rsidRDefault="004A25D9" w:rsidP="00FF39A8">
      <w:pPr>
        <w:tabs>
          <w:tab w:val="left" w:pos="284"/>
          <w:tab w:val="left" w:pos="567"/>
        </w:tabs>
        <w:ind w:left="567" w:hanging="567"/>
        <w:rPr>
          <w:rFonts w:ascii="Adobe Garamond Pro" w:hAnsi="Adobe Garamond Pro"/>
          <w:color w:val="000000"/>
          <w:lang w:val="en-US"/>
        </w:rPr>
      </w:pPr>
    </w:p>
    <w:p w14:paraId="70C832BA" w14:textId="1981973E" w:rsidR="004A25D9" w:rsidRDefault="00FF39A8" w:rsidP="00D12E84">
      <w:pPr>
        <w:tabs>
          <w:tab w:val="left" w:pos="284"/>
          <w:tab w:val="left" w:pos="567"/>
        </w:tabs>
        <w:ind w:left="284" w:hanging="284"/>
        <w:rPr>
          <w:rFonts w:ascii="Adobe Garamond Pro" w:hAnsi="Adobe Garamond Pro"/>
          <w:color w:val="000000"/>
          <w:lang w:val="en-US"/>
        </w:rPr>
      </w:pPr>
      <w:r w:rsidRPr="00FF39A8">
        <w:rPr>
          <w:rFonts w:ascii="Cambria" w:hAnsi="Cambria"/>
          <w:sz w:val="18"/>
          <w:lang w:val="en-US"/>
        </w:rPr>
        <w:t>②</w:t>
      </w:r>
      <w:r>
        <w:rPr>
          <w:rFonts w:ascii="Adobe Garamond Pro" w:hAnsi="Adobe Garamond Pro"/>
          <w:color w:val="000000"/>
          <w:lang w:val="en-US"/>
        </w:rPr>
        <w:t xml:space="preserve"> </w:t>
      </w:r>
      <w:r w:rsidR="004A25D9" w:rsidRPr="00D91D9E">
        <w:rPr>
          <w:rFonts w:ascii="Adobe Garamond Pro" w:hAnsi="Adobe Garamond Pro"/>
          <w:color w:val="000000"/>
          <w:lang w:val="en-US"/>
        </w:rPr>
        <w:t>Ganz, David</w:t>
      </w:r>
      <w:proofErr w:type="gramStart"/>
      <w:r w:rsidR="004A25D9" w:rsidRPr="00D91D9E">
        <w:rPr>
          <w:rFonts w:ascii="Adobe Garamond Pro" w:hAnsi="Adobe Garamond Pro"/>
          <w:color w:val="000000"/>
          <w:lang w:val="en-US"/>
        </w:rPr>
        <w:t>, ”Carolingian</w:t>
      </w:r>
      <w:proofErr w:type="gramEnd"/>
      <w:r w:rsidR="004A25D9" w:rsidRPr="00D91D9E">
        <w:rPr>
          <w:rFonts w:ascii="Adobe Garamond Pro" w:hAnsi="Adobe Garamond Pro"/>
          <w:color w:val="000000"/>
          <w:lang w:val="en-US"/>
        </w:rPr>
        <w:t xml:space="preserve"> manuscript culture and the making of the literary culture of the Middle Ages”</w:t>
      </w:r>
    </w:p>
    <w:p w14:paraId="4B4F0461" w14:textId="6DC406B8" w:rsidR="004A25D9" w:rsidRPr="00412289" w:rsidRDefault="004A25D9" w:rsidP="00D12E84">
      <w:pPr>
        <w:tabs>
          <w:tab w:val="left" w:pos="284"/>
          <w:tab w:val="left" w:pos="567"/>
        </w:tabs>
        <w:ind w:left="284"/>
        <w:rPr>
          <w:rFonts w:ascii="Adobe Garamond Pro" w:hAnsi="Adobe Garamond Pro"/>
          <w:lang w:val="en-US"/>
        </w:rPr>
      </w:pPr>
      <w:proofErr w:type="spellStart"/>
      <w:r>
        <w:rPr>
          <w:rFonts w:ascii="Adobe Garamond Pro" w:hAnsi="Adobe Garamond Pro"/>
          <w:color w:val="000000"/>
          <w:lang w:val="en-US"/>
        </w:rPr>
        <w:t>Ingår</w:t>
      </w:r>
      <w:proofErr w:type="spellEnd"/>
      <w:r>
        <w:rPr>
          <w:rFonts w:ascii="Adobe Garamond Pro" w:hAnsi="Adobe Garamond Pro"/>
          <w:color w:val="000000"/>
          <w:lang w:val="en-US"/>
        </w:rPr>
        <w:t xml:space="preserve"> </w:t>
      </w:r>
      <w:r w:rsidRPr="00D91D9E">
        <w:rPr>
          <w:rFonts w:ascii="Adobe Garamond Pro" w:hAnsi="Adobe Garamond Pro"/>
          <w:color w:val="000000"/>
          <w:lang w:val="en-US"/>
        </w:rPr>
        <w:t xml:space="preserve">i: Simon Eliot, Andrew Nash &amp; Ian Wilson (red.), </w:t>
      </w:r>
      <w:r w:rsidRPr="00D91D9E">
        <w:rPr>
          <w:rFonts w:ascii="Adobe Garamond Pro" w:hAnsi="Adobe Garamond Pro"/>
          <w:i/>
          <w:color w:val="000000"/>
          <w:lang w:val="en-US"/>
        </w:rPr>
        <w:t>Literary cultures and the material book</w:t>
      </w:r>
      <w:r w:rsidRPr="00D91D9E">
        <w:rPr>
          <w:rFonts w:ascii="Adobe Garamond Pro" w:hAnsi="Adobe Garamond Pro"/>
          <w:color w:val="000000"/>
          <w:lang w:val="en-US"/>
        </w:rPr>
        <w:t xml:space="preserve"> (London: </w:t>
      </w:r>
      <w:r w:rsidRPr="00412289">
        <w:rPr>
          <w:rFonts w:ascii="Adobe Garamond Pro" w:hAnsi="Adobe Garamond Pro"/>
          <w:lang w:val="en-US"/>
        </w:rPr>
        <w:t>British Library, 2007)</w:t>
      </w:r>
      <w:r w:rsidRPr="009E0835">
        <w:rPr>
          <w:lang w:val="en-US"/>
        </w:rPr>
        <w:t xml:space="preserve"> </w:t>
      </w:r>
      <w:r w:rsidRPr="00412289">
        <w:rPr>
          <w:rFonts w:ascii="Adobe Garamond Pro" w:hAnsi="Adobe Garamond Pro"/>
          <w:lang w:val="en-US"/>
        </w:rPr>
        <w:t>ISBN 0712306846, s.147–158. (11 s.)</w:t>
      </w:r>
    </w:p>
    <w:p w14:paraId="3167CBFD" w14:textId="77777777" w:rsidR="004A25D9" w:rsidRPr="009E0835" w:rsidRDefault="004A25D9" w:rsidP="00FF39A8">
      <w:pPr>
        <w:tabs>
          <w:tab w:val="left" w:pos="284"/>
          <w:tab w:val="left" w:pos="567"/>
        </w:tabs>
        <w:ind w:left="567" w:hanging="567"/>
        <w:rPr>
          <w:rFonts w:ascii="Adobe Garamond Pro" w:hAnsi="Adobe Garamond Pro"/>
          <w:lang w:val="en-US"/>
        </w:rPr>
      </w:pPr>
    </w:p>
    <w:p w14:paraId="76097F13" w14:textId="33800E3E" w:rsidR="004A25D9" w:rsidRPr="009E0835" w:rsidRDefault="00FF39A8" w:rsidP="00D12E84">
      <w:pPr>
        <w:tabs>
          <w:tab w:val="left" w:pos="284"/>
          <w:tab w:val="left" w:pos="567"/>
        </w:tabs>
        <w:ind w:left="284" w:hanging="284"/>
        <w:rPr>
          <w:rFonts w:ascii="Adobe Garamond Pro" w:hAnsi="Adobe Garamond Pro"/>
          <w:lang w:val="en-US"/>
        </w:rPr>
      </w:pPr>
      <w:r w:rsidRPr="00FF39A8">
        <w:rPr>
          <w:rFonts w:ascii="Cambria" w:hAnsi="Cambria"/>
          <w:sz w:val="18"/>
          <w:lang w:val="en-US"/>
        </w:rPr>
        <w:t>③</w:t>
      </w:r>
      <w:r w:rsidRPr="00FF39A8">
        <w:rPr>
          <w:rFonts w:ascii="Cambria" w:hAnsi="Cambria"/>
          <w:sz w:val="20"/>
          <w:lang w:val="en-US"/>
        </w:rPr>
        <w:t xml:space="preserve"> </w:t>
      </w:r>
      <w:r w:rsidR="004A25D9" w:rsidRPr="009E0835">
        <w:rPr>
          <w:rFonts w:ascii="Adobe Garamond Pro" w:hAnsi="Adobe Garamond Pro"/>
          <w:lang w:val="en-US"/>
        </w:rPr>
        <w:t>Hogg, Daniel</w:t>
      </w:r>
      <w:proofErr w:type="gramStart"/>
      <w:r w:rsidR="004A25D9" w:rsidRPr="009E0835">
        <w:rPr>
          <w:rFonts w:ascii="Adobe Garamond Pro" w:hAnsi="Adobe Garamond Pro"/>
          <w:lang w:val="en-US"/>
        </w:rPr>
        <w:t>, ”Libraries</w:t>
      </w:r>
      <w:proofErr w:type="gramEnd"/>
      <w:r w:rsidR="004A25D9" w:rsidRPr="009E0835">
        <w:rPr>
          <w:rFonts w:ascii="Adobe Garamond Pro" w:hAnsi="Adobe Garamond Pro"/>
          <w:lang w:val="en-US"/>
        </w:rPr>
        <w:t xml:space="preserve"> in a Greek working life: Dionysius of Halicarnassus, a case study in Rome”</w:t>
      </w:r>
    </w:p>
    <w:p w14:paraId="655CF7C2" w14:textId="761CB772" w:rsidR="004A25D9" w:rsidRPr="009E0835" w:rsidRDefault="004A25D9" w:rsidP="00D12E84">
      <w:pPr>
        <w:keepNext/>
        <w:tabs>
          <w:tab w:val="left" w:pos="284"/>
        </w:tabs>
        <w:spacing w:before="90"/>
        <w:ind w:left="284"/>
        <w:contextualSpacing/>
        <w:rPr>
          <w:rFonts w:ascii="Adobe Garamond Pro" w:hAnsi="Adobe Garamond Pro"/>
          <w:lang w:val="en-US"/>
        </w:rPr>
      </w:pPr>
      <w:proofErr w:type="spellStart"/>
      <w:r w:rsidRPr="009E0835">
        <w:rPr>
          <w:rFonts w:ascii="Adobe Garamond Pro" w:hAnsi="Adobe Garamond Pro"/>
          <w:lang w:val="en-US"/>
        </w:rPr>
        <w:t>Ingår</w:t>
      </w:r>
      <w:proofErr w:type="spellEnd"/>
      <w:r w:rsidRPr="009E0835">
        <w:rPr>
          <w:rFonts w:ascii="Adobe Garamond Pro" w:hAnsi="Adobe Garamond Pro"/>
          <w:lang w:val="en-US"/>
        </w:rPr>
        <w:t xml:space="preserve"> i: König, J</w:t>
      </w:r>
      <w:r w:rsidR="00310FC9">
        <w:rPr>
          <w:rFonts w:ascii="Adobe Garamond Pro" w:hAnsi="Adobe Garamond Pro"/>
          <w:lang w:val="en-US"/>
        </w:rPr>
        <w:t xml:space="preserve">ason, </w:t>
      </w:r>
      <w:proofErr w:type="spellStart"/>
      <w:r w:rsidR="00310FC9">
        <w:rPr>
          <w:rFonts w:ascii="Adobe Garamond Pro" w:hAnsi="Adobe Garamond Pro"/>
          <w:lang w:val="en-US"/>
        </w:rPr>
        <w:t>Oikonomopoulou</w:t>
      </w:r>
      <w:proofErr w:type="spellEnd"/>
      <w:r w:rsidR="00310FC9">
        <w:rPr>
          <w:rFonts w:ascii="Adobe Garamond Pro" w:hAnsi="Adobe Garamond Pro"/>
          <w:lang w:val="en-US"/>
        </w:rPr>
        <w:t xml:space="preserve">, Katerina </w:t>
      </w:r>
      <w:r w:rsidRPr="009E0835">
        <w:rPr>
          <w:rFonts w:ascii="Adobe Garamond Pro" w:hAnsi="Adobe Garamond Pro"/>
          <w:lang w:val="en-US"/>
        </w:rPr>
        <w:t xml:space="preserve">&amp; Woolf, Greg (red.), </w:t>
      </w:r>
      <w:r w:rsidRPr="009E0835">
        <w:rPr>
          <w:rFonts w:ascii="Adobe Garamond Pro" w:hAnsi="Adobe Garamond Pro"/>
          <w:i/>
          <w:lang w:val="en-US"/>
        </w:rPr>
        <w:t>Ancient libraries</w:t>
      </w:r>
      <w:r w:rsidRPr="009E0835">
        <w:rPr>
          <w:rFonts w:ascii="Adobe Garamond Pro" w:hAnsi="Adobe Garamond Pro"/>
          <w:lang w:val="en-US"/>
        </w:rPr>
        <w:t xml:space="preserve"> (Cambridge: Cambridge Univers</w:t>
      </w:r>
      <w:r w:rsidR="00310FC9">
        <w:rPr>
          <w:rFonts w:ascii="Adobe Garamond Pro" w:hAnsi="Adobe Garamond Pro"/>
          <w:lang w:val="en-US"/>
        </w:rPr>
        <w:t xml:space="preserve">ity Press, 2013) </w:t>
      </w:r>
      <w:r w:rsidRPr="009E0835">
        <w:rPr>
          <w:rFonts w:ascii="Adobe Garamond Pro" w:hAnsi="Adobe Garamond Pro"/>
          <w:lang w:val="en-US"/>
        </w:rPr>
        <w:t>ISBN 9780511998386, s. 137</w:t>
      </w:r>
      <w:r w:rsidRPr="009E0835">
        <w:rPr>
          <w:rFonts w:ascii="Cambria" w:hAnsi="Cambria"/>
          <w:lang w:val="en-US"/>
        </w:rPr>
        <w:t>–</w:t>
      </w:r>
      <w:r w:rsidRPr="009E0835">
        <w:rPr>
          <w:rFonts w:ascii="Adobe Garamond Pro" w:hAnsi="Adobe Garamond Pro"/>
          <w:lang w:val="en-US"/>
        </w:rPr>
        <w:t>151. (15 s.)</w:t>
      </w:r>
    </w:p>
    <w:p w14:paraId="3A99B10F" w14:textId="77777777" w:rsidR="004A25D9" w:rsidRPr="009E0835" w:rsidRDefault="004A25D9" w:rsidP="00FF39A8">
      <w:pPr>
        <w:tabs>
          <w:tab w:val="left" w:pos="284"/>
          <w:tab w:val="left" w:pos="567"/>
        </w:tabs>
        <w:ind w:left="567" w:hanging="567"/>
        <w:rPr>
          <w:rFonts w:ascii="Adobe Garamond Pro" w:hAnsi="Adobe Garamond Pro"/>
          <w:lang w:val="en-US"/>
        </w:rPr>
      </w:pPr>
    </w:p>
    <w:p w14:paraId="352A4F49" w14:textId="1A129C5E" w:rsidR="004A25D9" w:rsidRPr="009E0835" w:rsidRDefault="00FF39A8" w:rsidP="00D12E84">
      <w:pPr>
        <w:tabs>
          <w:tab w:val="left" w:pos="284"/>
          <w:tab w:val="left" w:pos="567"/>
        </w:tabs>
        <w:ind w:left="284" w:hanging="284"/>
        <w:rPr>
          <w:rFonts w:ascii="Adobe Garamond Pro" w:hAnsi="Adobe Garamond Pro"/>
          <w:color w:val="000000"/>
          <w:lang w:val="en-US"/>
        </w:rPr>
      </w:pPr>
      <w:r w:rsidRPr="00FF39A8">
        <w:rPr>
          <w:rFonts w:ascii="Cambria" w:hAnsi="Cambria"/>
          <w:sz w:val="18"/>
          <w:lang w:val="en-US"/>
        </w:rPr>
        <w:t>②</w:t>
      </w:r>
      <w:r w:rsidRPr="00FF39A8">
        <w:rPr>
          <w:rFonts w:ascii="Cambria" w:hAnsi="Cambria"/>
          <w:sz w:val="20"/>
          <w:lang w:val="en-US"/>
        </w:rPr>
        <w:t xml:space="preserve"> </w:t>
      </w:r>
      <w:proofErr w:type="spellStart"/>
      <w:r w:rsidR="004A25D9" w:rsidRPr="009E0835">
        <w:rPr>
          <w:rFonts w:ascii="Adobe Garamond Pro" w:hAnsi="Adobe Garamond Pro"/>
          <w:lang w:val="en-US"/>
        </w:rPr>
        <w:t>Hubbe</w:t>
      </w:r>
      <w:proofErr w:type="spellEnd"/>
      <w:r w:rsidR="004A25D9" w:rsidRPr="009E0835">
        <w:rPr>
          <w:rFonts w:ascii="Adobe Garamond Pro" w:hAnsi="Adobe Garamond Pro"/>
          <w:lang w:val="en-US"/>
        </w:rPr>
        <w:t>, Martin A. &amp; Bowden, Cind</w:t>
      </w:r>
      <w:r w:rsidR="004A25D9" w:rsidRPr="009E0835">
        <w:rPr>
          <w:rFonts w:ascii="Adobe Garamond Pro" w:hAnsi="Adobe Garamond Pro"/>
          <w:color w:val="000000"/>
          <w:lang w:val="en-US"/>
        </w:rPr>
        <w:t>y</w:t>
      </w:r>
      <w:proofErr w:type="gramStart"/>
      <w:r w:rsidR="004A25D9" w:rsidRPr="009E0835">
        <w:rPr>
          <w:rFonts w:ascii="Adobe Garamond Pro" w:hAnsi="Adobe Garamond Pro"/>
          <w:color w:val="000000"/>
          <w:lang w:val="en-US"/>
        </w:rPr>
        <w:t>, ”Handmade</w:t>
      </w:r>
      <w:proofErr w:type="gramEnd"/>
      <w:r w:rsidR="004A25D9" w:rsidRPr="009E0835">
        <w:rPr>
          <w:rFonts w:ascii="Adobe Garamond Pro" w:hAnsi="Adobe Garamond Pro"/>
          <w:color w:val="000000"/>
          <w:lang w:val="en-US"/>
        </w:rPr>
        <w:t xml:space="preserve"> paper: A review of its history, craft, and science”</w:t>
      </w:r>
    </w:p>
    <w:p w14:paraId="33307E42" w14:textId="2A644722" w:rsidR="004A25D9" w:rsidRPr="009E0835" w:rsidRDefault="004A25D9" w:rsidP="00D12E84">
      <w:pPr>
        <w:tabs>
          <w:tab w:val="left" w:pos="284"/>
          <w:tab w:val="left" w:pos="567"/>
        </w:tabs>
        <w:ind w:left="284"/>
        <w:rPr>
          <w:rFonts w:ascii="Adobe Garamond Pro" w:hAnsi="Adobe Garamond Pro"/>
          <w:color w:val="000000"/>
          <w:lang w:val="en-US"/>
        </w:rPr>
      </w:pPr>
      <w:proofErr w:type="spellStart"/>
      <w:r w:rsidRPr="005201A9">
        <w:rPr>
          <w:rFonts w:ascii="Adobe Garamond Pro" w:hAnsi="Adobe Garamond Pro"/>
          <w:color w:val="000000"/>
          <w:lang w:val="en-US"/>
        </w:rPr>
        <w:t>Ingår</w:t>
      </w:r>
      <w:proofErr w:type="spellEnd"/>
      <w:r w:rsidRPr="005201A9">
        <w:rPr>
          <w:rFonts w:ascii="Adobe Garamond Pro" w:hAnsi="Adobe Garamond Pro"/>
          <w:color w:val="000000"/>
          <w:lang w:val="en-US"/>
        </w:rPr>
        <w:t xml:space="preserve"> i: </w:t>
      </w:r>
      <w:r w:rsidRPr="005201A9">
        <w:rPr>
          <w:rFonts w:ascii="Adobe Garamond Pro" w:hAnsi="Adobe Garamond Pro"/>
          <w:i/>
          <w:color w:val="000000"/>
          <w:lang w:val="en-US"/>
        </w:rPr>
        <w:t>Bioresources</w:t>
      </w:r>
      <w:r w:rsidRPr="005201A9">
        <w:rPr>
          <w:rFonts w:ascii="Adobe Garamond Pro" w:hAnsi="Adobe Garamond Pro"/>
          <w:color w:val="000000"/>
          <w:lang w:val="en-US"/>
        </w:rPr>
        <w:t xml:space="preserve">, 4:4 (2009) ISSN 1930-2126, s. 1736–1792. </w:t>
      </w:r>
      <w:r w:rsidRPr="009E0835">
        <w:rPr>
          <w:rFonts w:ascii="Adobe Garamond Pro" w:hAnsi="Adobe Garamond Pro"/>
          <w:color w:val="000000"/>
          <w:lang w:val="en-US"/>
        </w:rPr>
        <w:t>(40 s.)</w:t>
      </w:r>
    </w:p>
    <w:p w14:paraId="6668828A" w14:textId="77777777" w:rsidR="004A25D9" w:rsidRPr="009E0835" w:rsidRDefault="004A25D9" w:rsidP="00FF39A8">
      <w:pPr>
        <w:tabs>
          <w:tab w:val="left" w:pos="284"/>
          <w:tab w:val="left" w:pos="567"/>
        </w:tabs>
        <w:ind w:left="567" w:hanging="567"/>
        <w:rPr>
          <w:rFonts w:ascii="Adobe Garamond Pro" w:hAnsi="Adobe Garamond Pro"/>
          <w:color w:val="000000"/>
          <w:lang w:val="en-US"/>
        </w:rPr>
      </w:pPr>
    </w:p>
    <w:p w14:paraId="5264DCCC" w14:textId="10283676" w:rsidR="004A25D9" w:rsidRPr="004A25D9" w:rsidRDefault="00FF39A8" w:rsidP="00D12E84">
      <w:pPr>
        <w:tabs>
          <w:tab w:val="left" w:pos="284"/>
          <w:tab w:val="left" w:pos="567"/>
        </w:tabs>
        <w:ind w:left="284" w:hanging="284"/>
        <w:rPr>
          <w:rFonts w:ascii="Adobe Garamond Pro" w:hAnsi="Adobe Garamond Pro"/>
          <w:color w:val="000000"/>
          <w:lang w:val="sv-SE"/>
        </w:rPr>
      </w:pPr>
      <w:r w:rsidRPr="00FF39A8">
        <w:rPr>
          <w:rFonts w:ascii="Cambria" w:hAnsi="Cambria"/>
          <w:sz w:val="18"/>
          <w:lang w:val="en-US"/>
        </w:rPr>
        <w:t>③</w:t>
      </w:r>
      <w:r w:rsidRPr="00FF39A8">
        <w:rPr>
          <w:rFonts w:ascii="Cambria" w:hAnsi="Cambria"/>
          <w:sz w:val="20"/>
          <w:lang w:val="en-US"/>
        </w:rPr>
        <w:t xml:space="preserve"> </w:t>
      </w:r>
      <w:proofErr w:type="spellStart"/>
      <w:r w:rsidR="004A25D9" w:rsidRPr="009E0835">
        <w:rPr>
          <w:rFonts w:ascii="Adobe Garamond Pro" w:hAnsi="Adobe Garamond Pro"/>
          <w:color w:val="000000"/>
          <w:lang w:val="en-US"/>
        </w:rPr>
        <w:t>Kwakkel</w:t>
      </w:r>
      <w:proofErr w:type="spellEnd"/>
      <w:r w:rsidR="004A25D9" w:rsidRPr="009E0835">
        <w:rPr>
          <w:rFonts w:ascii="Adobe Garamond Pro" w:hAnsi="Adobe Garamond Pro"/>
          <w:color w:val="000000"/>
          <w:lang w:val="en-US"/>
        </w:rPr>
        <w:t xml:space="preserve">, Erik, </w:t>
      </w:r>
      <w:r w:rsidR="004A25D9" w:rsidRPr="009E0835">
        <w:rPr>
          <w:rFonts w:ascii="Adobe Garamond Pro" w:hAnsi="Adobe Garamond Pro"/>
          <w:i/>
          <w:color w:val="000000"/>
          <w:lang w:val="en-US"/>
        </w:rPr>
        <w:t>Books before print</w:t>
      </w:r>
      <w:r w:rsidR="004A25D9" w:rsidRPr="009E0835">
        <w:rPr>
          <w:rFonts w:ascii="Adobe Garamond Pro" w:hAnsi="Adobe Garamond Pro"/>
          <w:color w:val="000000"/>
          <w:lang w:val="en-US"/>
        </w:rPr>
        <w:t xml:space="preserve"> (Leeds: Arc Humanities Press, 2018) ISBN 9781942401629. </w:t>
      </w:r>
      <w:r w:rsidR="004A25D9" w:rsidRPr="004A25D9">
        <w:rPr>
          <w:rFonts w:ascii="Adobe Garamond Pro" w:hAnsi="Adobe Garamond Pro"/>
          <w:color w:val="000000"/>
          <w:lang w:val="sv-SE"/>
        </w:rPr>
        <w:t>(282 s.)</w:t>
      </w:r>
    </w:p>
    <w:p w14:paraId="027750D6" w14:textId="77777777" w:rsidR="004A25D9" w:rsidRPr="004A25D9" w:rsidRDefault="004A25D9" w:rsidP="00FF39A8">
      <w:pPr>
        <w:tabs>
          <w:tab w:val="left" w:pos="284"/>
          <w:tab w:val="left" w:pos="567"/>
        </w:tabs>
        <w:ind w:left="567" w:hanging="567"/>
        <w:rPr>
          <w:rFonts w:ascii="Adobe Garamond Pro" w:hAnsi="Adobe Garamond Pro"/>
          <w:color w:val="000000"/>
          <w:lang w:val="sv-SE"/>
        </w:rPr>
      </w:pPr>
    </w:p>
    <w:p w14:paraId="3664C33C" w14:textId="32B9F3FD" w:rsidR="004A25D9" w:rsidRPr="004A25D9" w:rsidRDefault="00FF39A8" w:rsidP="00FF39A8">
      <w:pPr>
        <w:tabs>
          <w:tab w:val="left" w:pos="284"/>
          <w:tab w:val="left" w:pos="567"/>
        </w:tabs>
        <w:ind w:left="567" w:hanging="567"/>
        <w:rPr>
          <w:rFonts w:ascii="Adobe Garamond Pro" w:hAnsi="Adobe Garamond Pro"/>
          <w:color w:val="000000"/>
          <w:lang w:val="sv-SE"/>
        </w:rPr>
      </w:pPr>
      <w:r w:rsidRPr="00084F2D">
        <w:rPr>
          <w:rFonts w:ascii="Cambria" w:hAnsi="Cambria"/>
          <w:sz w:val="18"/>
          <w:lang w:val="sv-SE"/>
        </w:rPr>
        <w:t>②</w:t>
      </w:r>
      <w:r>
        <w:rPr>
          <w:rFonts w:ascii="Cambria" w:hAnsi="Cambria"/>
          <w:sz w:val="20"/>
          <w:lang w:val="sv-SE"/>
        </w:rPr>
        <w:t xml:space="preserve"> </w:t>
      </w:r>
      <w:r w:rsidR="004A25D9" w:rsidRPr="004A25D9">
        <w:rPr>
          <w:rFonts w:ascii="Adobe Garamond Pro" w:hAnsi="Adobe Garamond Pro"/>
          <w:color w:val="000000"/>
          <w:lang w:val="sv-SE"/>
        </w:rPr>
        <w:t>Lundblad, Kristina, ”Texters form och formens mening”</w:t>
      </w:r>
    </w:p>
    <w:p w14:paraId="52A2B60E" w14:textId="7B7D3A87" w:rsidR="004A25D9" w:rsidRPr="009E0835" w:rsidRDefault="004A25D9" w:rsidP="00D12E84">
      <w:pPr>
        <w:tabs>
          <w:tab w:val="left" w:pos="284"/>
          <w:tab w:val="left" w:pos="567"/>
        </w:tabs>
        <w:ind w:left="284"/>
        <w:rPr>
          <w:rFonts w:ascii="Adobe Garamond Pro" w:hAnsi="Adobe Garamond Pro"/>
          <w:color w:val="000000"/>
          <w:lang w:val="en-US"/>
        </w:rPr>
      </w:pPr>
      <w:r w:rsidRPr="004A25D9">
        <w:rPr>
          <w:rFonts w:ascii="Adobe Garamond Pro" w:hAnsi="Adobe Garamond Pro"/>
          <w:color w:val="000000"/>
          <w:lang w:val="sv-SE"/>
        </w:rPr>
        <w:t xml:space="preserve">Ingår i: Kurt Almqvist &amp; Jennifer </w:t>
      </w:r>
      <w:proofErr w:type="spellStart"/>
      <w:r w:rsidRPr="004A25D9">
        <w:rPr>
          <w:rFonts w:ascii="Adobe Garamond Pro" w:hAnsi="Adobe Garamond Pro"/>
          <w:color w:val="000000"/>
          <w:lang w:val="sv-SE"/>
        </w:rPr>
        <w:t>Paterson</w:t>
      </w:r>
      <w:proofErr w:type="spellEnd"/>
      <w:r w:rsidRPr="004A25D9">
        <w:rPr>
          <w:rFonts w:ascii="Adobe Garamond Pro" w:hAnsi="Adobe Garamond Pro"/>
          <w:color w:val="000000"/>
          <w:lang w:val="sv-SE"/>
        </w:rPr>
        <w:t xml:space="preserve"> (red.), </w:t>
      </w:r>
      <w:r w:rsidRPr="004A25D9">
        <w:rPr>
          <w:rFonts w:ascii="Adobe Garamond Pro" w:hAnsi="Adobe Garamond Pro"/>
          <w:i/>
          <w:color w:val="000000"/>
          <w:lang w:val="sv-SE"/>
        </w:rPr>
        <w:t>Perspektiv på bokens och läsandets förvandlingar</w:t>
      </w:r>
      <w:r w:rsidRPr="004A25D9">
        <w:rPr>
          <w:rFonts w:ascii="Adobe Garamond Pro" w:hAnsi="Adobe Garamond Pro"/>
          <w:color w:val="000000"/>
          <w:lang w:val="sv-SE"/>
        </w:rPr>
        <w:t xml:space="preserve"> (Stockholm: Stolpe, 2019)</w:t>
      </w:r>
      <w:r w:rsidRPr="004A25D9">
        <w:rPr>
          <w:lang w:val="sv-SE"/>
        </w:rPr>
        <w:t xml:space="preserve"> </w:t>
      </w:r>
      <w:r w:rsidRPr="004A25D9">
        <w:rPr>
          <w:rFonts w:ascii="Adobe Garamond Pro" w:hAnsi="Adobe Garamond Pro"/>
          <w:color w:val="000000"/>
          <w:lang w:val="sv-SE"/>
        </w:rPr>
        <w:t xml:space="preserve">ISBN </w:t>
      </w:r>
      <w:proofErr w:type="gramStart"/>
      <w:r w:rsidRPr="004A25D9">
        <w:rPr>
          <w:rFonts w:ascii="Adobe Garamond Pro" w:hAnsi="Adobe Garamond Pro"/>
          <w:color w:val="000000"/>
          <w:lang w:val="sv-SE"/>
        </w:rPr>
        <w:t>9789189069008</w:t>
      </w:r>
      <w:proofErr w:type="gramEnd"/>
      <w:r w:rsidRPr="004A25D9">
        <w:rPr>
          <w:rFonts w:ascii="Adobe Garamond Pro" w:hAnsi="Adobe Garamond Pro"/>
          <w:color w:val="000000"/>
          <w:lang w:val="sv-SE"/>
        </w:rPr>
        <w:t>, s. 20–32.</w:t>
      </w:r>
      <w:r w:rsidRPr="00FF39A8">
        <w:rPr>
          <w:rFonts w:ascii="Adobe Garamond Pro" w:hAnsi="Adobe Garamond Pro"/>
          <w:color w:val="000000"/>
          <w:lang w:val="sv-SE"/>
        </w:rPr>
        <w:t xml:space="preserve"> </w:t>
      </w:r>
      <w:r w:rsidRPr="009E0835">
        <w:rPr>
          <w:rFonts w:ascii="Adobe Garamond Pro" w:hAnsi="Adobe Garamond Pro"/>
          <w:color w:val="000000"/>
          <w:lang w:val="en-US"/>
        </w:rPr>
        <w:t>(12 s.)</w:t>
      </w:r>
    </w:p>
    <w:p w14:paraId="472F1F16" w14:textId="77777777" w:rsidR="004A25D9" w:rsidRPr="009E0835" w:rsidRDefault="004A25D9" w:rsidP="00FF39A8">
      <w:pPr>
        <w:tabs>
          <w:tab w:val="left" w:pos="284"/>
          <w:tab w:val="left" w:pos="567"/>
        </w:tabs>
        <w:autoSpaceDE w:val="0"/>
        <w:autoSpaceDN w:val="0"/>
        <w:adjustRightInd w:val="0"/>
        <w:ind w:left="567" w:hanging="567"/>
        <w:rPr>
          <w:rFonts w:ascii="Adobe Garamond Pro" w:hAnsi="Adobe Garamond Pro"/>
          <w:color w:val="000000"/>
          <w:lang w:val="en-US"/>
        </w:rPr>
      </w:pPr>
    </w:p>
    <w:p w14:paraId="75C86D53" w14:textId="0E5B94BA" w:rsidR="004A25D9" w:rsidRPr="004A25D9" w:rsidRDefault="00FF39A8" w:rsidP="00D12E84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rPr>
          <w:rFonts w:ascii="Adobe Garamond Pro" w:hAnsi="Adobe Garamond Pro"/>
          <w:color w:val="000000"/>
          <w:lang w:val="sv-SE"/>
        </w:rPr>
      </w:pPr>
      <w:r w:rsidRPr="00FF39A8">
        <w:rPr>
          <w:rFonts w:ascii="Cambria" w:hAnsi="Cambria"/>
          <w:sz w:val="18"/>
          <w:lang w:val="en-US"/>
        </w:rPr>
        <w:t>③</w:t>
      </w:r>
      <w:r w:rsidRPr="00FF39A8">
        <w:rPr>
          <w:rFonts w:ascii="Cambria" w:hAnsi="Cambria"/>
          <w:sz w:val="20"/>
          <w:lang w:val="en-US"/>
        </w:rPr>
        <w:t xml:space="preserve"> </w:t>
      </w:r>
      <w:r w:rsidR="004A25D9" w:rsidRPr="00D91D9E">
        <w:rPr>
          <w:rFonts w:ascii="Adobe Garamond Pro" w:hAnsi="Adobe Garamond Pro"/>
          <w:color w:val="000000"/>
          <w:lang w:val="en-US"/>
        </w:rPr>
        <w:t xml:space="preserve">Ong, Walter J., </w:t>
      </w:r>
      <w:proofErr w:type="gramStart"/>
      <w:r w:rsidR="004A25D9" w:rsidRPr="00D91D9E">
        <w:rPr>
          <w:rFonts w:ascii="Adobe Garamond Pro" w:hAnsi="Adobe Garamond Pro"/>
          <w:i/>
          <w:iCs/>
          <w:color w:val="000000"/>
          <w:lang w:val="en-US"/>
        </w:rPr>
        <w:t>Orality</w:t>
      </w:r>
      <w:proofErr w:type="gramEnd"/>
      <w:r w:rsidR="004A25D9" w:rsidRPr="00D91D9E">
        <w:rPr>
          <w:rFonts w:ascii="Adobe Garamond Pro" w:hAnsi="Adobe Garamond Pro"/>
          <w:i/>
          <w:iCs/>
          <w:color w:val="000000"/>
          <w:lang w:val="en-US"/>
        </w:rPr>
        <w:t xml:space="preserve"> and literacy: The technologizing of the word</w:t>
      </w:r>
      <w:r w:rsidR="004A25D9" w:rsidRPr="00D91D9E">
        <w:rPr>
          <w:rFonts w:ascii="Adobe Garamond Pro" w:hAnsi="Adobe Garamond Pro"/>
          <w:color w:val="000000"/>
          <w:lang w:val="en-US"/>
        </w:rPr>
        <w:t xml:space="preserve"> (London: Routledge</w:t>
      </w:r>
      <w:r w:rsidR="004A25D9">
        <w:rPr>
          <w:rFonts w:ascii="Adobe Garamond Pro" w:hAnsi="Adobe Garamond Pro"/>
          <w:color w:val="000000"/>
          <w:lang w:val="en-US"/>
        </w:rPr>
        <w:t xml:space="preserve">, 1982, </w:t>
      </w:r>
      <w:proofErr w:type="spellStart"/>
      <w:r w:rsidR="004A25D9">
        <w:rPr>
          <w:rFonts w:ascii="Adobe Garamond Pro" w:hAnsi="Adobe Garamond Pro"/>
          <w:color w:val="000000"/>
          <w:lang w:val="en-US"/>
        </w:rPr>
        <w:t>eller</w:t>
      </w:r>
      <w:proofErr w:type="spellEnd"/>
      <w:r w:rsidR="004A25D9">
        <w:rPr>
          <w:rFonts w:ascii="Adobe Garamond Pro" w:hAnsi="Adobe Garamond Pro"/>
          <w:color w:val="000000"/>
          <w:lang w:val="en-US"/>
        </w:rPr>
        <w:t xml:space="preserve"> </w:t>
      </w:r>
      <w:proofErr w:type="spellStart"/>
      <w:r w:rsidR="004A25D9">
        <w:rPr>
          <w:rFonts w:ascii="Adobe Garamond Pro" w:hAnsi="Adobe Garamond Pro"/>
          <w:color w:val="000000"/>
          <w:lang w:val="en-US"/>
        </w:rPr>
        <w:t>senare</w:t>
      </w:r>
      <w:proofErr w:type="spellEnd"/>
      <w:r w:rsidR="004A25D9">
        <w:rPr>
          <w:rFonts w:ascii="Adobe Garamond Pro" w:hAnsi="Adobe Garamond Pro"/>
          <w:color w:val="000000"/>
          <w:lang w:val="en-US"/>
        </w:rPr>
        <w:t xml:space="preserve"> </w:t>
      </w:r>
      <w:proofErr w:type="spellStart"/>
      <w:r w:rsidR="004A25D9">
        <w:rPr>
          <w:rFonts w:ascii="Adobe Garamond Pro" w:hAnsi="Adobe Garamond Pro"/>
          <w:color w:val="000000"/>
          <w:lang w:val="en-US"/>
        </w:rPr>
        <w:t>utgåva</w:t>
      </w:r>
      <w:proofErr w:type="spellEnd"/>
      <w:r w:rsidR="004A25D9" w:rsidRPr="00D91D9E">
        <w:rPr>
          <w:rFonts w:ascii="Adobe Garamond Pro" w:hAnsi="Adobe Garamond Pro"/>
          <w:color w:val="000000"/>
          <w:lang w:val="en-US"/>
        </w:rPr>
        <w:t xml:space="preserve">). </w:t>
      </w:r>
      <w:r w:rsidR="004A25D9" w:rsidRPr="004A25D9">
        <w:rPr>
          <w:rFonts w:ascii="Adobe Garamond Pro" w:hAnsi="Adobe Garamond Pro"/>
          <w:color w:val="000000"/>
          <w:lang w:val="sv-SE"/>
        </w:rPr>
        <w:t>(201 s.)</w:t>
      </w:r>
    </w:p>
    <w:p w14:paraId="2516FD4B" w14:textId="77777777" w:rsidR="004A25D9" w:rsidRPr="00D91D9E" w:rsidRDefault="004A25D9" w:rsidP="00D12E84">
      <w:pPr>
        <w:tabs>
          <w:tab w:val="left" w:pos="284"/>
          <w:tab w:val="left" w:pos="567"/>
        </w:tabs>
        <w:autoSpaceDE w:val="0"/>
        <w:autoSpaceDN w:val="0"/>
        <w:adjustRightInd w:val="0"/>
        <w:ind w:left="284"/>
        <w:rPr>
          <w:rFonts w:ascii="Adobe Garamond Pro" w:hAnsi="Adobe Garamond Pro"/>
          <w:color w:val="000000"/>
        </w:rPr>
      </w:pPr>
      <w:r w:rsidRPr="004A25D9">
        <w:rPr>
          <w:rFonts w:ascii="Adobe Garamond Pro" w:hAnsi="Adobe Garamond Pro"/>
          <w:color w:val="000000"/>
          <w:lang w:val="sv-SE"/>
        </w:rPr>
        <w:t>Alternativ svensk utgåva:</w:t>
      </w:r>
      <w:r w:rsidRPr="004A25D9">
        <w:rPr>
          <w:rFonts w:ascii="Adobe Garamond Pro" w:hAnsi="Adobe Garamond Pro"/>
          <w:color w:val="000000"/>
          <w:lang w:val="sv-SE" w:eastAsia="da-DK"/>
        </w:rPr>
        <w:t xml:space="preserve"> </w:t>
      </w:r>
      <w:proofErr w:type="spellStart"/>
      <w:r w:rsidRPr="004A25D9">
        <w:rPr>
          <w:rFonts w:ascii="Adobe Garamond Pro" w:hAnsi="Adobe Garamond Pro"/>
          <w:color w:val="000000"/>
          <w:lang w:val="sv-SE" w:eastAsia="da-DK"/>
        </w:rPr>
        <w:t>Ong</w:t>
      </w:r>
      <w:proofErr w:type="spellEnd"/>
      <w:r w:rsidRPr="004A25D9">
        <w:rPr>
          <w:rFonts w:ascii="Adobe Garamond Pro" w:hAnsi="Adobe Garamond Pro"/>
          <w:color w:val="000000"/>
          <w:lang w:val="sv-SE" w:eastAsia="da-DK"/>
        </w:rPr>
        <w:t xml:space="preserve">, Walter J., </w:t>
      </w:r>
      <w:r w:rsidRPr="004A25D9">
        <w:rPr>
          <w:rFonts w:ascii="Adobe Garamond Pro" w:hAnsi="Adobe Garamond Pro"/>
          <w:i/>
          <w:iCs/>
          <w:color w:val="000000"/>
          <w:lang w:val="sv-SE" w:eastAsia="da-DK"/>
        </w:rPr>
        <w:t xml:space="preserve">Muntlig och skriftlig kultur: </w:t>
      </w:r>
      <w:proofErr w:type="spellStart"/>
      <w:r w:rsidRPr="004A25D9">
        <w:rPr>
          <w:rFonts w:ascii="Adobe Garamond Pro" w:hAnsi="Adobe Garamond Pro"/>
          <w:i/>
          <w:iCs/>
          <w:color w:val="000000"/>
          <w:lang w:val="sv-SE" w:eastAsia="da-DK"/>
        </w:rPr>
        <w:t>Teknologiseringen</w:t>
      </w:r>
      <w:proofErr w:type="spellEnd"/>
      <w:r w:rsidRPr="004A25D9">
        <w:rPr>
          <w:rFonts w:ascii="Adobe Garamond Pro" w:hAnsi="Adobe Garamond Pro"/>
          <w:i/>
          <w:iCs/>
          <w:color w:val="000000"/>
          <w:lang w:val="sv-SE" w:eastAsia="da-DK"/>
        </w:rPr>
        <w:t xml:space="preserve"> av ordet</w:t>
      </w:r>
      <w:r w:rsidRPr="004A25D9">
        <w:rPr>
          <w:rFonts w:ascii="Adobe Garamond Pro" w:hAnsi="Adobe Garamond Pro"/>
          <w:color w:val="000000"/>
          <w:lang w:val="sv-SE" w:eastAsia="da-DK"/>
        </w:rPr>
        <w:t xml:space="preserve"> (Gråbo: </w:t>
      </w:r>
      <w:proofErr w:type="spellStart"/>
      <w:r w:rsidRPr="004A25D9">
        <w:rPr>
          <w:rFonts w:ascii="Adobe Garamond Pro" w:hAnsi="Adobe Garamond Pro"/>
          <w:color w:val="000000"/>
          <w:lang w:val="sv-SE" w:eastAsia="da-DK"/>
        </w:rPr>
        <w:t>Anthropos</w:t>
      </w:r>
      <w:proofErr w:type="spellEnd"/>
      <w:r w:rsidRPr="004A25D9">
        <w:rPr>
          <w:rFonts w:ascii="Adobe Garamond Pro" w:hAnsi="Adobe Garamond Pro"/>
          <w:color w:val="000000"/>
          <w:lang w:val="sv-SE" w:eastAsia="da-DK"/>
        </w:rPr>
        <w:t>, 2015)</w:t>
      </w:r>
      <w:r w:rsidRPr="004A25D9">
        <w:rPr>
          <w:lang w:val="sv-SE"/>
        </w:rPr>
        <w:t xml:space="preserve"> </w:t>
      </w:r>
      <w:r w:rsidRPr="004A25D9">
        <w:rPr>
          <w:rFonts w:ascii="Adobe Garamond Pro" w:hAnsi="Adobe Garamond Pro"/>
          <w:color w:val="000000"/>
          <w:lang w:val="sv-SE" w:eastAsia="da-DK"/>
        </w:rPr>
        <w:t xml:space="preserve">ISBN </w:t>
      </w:r>
      <w:proofErr w:type="gramStart"/>
      <w:r w:rsidRPr="004A25D9">
        <w:rPr>
          <w:rFonts w:ascii="Adobe Garamond Pro" w:hAnsi="Adobe Garamond Pro"/>
          <w:color w:val="000000"/>
          <w:lang w:val="sv-SE" w:eastAsia="da-DK"/>
        </w:rPr>
        <w:t>9789185722327</w:t>
      </w:r>
      <w:proofErr w:type="gramEnd"/>
      <w:r w:rsidRPr="004A25D9">
        <w:rPr>
          <w:rFonts w:ascii="Adobe Garamond Pro" w:hAnsi="Adobe Garamond Pro"/>
          <w:color w:val="000000"/>
          <w:lang w:val="sv-SE"/>
        </w:rPr>
        <w:t xml:space="preserve">. </w:t>
      </w:r>
      <w:r w:rsidRPr="00D91D9E">
        <w:rPr>
          <w:rFonts w:ascii="Adobe Garamond Pro" w:hAnsi="Adobe Garamond Pro"/>
          <w:color w:val="000000"/>
        </w:rPr>
        <w:t>(247 s.)</w:t>
      </w:r>
    </w:p>
    <w:p w14:paraId="7DFFEEB3" w14:textId="77777777" w:rsidR="004A25D9" w:rsidRPr="00D91D9E" w:rsidRDefault="004A25D9" w:rsidP="00FF39A8">
      <w:pPr>
        <w:tabs>
          <w:tab w:val="left" w:pos="284"/>
          <w:tab w:val="left" w:pos="567"/>
        </w:tabs>
        <w:autoSpaceDE w:val="0"/>
        <w:autoSpaceDN w:val="0"/>
        <w:adjustRightInd w:val="0"/>
        <w:ind w:left="567" w:hanging="567"/>
        <w:rPr>
          <w:rFonts w:ascii="Adobe Garamond Pro" w:hAnsi="Adobe Garamond Pro"/>
          <w:color w:val="000000"/>
        </w:rPr>
      </w:pPr>
    </w:p>
    <w:p w14:paraId="5E753BAB" w14:textId="47C48993" w:rsidR="004A25D9" w:rsidRPr="004A25D9" w:rsidRDefault="00FF39A8" w:rsidP="00D12E84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rPr>
          <w:rFonts w:ascii="Adobe Garamond Pro" w:hAnsi="Adobe Garamond Pro"/>
          <w:lang w:val="sv-SE" w:eastAsia="da-DK"/>
        </w:rPr>
      </w:pPr>
      <w:r w:rsidRPr="00FF39A8">
        <w:rPr>
          <w:rFonts w:ascii="Cambria" w:hAnsi="Cambria"/>
          <w:sz w:val="18"/>
          <w:lang w:val="en-US"/>
        </w:rPr>
        <w:t>❶</w:t>
      </w:r>
      <w:r w:rsidRPr="00FF39A8">
        <w:rPr>
          <w:rFonts w:ascii="Cambria" w:hAnsi="Cambria"/>
          <w:sz w:val="20"/>
          <w:lang w:val="en-US"/>
        </w:rPr>
        <w:t xml:space="preserve"> </w:t>
      </w:r>
      <w:r w:rsidR="004A25D9" w:rsidRPr="009E0835">
        <w:rPr>
          <w:rFonts w:ascii="Adobe Garamond Pro" w:hAnsi="Adobe Garamond Pro"/>
          <w:color w:val="000000"/>
          <w:lang w:val="en-US"/>
        </w:rPr>
        <w:t xml:space="preserve">Robinson, Andrew, </w:t>
      </w:r>
      <w:r w:rsidR="004A25D9" w:rsidRPr="009E0835">
        <w:rPr>
          <w:rFonts w:ascii="Adobe Garamond Pro" w:hAnsi="Adobe Garamond Pro"/>
          <w:i/>
          <w:color w:val="000000"/>
          <w:lang w:val="en-US"/>
        </w:rPr>
        <w:t>The story of writing</w:t>
      </w:r>
      <w:r w:rsidR="004A25D9" w:rsidRPr="009E0835">
        <w:rPr>
          <w:rFonts w:ascii="Adobe Garamond Pro" w:hAnsi="Adobe Garamond Pro"/>
          <w:color w:val="000000"/>
          <w:lang w:val="en-US"/>
        </w:rPr>
        <w:t xml:space="preserve"> (London: Thames &amp; Hudson, 2007) ISBN 9780500286609. </w:t>
      </w:r>
      <w:r w:rsidR="004A25D9" w:rsidRPr="004A25D9">
        <w:rPr>
          <w:rFonts w:ascii="Adobe Garamond Pro" w:hAnsi="Adobe Garamond Pro"/>
          <w:color w:val="000000"/>
          <w:lang w:val="sv-SE"/>
        </w:rPr>
        <w:t>(232 s.)</w:t>
      </w:r>
    </w:p>
    <w:p w14:paraId="527EE5AA" w14:textId="77777777" w:rsidR="004A25D9" w:rsidRPr="004A25D9" w:rsidRDefault="004A25D9" w:rsidP="00FF39A8">
      <w:pPr>
        <w:tabs>
          <w:tab w:val="left" w:pos="284"/>
          <w:tab w:val="left" w:pos="567"/>
        </w:tabs>
        <w:ind w:left="567" w:hanging="567"/>
        <w:rPr>
          <w:rFonts w:ascii="Adobe Garamond Pro" w:hAnsi="Adobe Garamond Pro"/>
          <w:lang w:val="sv-SE"/>
        </w:rPr>
      </w:pPr>
    </w:p>
    <w:p w14:paraId="2256D7E0" w14:textId="7DEE6CB2" w:rsidR="00310FC9" w:rsidRDefault="004A25D9" w:rsidP="00310FC9">
      <w:pPr>
        <w:tabs>
          <w:tab w:val="left" w:pos="284"/>
          <w:tab w:val="left" w:pos="567"/>
        </w:tabs>
        <w:jc w:val="right"/>
        <w:rPr>
          <w:rFonts w:ascii="Adobe Garamond Pro" w:hAnsi="Adobe Garamond Pro"/>
          <w:color w:val="000000"/>
          <w:lang w:val="sv-SE"/>
        </w:rPr>
      </w:pPr>
      <w:r w:rsidRPr="004A25D9">
        <w:rPr>
          <w:rFonts w:ascii="Adobe Garamond Pro" w:hAnsi="Adobe Garamond Pro"/>
          <w:lang w:val="sv-SE"/>
        </w:rPr>
        <w:t>Totalt: 1 045 sidor</w:t>
      </w:r>
      <w:r w:rsidRPr="004A25D9">
        <w:rPr>
          <w:rFonts w:ascii="Adobe Garamond Pro" w:hAnsi="Adobe Garamond Pro"/>
          <w:color w:val="000000"/>
          <w:lang w:val="sv-SE"/>
        </w:rPr>
        <w:t>.</w:t>
      </w:r>
    </w:p>
    <w:p w14:paraId="3E76CC7F" w14:textId="116DFC56" w:rsidR="00310FC9" w:rsidRDefault="00310FC9" w:rsidP="00FF39A8">
      <w:pPr>
        <w:tabs>
          <w:tab w:val="left" w:pos="284"/>
          <w:tab w:val="left" w:pos="567"/>
        </w:tabs>
        <w:rPr>
          <w:rFonts w:ascii="Adobe Garamond Pro" w:hAnsi="Adobe Garamond Pro"/>
          <w:color w:val="000000"/>
          <w:lang w:val="sv-SE"/>
        </w:rPr>
      </w:pPr>
    </w:p>
    <w:p w14:paraId="124C2F7C" w14:textId="2FD55043" w:rsidR="004A25D9" w:rsidRPr="00310FC9" w:rsidRDefault="004A25D9" w:rsidP="00FF39A8">
      <w:pPr>
        <w:tabs>
          <w:tab w:val="left" w:pos="284"/>
          <w:tab w:val="left" w:pos="567"/>
        </w:tabs>
        <w:rPr>
          <w:rFonts w:ascii="Frutiger LT Std 55 Roman" w:hAnsi="Frutiger LT Std 55 Roman"/>
          <w:b/>
          <w:color w:val="000000"/>
          <w:lang w:val="sv-SE"/>
        </w:rPr>
      </w:pPr>
      <w:r w:rsidRPr="00310FC9">
        <w:rPr>
          <w:rFonts w:ascii="Frutiger LT Std 55 Roman" w:hAnsi="Frutiger LT Std 55 Roman"/>
          <w:b/>
          <w:color w:val="000000"/>
          <w:sz w:val="20"/>
          <w:lang w:val="sv-SE"/>
        </w:rPr>
        <w:t>Som bredvidläsning och fördjupning rekommenderas följande bok med många specialiserade kapi</w:t>
      </w:r>
      <w:r w:rsidR="00310FC9" w:rsidRPr="00310FC9">
        <w:rPr>
          <w:rFonts w:ascii="Frutiger LT Std 55 Roman" w:hAnsi="Frutiger LT Std 55 Roman"/>
          <w:b/>
          <w:color w:val="000000"/>
          <w:sz w:val="20"/>
          <w:lang w:val="sv-SE"/>
        </w:rPr>
        <w:t>tel och litteraturhänvisningar:</w:t>
      </w:r>
    </w:p>
    <w:p w14:paraId="3F83624E" w14:textId="4045A9A2" w:rsidR="00CD1F25" w:rsidRDefault="004A25D9" w:rsidP="00D12E84">
      <w:pPr>
        <w:tabs>
          <w:tab w:val="left" w:pos="284"/>
          <w:tab w:val="left" w:pos="567"/>
        </w:tabs>
        <w:ind w:left="284" w:hanging="284"/>
        <w:rPr>
          <w:rFonts w:ascii="Adobe Garamond Pro" w:hAnsi="Adobe Garamond Pro"/>
          <w:color w:val="000000"/>
          <w:lang w:val="en-US"/>
        </w:rPr>
      </w:pPr>
      <w:r w:rsidRPr="009E0835">
        <w:rPr>
          <w:rFonts w:ascii="Adobe Garamond Pro" w:hAnsi="Adobe Garamond Pro"/>
          <w:color w:val="000000"/>
          <w:lang w:val="en-US"/>
        </w:rPr>
        <w:t xml:space="preserve">Eliot, Simon &amp; Rose, Jonathan (red.), </w:t>
      </w:r>
      <w:r w:rsidRPr="009E0835">
        <w:rPr>
          <w:rFonts w:ascii="Adobe Garamond Pro" w:hAnsi="Adobe Garamond Pro"/>
          <w:i/>
          <w:iCs/>
          <w:color w:val="000000"/>
          <w:lang w:val="en-US"/>
        </w:rPr>
        <w:t>A companion to the history of the book</w:t>
      </w:r>
      <w:r w:rsidRPr="009E0835">
        <w:rPr>
          <w:rFonts w:ascii="Adobe Garamond Pro" w:hAnsi="Adobe Garamond Pro"/>
          <w:color w:val="000000"/>
          <w:lang w:val="en-US"/>
        </w:rPr>
        <w:t xml:space="preserve"> (Chichester: Bla</w:t>
      </w:r>
      <w:r w:rsidR="00310FC9">
        <w:rPr>
          <w:rFonts w:ascii="Adobe Garamond Pro" w:hAnsi="Adobe Garamond Pro"/>
          <w:color w:val="000000"/>
          <w:lang w:val="en-US"/>
        </w:rPr>
        <w:t>ckwell, 2009) ISBN 9781405192781</w:t>
      </w:r>
      <w:r w:rsidRPr="009E0835">
        <w:rPr>
          <w:rFonts w:ascii="Adobe Garamond Pro" w:hAnsi="Adobe Garamond Pro"/>
          <w:color w:val="000000"/>
          <w:lang w:val="en-US"/>
        </w:rPr>
        <w:t xml:space="preserve">. </w:t>
      </w:r>
      <w:proofErr w:type="spellStart"/>
      <w:r>
        <w:rPr>
          <w:rFonts w:ascii="Adobe Garamond Pro" w:hAnsi="Adobe Garamond Pro"/>
          <w:color w:val="000000"/>
          <w:lang w:val="en-US"/>
        </w:rPr>
        <w:t>Boken</w:t>
      </w:r>
      <w:proofErr w:type="spellEnd"/>
      <w:r>
        <w:rPr>
          <w:rFonts w:ascii="Adobe Garamond Pro" w:hAnsi="Adobe Garamond Pro"/>
          <w:color w:val="000000"/>
          <w:lang w:val="en-US"/>
        </w:rPr>
        <w:t xml:space="preserve"> </w:t>
      </w:r>
      <w:proofErr w:type="spellStart"/>
      <w:r>
        <w:rPr>
          <w:rFonts w:ascii="Adobe Garamond Pro" w:hAnsi="Adobe Garamond Pro"/>
          <w:color w:val="000000"/>
          <w:lang w:val="en-US"/>
        </w:rPr>
        <w:t>finns</w:t>
      </w:r>
      <w:proofErr w:type="spellEnd"/>
      <w:r>
        <w:rPr>
          <w:rFonts w:ascii="Adobe Garamond Pro" w:hAnsi="Adobe Garamond Pro"/>
          <w:color w:val="000000"/>
          <w:lang w:val="en-US"/>
        </w:rPr>
        <w:t xml:space="preserve"> </w:t>
      </w:r>
      <w:proofErr w:type="spellStart"/>
      <w:r>
        <w:rPr>
          <w:rFonts w:ascii="Adobe Garamond Pro" w:hAnsi="Adobe Garamond Pro"/>
          <w:color w:val="000000"/>
          <w:lang w:val="en-US"/>
        </w:rPr>
        <w:t>e</w:t>
      </w:r>
      <w:r w:rsidRPr="00F11B37">
        <w:rPr>
          <w:rFonts w:ascii="Adobe Garamond Pro" w:hAnsi="Adobe Garamond Pro"/>
          <w:color w:val="000000"/>
          <w:lang w:val="en-US"/>
        </w:rPr>
        <w:t>lektroniskt</w:t>
      </w:r>
      <w:proofErr w:type="spellEnd"/>
      <w:r w:rsidRPr="00F11B37">
        <w:rPr>
          <w:rFonts w:ascii="Adobe Garamond Pro" w:hAnsi="Adobe Garamond Pro"/>
          <w:color w:val="000000"/>
          <w:lang w:val="en-US"/>
        </w:rPr>
        <w:t xml:space="preserve"> </w:t>
      </w:r>
      <w:proofErr w:type="spellStart"/>
      <w:r w:rsidRPr="00F11B37">
        <w:rPr>
          <w:rFonts w:ascii="Adobe Garamond Pro" w:hAnsi="Adobe Garamond Pro"/>
          <w:color w:val="000000"/>
          <w:lang w:val="en-US"/>
        </w:rPr>
        <w:t>tillgänglig</w:t>
      </w:r>
      <w:proofErr w:type="spellEnd"/>
      <w:r>
        <w:rPr>
          <w:rFonts w:ascii="Adobe Garamond Pro" w:hAnsi="Adobe Garamond Pro"/>
          <w:color w:val="000000"/>
          <w:lang w:val="en-US"/>
        </w:rPr>
        <w:t xml:space="preserve"> via </w:t>
      </w:r>
      <w:proofErr w:type="spellStart"/>
      <w:r>
        <w:rPr>
          <w:rFonts w:ascii="Adobe Garamond Pro" w:hAnsi="Adobe Garamond Pro"/>
          <w:color w:val="000000"/>
          <w:lang w:val="en-US"/>
        </w:rPr>
        <w:t>Lubsearch</w:t>
      </w:r>
      <w:proofErr w:type="spellEnd"/>
      <w:r w:rsidRPr="00F11B37">
        <w:rPr>
          <w:rFonts w:ascii="Adobe Garamond Pro" w:hAnsi="Adobe Garamond Pro"/>
          <w:color w:val="000000"/>
          <w:lang w:val="en-US"/>
        </w:rPr>
        <w:t>.</w:t>
      </w:r>
    </w:p>
    <w:p w14:paraId="4B897FB2" w14:textId="74F4B351" w:rsidR="00CE1C5D" w:rsidRDefault="00CE1C5D" w:rsidP="00D12E84">
      <w:pPr>
        <w:tabs>
          <w:tab w:val="left" w:pos="284"/>
          <w:tab w:val="left" w:pos="567"/>
        </w:tabs>
        <w:ind w:left="284" w:hanging="284"/>
        <w:rPr>
          <w:rFonts w:ascii="Adobe Garamond Pro" w:hAnsi="Adobe Garamond Pro"/>
          <w:color w:val="000000"/>
          <w:lang w:val="en-US"/>
        </w:rPr>
      </w:pPr>
    </w:p>
    <w:p w14:paraId="29B04B31" w14:textId="77777777" w:rsidR="003C1008" w:rsidRDefault="003C1008">
      <w:pPr>
        <w:spacing w:line="240" w:lineRule="auto"/>
        <w:rPr>
          <w:rFonts w:ascii="Frutiger LT Std 55 Roman" w:eastAsiaTheme="majorEastAsia" w:hAnsi="Frutiger LT Std 55 Roman" w:cstheme="majorBidi"/>
          <w:b/>
          <w:bCs/>
          <w:color w:val="000000" w:themeColor="text1"/>
          <w:sz w:val="28"/>
          <w:szCs w:val="16"/>
          <w:lang w:val="sv-SE"/>
        </w:rPr>
      </w:pPr>
      <w:r>
        <w:rPr>
          <w:rFonts w:ascii="Frutiger LT Std 55 Roman" w:hAnsi="Frutiger LT Std 55 Roman"/>
          <w:b/>
          <w:bCs/>
          <w:szCs w:val="16"/>
          <w:lang w:val="sv-SE"/>
        </w:rPr>
        <w:br w:type="page"/>
      </w:r>
    </w:p>
    <w:p w14:paraId="5C8F1631" w14:textId="29046C02" w:rsidR="00CE1C5D" w:rsidRPr="00CE1C5D" w:rsidRDefault="00CE1C5D" w:rsidP="00CE1C5D">
      <w:pPr>
        <w:pStyle w:val="Rubrik2"/>
        <w:tabs>
          <w:tab w:val="left" w:pos="284"/>
        </w:tabs>
        <w:rPr>
          <w:rFonts w:ascii="Frutiger LT Std 55 Roman" w:hAnsi="Frutiger LT Std 55 Roman"/>
          <w:b/>
          <w:bCs/>
          <w:szCs w:val="16"/>
          <w:lang w:val="sv-SE"/>
        </w:rPr>
      </w:pPr>
      <w:r w:rsidRPr="00CE1C5D">
        <w:rPr>
          <w:rFonts w:ascii="Frutiger LT Std 55 Roman" w:hAnsi="Frutiger LT Std 55 Roman"/>
          <w:b/>
          <w:bCs/>
          <w:szCs w:val="16"/>
          <w:lang w:val="sv-SE"/>
        </w:rPr>
        <w:lastRenderedPageBreak/>
        <w:t xml:space="preserve">Delkurs </w:t>
      </w:r>
      <w:r>
        <w:rPr>
          <w:rFonts w:ascii="Frutiger LT Std 55 Roman" w:hAnsi="Frutiger LT Std 55 Roman"/>
          <w:b/>
          <w:bCs/>
          <w:szCs w:val="16"/>
          <w:lang w:val="sv-SE"/>
        </w:rPr>
        <w:t>2</w:t>
      </w:r>
      <w:r w:rsidRPr="00CE1C5D">
        <w:rPr>
          <w:rFonts w:ascii="Frutiger LT Std 55 Roman" w:hAnsi="Frutiger LT Std 55 Roman"/>
          <w:b/>
          <w:bCs/>
          <w:szCs w:val="16"/>
          <w:lang w:val="sv-SE"/>
        </w:rPr>
        <w:t xml:space="preserve">: </w:t>
      </w:r>
      <w:r>
        <w:rPr>
          <w:rFonts w:ascii="Frutiger LT Std 55 Roman" w:hAnsi="Frutiger LT Std 55 Roman"/>
          <w:b/>
          <w:bCs/>
          <w:szCs w:val="16"/>
          <w:lang w:val="sv-SE"/>
        </w:rPr>
        <w:t>Bibliotek</w:t>
      </w:r>
      <w:r w:rsidRPr="00CE1C5D">
        <w:rPr>
          <w:rFonts w:ascii="Frutiger LT Std 55 Roman" w:hAnsi="Frutiger LT Std 55 Roman"/>
          <w:b/>
          <w:bCs/>
          <w:szCs w:val="16"/>
          <w:lang w:val="sv-SE"/>
        </w:rPr>
        <w:t>ens historia</w:t>
      </w:r>
    </w:p>
    <w:p w14:paraId="629DB9DE" w14:textId="77777777" w:rsidR="00CE1C5D" w:rsidRPr="00732210" w:rsidRDefault="00CE1C5D" w:rsidP="00CE1C5D">
      <w:pPr>
        <w:pStyle w:val="Brdtext"/>
        <w:tabs>
          <w:tab w:val="left" w:pos="284"/>
        </w:tabs>
        <w:rPr>
          <w:rFonts w:ascii="Adobe Garamond Pro" w:hAnsi="Adobe Garamond Pro"/>
          <w:sz w:val="22"/>
          <w:lang w:val="sv-SE"/>
        </w:rPr>
      </w:pPr>
    </w:p>
    <w:p w14:paraId="57F0537C" w14:textId="77777777" w:rsidR="00CE1C5D" w:rsidRPr="00B1176B" w:rsidRDefault="00CE1C5D" w:rsidP="00CE1C5D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dobe Garamond Pro" w:hAnsi="Adobe Garamond Pro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❶</w:t>
      </w:r>
      <w:r w:rsidRPr="00CA584D">
        <w:rPr>
          <w:rFonts w:ascii="Adobe Garamond Pro" w:hAnsi="Adobe Garamond Pro"/>
          <w:sz w:val="20"/>
          <w:lang w:val="sv-SE"/>
        </w:rPr>
        <w:t xml:space="preserve"> </w:t>
      </w:r>
      <w:r w:rsidRPr="00B1176B">
        <w:rPr>
          <w:rFonts w:ascii="Adobe Garamond Pro" w:hAnsi="Adobe Garamond Pro"/>
          <w:lang w:val="sv-SE"/>
        </w:rPr>
        <w:t>Ej tillgänglig elektroniskt; måste köpas eller lånas på bibliotek.</w:t>
      </w:r>
    </w:p>
    <w:p w14:paraId="39BFB415" w14:textId="77777777" w:rsidR="00CE1C5D" w:rsidRPr="00B1176B" w:rsidRDefault="00CE1C5D" w:rsidP="00CE1C5D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dobe Garamond Pro" w:hAnsi="Adobe Garamond Pro"/>
          <w:color w:val="000000"/>
          <w:sz w:val="24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②</w:t>
      </w:r>
      <w:r w:rsidRPr="00CA584D">
        <w:rPr>
          <w:rFonts w:ascii="Adobe Garamond Pro" w:hAnsi="Adobe Garamond Pro"/>
          <w:sz w:val="18"/>
          <w:lang w:val="sv-SE"/>
        </w:rPr>
        <w:t xml:space="preserve"> </w:t>
      </w:r>
      <w:r w:rsidRPr="00B1176B">
        <w:rPr>
          <w:rFonts w:ascii="Adobe Garamond Pro" w:hAnsi="Adobe Garamond Pro"/>
          <w:color w:val="000000"/>
          <w:lang w:val="sv-SE"/>
        </w:rPr>
        <w:t xml:space="preserve">Tillgänglig i fulltext via </w:t>
      </w:r>
      <w:proofErr w:type="spellStart"/>
      <w:r w:rsidRPr="00B1176B">
        <w:rPr>
          <w:rFonts w:ascii="Adobe Garamond Pro" w:hAnsi="Adobe Garamond Pro"/>
          <w:color w:val="000000"/>
          <w:lang w:val="sv-SE"/>
        </w:rPr>
        <w:t>Lubsearch</w:t>
      </w:r>
      <w:proofErr w:type="spellEnd"/>
      <w:r>
        <w:rPr>
          <w:rFonts w:ascii="Adobe Garamond Pro" w:hAnsi="Adobe Garamond Pro"/>
          <w:color w:val="000000"/>
          <w:lang w:val="sv-SE"/>
        </w:rPr>
        <w:t xml:space="preserve"> (sök på ISBN/ISSN)</w:t>
      </w:r>
      <w:r w:rsidRPr="00B1176B">
        <w:rPr>
          <w:rFonts w:ascii="Adobe Garamond Pro" w:hAnsi="Adobe Garamond Pro"/>
          <w:sz w:val="20"/>
          <w:lang w:val="sv-SE"/>
        </w:rPr>
        <w:t>.</w:t>
      </w:r>
    </w:p>
    <w:p w14:paraId="0A6C6306" w14:textId="77777777" w:rsidR="00CE1C5D" w:rsidRPr="00B1176B" w:rsidRDefault="00CE1C5D" w:rsidP="00CE1C5D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dobe Garamond Pro" w:hAnsi="Adobe Garamond Pro"/>
          <w:color w:val="000000"/>
          <w:sz w:val="24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③</w:t>
      </w:r>
      <w:r w:rsidRPr="00CA584D">
        <w:rPr>
          <w:rFonts w:ascii="Adobe Garamond Pro" w:hAnsi="Adobe Garamond Pro"/>
          <w:sz w:val="20"/>
          <w:lang w:val="sv-SE"/>
        </w:rPr>
        <w:t xml:space="preserve"> </w:t>
      </w:r>
      <w:r w:rsidRPr="00B1176B">
        <w:rPr>
          <w:rFonts w:ascii="Adobe Garamond Pro" w:hAnsi="Adobe Garamond Pro"/>
          <w:color w:val="000000"/>
          <w:lang w:val="sv-SE"/>
        </w:rPr>
        <w:t>Tillgänglig i fulltext via Libris</w:t>
      </w:r>
      <w:r w:rsidRPr="00B1176B">
        <w:rPr>
          <w:rFonts w:ascii="Adobe Garamond Pro" w:hAnsi="Adobe Garamond Pro"/>
          <w:lang w:val="sv-SE"/>
        </w:rPr>
        <w:t>.</w:t>
      </w:r>
    </w:p>
    <w:p w14:paraId="7B1F850A" w14:textId="77777777" w:rsidR="00CE1C5D" w:rsidRPr="00B1176B" w:rsidRDefault="00CE1C5D" w:rsidP="00CE1C5D">
      <w:pPr>
        <w:pStyle w:val="Brdtext"/>
        <w:tabs>
          <w:tab w:val="left" w:pos="284"/>
        </w:tabs>
        <w:rPr>
          <w:rFonts w:ascii="Adobe Garamond Pro" w:hAnsi="Adobe Garamond Pro"/>
          <w:sz w:val="22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④</w:t>
      </w:r>
      <w:r w:rsidRPr="00CA584D">
        <w:rPr>
          <w:rFonts w:ascii="Adobe Garamond Pro" w:hAnsi="Adobe Garamond Pro"/>
          <w:sz w:val="20"/>
          <w:lang w:val="sv-SE"/>
        </w:rPr>
        <w:t xml:space="preserve"> </w:t>
      </w:r>
      <w:r w:rsidRPr="00B1176B">
        <w:rPr>
          <w:rFonts w:ascii="Adobe Garamond Pro" w:hAnsi="Adobe Garamond Pro"/>
          <w:sz w:val="22"/>
          <w:lang w:val="sv-SE"/>
        </w:rPr>
        <w:t xml:space="preserve">Tillgänglig som </w:t>
      </w:r>
      <w:proofErr w:type="spellStart"/>
      <w:r w:rsidRPr="00B1176B">
        <w:rPr>
          <w:rFonts w:ascii="Adobe Garamond Pro" w:hAnsi="Adobe Garamond Pro"/>
          <w:sz w:val="22"/>
          <w:lang w:val="sv-SE"/>
        </w:rPr>
        <w:t>pdf</w:t>
      </w:r>
      <w:proofErr w:type="spellEnd"/>
      <w:r w:rsidRPr="00B1176B">
        <w:rPr>
          <w:rFonts w:ascii="Adobe Garamond Pro" w:hAnsi="Adobe Garamond Pro"/>
          <w:sz w:val="22"/>
          <w:lang w:val="sv-SE"/>
        </w:rPr>
        <w:t xml:space="preserve"> via kurswebben.</w:t>
      </w:r>
    </w:p>
    <w:p w14:paraId="033FC2C1" w14:textId="77777777" w:rsidR="00CE1C5D" w:rsidRPr="00732210" w:rsidRDefault="00CE1C5D" w:rsidP="00CE1C5D">
      <w:pPr>
        <w:pStyle w:val="Brdtext"/>
        <w:tabs>
          <w:tab w:val="left" w:pos="284"/>
        </w:tabs>
        <w:rPr>
          <w:rFonts w:ascii="Adobe Garamond Pro" w:hAnsi="Adobe Garamond Pro"/>
          <w:sz w:val="22"/>
          <w:lang w:val="sv-SE"/>
        </w:rPr>
      </w:pPr>
    </w:p>
    <w:p w14:paraId="401F0BCD" w14:textId="77777777" w:rsidR="00CE1C5D" w:rsidRPr="008140A9" w:rsidRDefault="00CE1C5D" w:rsidP="00CE1C5D">
      <w:pPr>
        <w:spacing w:before="90"/>
        <w:ind w:left="284" w:hanging="284"/>
        <w:contextualSpacing/>
        <w:rPr>
          <w:rFonts w:ascii="Adobe Garamond Pro" w:hAnsi="Adobe Garamond Pro"/>
          <w:lang w:val="en-US"/>
        </w:rPr>
      </w:pPr>
      <w:r w:rsidRPr="00CA584D">
        <w:rPr>
          <w:rFonts w:ascii="Cambria Math" w:hAnsi="Cambria Math" w:cs="Cambria Math"/>
          <w:sz w:val="18"/>
          <w:lang w:val="en-US"/>
        </w:rPr>
        <w:t>②</w:t>
      </w:r>
      <w:r w:rsidRPr="008140A9">
        <w:rPr>
          <w:rFonts w:ascii="Adobe Garamond Pro" w:hAnsi="Adobe Garamond Pro"/>
          <w:lang w:val="en-US"/>
        </w:rPr>
        <w:t xml:space="preserve"> Allan, David</w:t>
      </w:r>
      <w:proofErr w:type="gramStart"/>
      <w:r w:rsidRPr="008140A9">
        <w:rPr>
          <w:rFonts w:ascii="Adobe Garamond Pro" w:hAnsi="Adobe Garamond Pro"/>
          <w:lang w:val="en-US"/>
        </w:rPr>
        <w:t>, ”</w:t>
      </w:r>
      <w:proofErr w:type="gramEnd"/>
      <w:r w:rsidRPr="008140A9">
        <w:rPr>
          <w:rFonts w:ascii="Adobe Garamond Pro" w:hAnsi="Adobe Garamond Pro"/>
          <w:lang w:val="en-US"/>
        </w:rPr>
        <w:t>’The advantages of literature’: The subscription library in Georgian Britain”</w:t>
      </w:r>
    </w:p>
    <w:p w14:paraId="02149F54" w14:textId="77777777" w:rsidR="00CE1C5D" w:rsidRPr="00CE1C5D" w:rsidRDefault="00CE1C5D" w:rsidP="00CE1C5D">
      <w:pPr>
        <w:spacing w:before="90"/>
        <w:ind w:left="284"/>
        <w:contextualSpacing/>
        <w:rPr>
          <w:rFonts w:ascii="Adobe Garamond Pro" w:hAnsi="Adobe Garamond Pro"/>
        </w:rPr>
      </w:pPr>
      <w:proofErr w:type="spellStart"/>
      <w:r w:rsidRPr="008140A9">
        <w:rPr>
          <w:rFonts w:ascii="Adobe Garamond Pro" w:hAnsi="Adobe Garamond Pro"/>
          <w:lang w:val="en-US"/>
        </w:rPr>
        <w:t>Ingår</w:t>
      </w:r>
      <w:proofErr w:type="spellEnd"/>
      <w:r w:rsidRPr="008140A9">
        <w:rPr>
          <w:rFonts w:ascii="Adobe Garamond Pro" w:hAnsi="Adobe Garamond Pro"/>
          <w:lang w:val="en-US"/>
        </w:rPr>
        <w:t xml:space="preserve"> i: Alice Crawford (red.), </w:t>
      </w:r>
      <w:r w:rsidRPr="008140A9">
        <w:rPr>
          <w:rFonts w:ascii="Adobe Garamond Pro" w:hAnsi="Adobe Garamond Pro"/>
          <w:i/>
          <w:lang w:val="en-US"/>
        </w:rPr>
        <w:t>The meaning of the library: A cultural history</w:t>
      </w:r>
      <w:r w:rsidRPr="008140A9">
        <w:rPr>
          <w:rFonts w:ascii="Adobe Garamond Pro" w:hAnsi="Adobe Garamond Pro"/>
          <w:lang w:val="en-US"/>
        </w:rPr>
        <w:t xml:space="preserve"> (Princeton: Princeton University Press, 2015) ISBN 9780691175744, s. 103 –123. </w:t>
      </w:r>
      <w:r w:rsidRPr="00CE1C5D">
        <w:rPr>
          <w:rFonts w:ascii="Adobe Garamond Pro" w:hAnsi="Adobe Garamond Pro"/>
        </w:rPr>
        <w:t>(21 s.)</w:t>
      </w:r>
    </w:p>
    <w:p w14:paraId="6C311A8D" w14:textId="77777777" w:rsidR="00CE1C5D" w:rsidRPr="00CE1C5D" w:rsidRDefault="00CE1C5D" w:rsidP="00CE1C5D">
      <w:pPr>
        <w:spacing w:before="90"/>
        <w:ind w:left="284"/>
        <w:contextualSpacing/>
        <w:rPr>
          <w:rFonts w:ascii="Adobe Garamond Pro" w:hAnsi="Adobe Garamond Pro"/>
        </w:rPr>
      </w:pPr>
    </w:p>
    <w:p w14:paraId="32D4868A" w14:textId="77777777" w:rsidR="00CE1C5D" w:rsidRPr="006E3638" w:rsidRDefault="00CE1C5D" w:rsidP="00CE1C5D">
      <w:pPr>
        <w:spacing w:before="90"/>
        <w:contextualSpacing/>
        <w:rPr>
          <w:rFonts w:ascii="Adobe Garamond Pro" w:hAnsi="Adobe Garamond Pro"/>
          <w:lang w:val="en-US"/>
        </w:rPr>
      </w:pPr>
      <w:r w:rsidRPr="00CE1C5D">
        <w:rPr>
          <w:rFonts w:ascii="Cambria Math" w:hAnsi="Cambria Math" w:cs="Cambria Math"/>
          <w:sz w:val="18"/>
        </w:rPr>
        <w:t>②</w:t>
      </w:r>
      <w:r w:rsidRPr="00CE1C5D">
        <w:rPr>
          <w:rFonts w:ascii="Adobe Garamond Pro" w:hAnsi="Adobe Garamond Pro"/>
          <w:sz w:val="18"/>
        </w:rPr>
        <w:t xml:space="preserve"> </w:t>
      </w:r>
      <w:r w:rsidRPr="006E3638">
        <w:rPr>
          <w:rFonts w:ascii="Adobe Garamond Pro" w:hAnsi="Adobe Garamond Pro"/>
          <w:lang w:val="en-US"/>
        </w:rPr>
        <w:t>Blair, Ann</w:t>
      </w:r>
      <w:r>
        <w:rPr>
          <w:rFonts w:ascii="Adobe Garamond Pro" w:hAnsi="Adobe Garamond Pro"/>
          <w:lang w:val="en-US"/>
        </w:rPr>
        <w:t>, “Managing information”</w:t>
      </w:r>
    </w:p>
    <w:p w14:paraId="1E3A3B85" w14:textId="77777777" w:rsidR="00CE1C5D" w:rsidRPr="0004146D" w:rsidRDefault="00CE1C5D" w:rsidP="00CE1C5D">
      <w:pPr>
        <w:tabs>
          <w:tab w:val="left" w:pos="284"/>
          <w:tab w:val="left" w:pos="567"/>
        </w:tabs>
        <w:ind w:left="284"/>
        <w:rPr>
          <w:rFonts w:ascii="Adobe Garamond Pro" w:hAnsi="Adobe Garamond Pro"/>
          <w:bCs/>
          <w:iCs/>
          <w:color w:val="000000"/>
          <w:lang w:val="sv-SE"/>
        </w:rPr>
      </w:pPr>
      <w:proofErr w:type="spellStart"/>
      <w:r w:rsidRPr="006E3638">
        <w:rPr>
          <w:rFonts w:ascii="Adobe Garamond Pro" w:hAnsi="Adobe Garamond Pro"/>
          <w:lang w:val="en-US"/>
        </w:rPr>
        <w:t>Ingår</w:t>
      </w:r>
      <w:proofErr w:type="spellEnd"/>
      <w:r w:rsidRPr="006E3638">
        <w:rPr>
          <w:rFonts w:ascii="Adobe Garamond Pro" w:hAnsi="Adobe Garamond Pro"/>
          <w:lang w:val="en-US"/>
        </w:rPr>
        <w:t xml:space="preserve"> i: </w:t>
      </w:r>
      <w:r w:rsidRPr="002B5B34">
        <w:rPr>
          <w:rFonts w:ascii="Adobe Garamond Pro" w:hAnsi="Adobe Garamond Pro"/>
          <w:bCs/>
          <w:iCs/>
          <w:color w:val="000000"/>
          <w:lang w:val="en-US"/>
        </w:rPr>
        <w:t>James Raven</w:t>
      </w:r>
      <w:r>
        <w:rPr>
          <w:rFonts w:ascii="Adobe Garamond Pro" w:hAnsi="Adobe Garamond Pro"/>
          <w:bCs/>
          <w:iCs/>
          <w:color w:val="000000"/>
          <w:lang w:val="en-US"/>
        </w:rPr>
        <w:t xml:space="preserve"> (red.)</w:t>
      </w:r>
      <w:r w:rsidRPr="002B5B34">
        <w:rPr>
          <w:rFonts w:ascii="Adobe Garamond Pro" w:hAnsi="Adobe Garamond Pro"/>
          <w:bCs/>
          <w:iCs/>
          <w:color w:val="000000"/>
          <w:lang w:val="en-US"/>
        </w:rPr>
        <w:t xml:space="preserve">, </w:t>
      </w:r>
      <w:r w:rsidRPr="002B5B34">
        <w:rPr>
          <w:rFonts w:ascii="Adobe Garamond Pro" w:hAnsi="Adobe Garamond Pro"/>
          <w:bCs/>
          <w:i/>
          <w:iCs/>
          <w:color w:val="000000"/>
          <w:lang w:val="en-US"/>
        </w:rPr>
        <w:t>The illustrated history of the book</w:t>
      </w:r>
      <w:r w:rsidRPr="002B5B34">
        <w:rPr>
          <w:rFonts w:ascii="Adobe Garamond Pro" w:hAnsi="Adobe Garamond Pro"/>
          <w:bCs/>
          <w:iCs/>
          <w:color w:val="000000"/>
          <w:lang w:val="en-US"/>
        </w:rPr>
        <w:t xml:space="preserve"> (Oxford: Oxford University Press, 2020)</w:t>
      </w:r>
      <w:r>
        <w:rPr>
          <w:rFonts w:ascii="Adobe Garamond Pro" w:hAnsi="Adobe Garamond Pro"/>
          <w:bCs/>
          <w:iCs/>
          <w:color w:val="000000"/>
          <w:lang w:val="en-US"/>
        </w:rPr>
        <w:t xml:space="preserve"> ISBN 9780198702986, </w:t>
      </w:r>
      <w:r w:rsidRPr="006E3638">
        <w:rPr>
          <w:rFonts w:ascii="Adobe Garamond Pro" w:hAnsi="Adobe Garamond Pro"/>
          <w:bCs/>
          <w:iCs/>
          <w:color w:val="000000"/>
          <w:lang w:val="en-US"/>
        </w:rPr>
        <w:t xml:space="preserve">s. </w:t>
      </w:r>
      <w:r>
        <w:rPr>
          <w:rFonts w:ascii="Adobe Garamond Pro" w:hAnsi="Adobe Garamond Pro"/>
          <w:bCs/>
          <w:iCs/>
          <w:color w:val="000000"/>
          <w:lang w:val="en-US"/>
        </w:rPr>
        <w:t>169</w:t>
      </w:r>
      <w:r w:rsidRPr="006E3638">
        <w:rPr>
          <w:rFonts w:ascii="Adobe Garamond Pro" w:hAnsi="Adobe Garamond Pro"/>
          <w:bCs/>
          <w:iCs/>
          <w:color w:val="000000"/>
          <w:lang w:val="en-US"/>
        </w:rPr>
        <w:t>–194.</w:t>
      </w:r>
      <w:r>
        <w:rPr>
          <w:rFonts w:ascii="Adobe Garamond Pro" w:hAnsi="Adobe Garamond Pro"/>
          <w:bCs/>
          <w:iCs/>
          <w:color w:val="000000"/>
          <w:lang w:val="en-US"/>
        </w:rPr>
        <w:t xml:space="preserve"> </w:t>
      </w:r>
      <w:r w:rsidRPr="0004146D">
        <w:rPr>
          <w:rFonts w:ascii="Adobe Garamond Pro" w:hAnsi="Adobe Garamond Pro"/>
          <w:bCs/>
          <w:iCs/>
          <w:color w:val="000000"/>
          <w:lang w:val="sv-SE"/>
        </w:rPr>
        <w:t>(24 s.)</w:t>
      </w:r>
    </w:p>
    <w:p w14:paraId="3B0A198F" w14:textId="77777777" w:rsidR="00CE1C5D" w:rsidRPr="0004146D" w:rsidRDefault="00CE1C5D" w:rsidP="00CE1C5D">
      <w:pPr>
        <w:spacing w:before="90"/>
        <w:ind w:left="284"/>
        <w:contextualSpacing/>
        <w:rPr>
          <w:rFonts w:ascii="Adobe Garamond Pro" w:hAnsi="Adobe Garamond Pro"/>
          <w:lang w:val="sv-SE"/>
        </w:rPr>
      </w:pPr>
    </w:p>
    <w:p w14:paraId="0D835E4A" w14:textId="77777777" w:rsidR="00CE1C5D" w:rsidRDefault="00CE1C5D" w:rsidP="00CE1C5D">
      <w:pPr>
        <w:spacing w:before="90"/>
        <w:ind w:left="284" w:hanging="284"/>
        <w:contextualSpacing/>
        <w:rPr>
          <w:rFonts w:ascii="Adobe Garamond Pro" w:hAnsi="Adobe Garamond Pro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③</w:t>
      </w:r>
      <w:r w:rsidRPr="00FC3C36">
        <w:rPr>
          <w:rFonts w:ascii="Adobe Garamond Pro" w:hAnsi="Adobe Garamond Pro"/>
          <w:lang w:val="sv-SE"/>
        </w:rPr>
        <w:t xml:space="preserve"> </w:t>
      </w:r>
      <w:proofErr w:type="spellStart"/>
      <w:r w:rsidRPr="00FC3C36">
        <w:rPr>
          <w:rFonts w:ascii="Adobe Garamond Pro" w:hAnsi="Adobe Garamond Pro"/>
          <w:lang w:val="sv-SE"/>
        </w:rPr>
        <w:t>Borgin</w:t>
      </w:r>
      <w:proofErr w:type="spellEnd"/>
      <w:r w:rsidRPr="00FC3C36">
        <w:rPr>
          <w:rFonts w:ascii="Adobe Garamond Pro" w:hAnsi="Adobe Garamond Pro"/>
          <w:lang w:val="sv-SE"/>
        </w:rPr>
        <w:t xml:space="preserve">, Tobias (red.), </w:t>
      </w:r>
      <w:r w:rsidRPr="00FC3C36">
        <w:rPr>
          <w:rFonts w:ascii="Adobe Garamond Pro" w:hAnsi="Adobe Garamond Pro"/>
          <w:i/>
          <w:lang w:val="sv-SE"/>
        </w:rPr>
        <w:t>Finns bibliotek om tjugo år? En antologi om framtidens bibliotek</w:t>
      </w:r>
      <w:r w:rsidRPr="00FC3C36">
        <w:rPr>
          <w:rFonts w:ascii="Adobe Garamond Pro" w:hAnsi="Adobe Garamond Pro"/>
          <w:lang w:val="sv-SE"/>
        </w:rPr>
        <w:t xml:space="preserve"> (Stockholm: Kungliga biblioteket, 2011) ISBN </w:t>
      </w:r>
      <w:proofErr w:type="gramStart"/>
      <w:r w:rsidRPr="00FC3C36">
        <w:rPr>
          <w:rFonts w:ascii="Adobe Garamond Pro" w:hAnsi="Adobe Garamond Pro"/>
          <w:lang w:val="sv-SE"/>
        </w:rPr>
        <w:t>9789170002816</w:t>
      </w:r>
      <w:proofErr w:type="gramEnd"/>
      <w:r w:rsidRPr="00FC3C36">
        <w:rPr>
          <w:rFonts w:ascii="Adobe Garamond Pro" w:hAnsi="Adobe Garamond Pro"/>
          <w:lang w:val="sv-SE"/>
        </w:rPr>
        <w:t>. (78 s.)</w:t>
      </w:r>
    </w:p>
    <w:p w14:paraId="03C50079" w14:textId="77777777" w:rsidR="00CE1C5D" w:rsidRPr="00FC3C36" w:rsidRDefault="00CE1C5D" w:rsidP="00CE1C5D">
      <w:pPr>
        <w:spacing w:before="90"/>
        <w:ind w:left="284" w:hanging="284"/>
        <w:contextualSpacing/>
        <w:rPr>
          <w:rFonts w:ascii="Adobe Garamond Pro" w:hAnsi="Adobe Garamond Pro"/>
          <w:lang w:val="sv-SE"/>
        </w:rPr>
      </w:pPr>
      <w:r>
        <w:rPr>
          <w:rFonts w:ascii="Adobe Garamond Pro" w:hAnsi="Adobe Garamond Pro"/>
          <w:lang w:val="sv-SE"/>
        </w:rPr>
        <w:tab/>
        <w:t>&lt;</w:t>
      </w:r>
      <w:r w:rsidRPr="00C8464A">
        <w:rPr>
          <w:rFonts w:ascii="Adobe Garamond Pro" w:hAnsi="Adobe Garamond Pro"/>
          <w:lang w:val="sv-SE"/>
        </w:rPr>
        <w:t>http://libris.kb.se/</w:t>
      </w:r>
      <w:proofErr w:type="spellStart"/>
      <w:r w:rsidRPr="00C8464A">
        <w:rPr>
          <w:rFonts w:ascii="Adobe Garamond Pro" w:hAnsi="Adobe Garamond Pro"/>
          <w:lang w:val="sv-SE"/>
        </w:rPr>
        <w:t>bib</w:t>
      </w:r>
      <w:proofErr w:type="spellEnd"/>
      <w:r w:rsidRPr="00C8464A">
        <w:rPr>
          <w:rFonts w:ascii="Adobe Garamond Pro" w:hAnsi="Adobe Garamond Pro"/>
          <w:lang w:val="sv-SE"/>
        </w:rPr>
        <w:t>/bn2l07hr8x7t31rk</w:t>
      </w:r>
      <w:r>
        <w:rPr>
          <w:rFonts w:ascii="Adobe Garamond Pro" w:hAnsi="Adobe Garamond Pro"/>
          <w:lang w:val="sv-SE"/>
        </w:rPr>
        <w:t>&gt;</w:t>
      </w:r>
    </w:p>
    <w:p w14:paraId="37AFCF4A" w14:textId="77777777" w:rsidR="00CE1C5D" w:rsidRPr="00FC3C36" w:rsidRDefault="00CE1C5D" w:rsidP="00CE1C5D">
      <w:pPr>
        <w:tabs>
          <w:tab w:val="left" w:pos="567"/>
        </w:tabs>
        <w:rPr>
          <w:rFonts w:ascii="Adobe Garamond Pro" w:hAnsi="Adobe Garamond Pro"/>
          <w:b/>
          <w:bCs/>
          <w:iCs/>
          <w:color w:val="000000"/>
          <w:lang w:val="sv-SE"/>
        </w:rPr>
      </w:pPr>
    </w:p>
    <w:p w14:paraId="6EB01F99" w14:textId="77777777" w:rsidR="00CE1C5D" w:rsidRPr="00FC3C36" w:rsidRDefault="00CE1C5D" w:rsidP="00CE1C5D">
      <w:pPr>
        <w:spacing w:before="90"/>
        <w:ind w:left="284" w:hanging="284"/>
        <w:contextualSpacing/>
        <w:rPr>
          <w:rFonts w:ascii="Adobe Garamond Pro" w:hAnsi="Adobe Garamond Pro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③</w:t>
      </w:r>
      <w:r w:rsidRPr="00FC3C36">
        <w:rPr>
          <w:rFonts w:ascii="Adobe Garamond Pro" w:hAnsi="Adobe Garamond Pro"/>
          <w:lang w:val="sv-SE"/>
        </w:rPr>
        <w:t xml:space="preserve"> Burman, Lars, </w:t>
      </w:r>
      <w:r w:rsidRPr="00FC3C36">
        <w:rPr>
          <w:rFonts w:ascii="Adobe Garamond Pro" w:hAnsi="Adobe Garamond Pro"/>
          <w:i/>
          <w:lang w:val="sv-SE"/>
        </w:rPr>
        <w:t>Meningen med ett universitetsbibliotek</w:t>
      </w:r>
      <w:r w:rsidRPr="00FC3C36">
        <w:rPr>
          <w:rFonts w:ascii="Adobe Garamond Pro" w:hAnsi="Adobe Garamond Pro"/>
          <w:lang w:val="sv-SE"/>
        </w:rPr>
        <w:t xml:space="preserve"> (Uppsala: Uppsala universitet, 2019) ISBN </w:t>
      </w:r>
      <w:proofErr w:type="gramStart"/>
      <w:r w:rsidRPr="00FC3C36">
        <w:rPr>
          <w:rFonts w:ascii="Adobe Garamond Pro" w:hAnsi="Adobe Garamond Pro"/>
          <w:lang w:val="sv-SE"/>
        </w:rPr>
        <w:t>9789150627565</w:t>
      </w:r>
      <w:proofErr w:type="gramEnd"/>
      <w:r w:rsidRPr="00FC3C36">
        <w:rPr>
          <w:rFonts w:ascii="Adobe Garamond Pro" w:hAnsi="Adobe Garamond Pro"/>
          <w:lang w:val="sv-SE"/>
        </w:rPr>
        <w:t>. (70 s.)</w:t>
      </w:r>
    </w:p>
    <w:p w14:paraId="75B928FD" w14:textId="77777777" w:rsidR="00CE1C5D" w:rsidRPr="00FC3C36" w:rsidRDefault="00CE1C5D" w:rsidP="00CE1C5D">
      <w:pPr>
        <w:spacing w:before="90"/>
        <w:ind w:left="568" w:hanging="284"/>
        <w:contextualSpacing/>
        <w:rPr>
          <w:rFonts w:ascii="Adobe Garamond Pro" w:hAnsi="Adobe Garamond Pro"/>
          <w:lang w:val="sv-SE"/>
        </w:rPr>
      </w:pPr>
      <w:r w:rsidRPr="00FC3C36">
        <w:rPr>
          <w:rFonts w:ascii="Adobe Garamond Pro" w:hAnsi="Adobe Garamond Pro"/>
          <w:lang w:val="sv-SE"/>
        </w:rPr>
        <w:t>&lt;http://libris.kb.se/</w:t>
      </w:r>
      <w:proofErr w:type="spellStart"/>
      <w:r w:rsidRPr="00FC3C36">
        <w:rPr>
          <w:rFonts w:ascii="Adobe Garamond Pro" w:hAnsi="Adobe Garamond Pro"/>
          <w:lang w:val="sv-SE"/>
        </w:rPr>
        <w:t>bib</w:t>
      </w:r>
      <w:proofErr w:type="spellEnd"/>
      <w:r w:rsidRPr="00FC3C36">
        <w:rPr>
          <w:rFonts w:ascii="Adobe Garamond Pro" w:hAnsi="Adobe Garamond Pro"/>
          <w:lang w:val="sv-SE"/>
        </w:rPr>
        <w:t>/lwp2hbs0j6js44br&gt;</w:t>
      </w:r>
    </w:p>
    <w:p w14:paraId="5B666E37" w14:textId="77777777" w:rsidR="00CE1C5D" w:rsidRPr="00FC3C36" w:rsidRDefault="00CE1C5D" w:rsidP="00CE1C5D">
      <w:pPr>
        <w:spacing w:before="90"/>
        <w:contextualSpacing/>
        <w:rPr>
          <w:rFonts w:ascii="Adobe Garamond Pro" w:hAnsi="Adobe Garamond Pro"/>
          <w:lang w:val="sv-SE"/>
        </w:rPr>
      </w:pPr>
    </w:p>
    <w:p w14:paraId="039F1B03" w14:textId="77777777" w:rsidR="00CE1C5D" w:rsidRPr="00FC3C36" w:rsidRDefault="00CE1C5D" w:rsidP="00CE1C5D">
      <w:pPr>
        <w:spacing w:before="90"/>
        <w:ind w:left="284" w:hanging="284"/>
        <w:contextualSpacing/>
        <w:rPr>
          <w:rFonts w:ascii="Adobe Garamond Pro" w:hAnsi="Adobe Garamond Pro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④</w:t>
      </w:r>
      <w:r w:rsidRPr="00FC3C36">
        <w:rPr>
          <w:rFonts w:ascii="Adobe Garamond Pro" w:hAnsi="Adobe Garamond Pro"/>
          <w:lang w:val="sv-SE"/>
        </w:rPr>
        <w:t xml:space="preserve"> Czaika, Otfried, </w:t>
      </w:r>
      <w:r w:rsidRPr="00FC3C36">
        <w:rPr>
          <w:rFonts w:ascii="Adobe Garamond Pro" w:hAnsi="Adobe Garamond Pro"/>
          <w:i/>
          <w:lang w:val="sv-SE"/>
        </w:rPr>
        <w:t>Elisabet Vasa: En kvinna på 1500-talet och hennes böcker</w:t>
      </w:r>
      <w:r w:rsidRPr="00FC3C36">
        <w:rPr>
          <w:rFonts w:ascii="Adobe Garamond Pro" w:hAnsi="Adobe Garamond Pro"/>
          <w:lang w:val="sv-SE"/>
        </w:rPr>
        <w:t xml:space="preserve"> (Stockholm: Föreningen </w:t>
      </w:r>
      <w:proofErr w:type="spellStart"/>
      <w:r w:rsidRPr="00FC3C36">
        <w:rPr>
          <w:rFonts w:ascii="Adobe Garamond Pro" w:hAnsi="Adobe Garamond Pro"/>
          <w:lang w:val="sv-SE"/>
        </w:rPr>
        <w:t>Biblis</w:t>
      </w:r>
      <w:proofErr w:type="spellEnd"/>
      <w:r w:rsidRPr="00FC3C36">
        <w:rPr>
          <w:rFonts w:ascii="Adobe Garamond Pro" w:hAnsi="Adobe Garamond Pro"/>
          <w:lang w:val="sv-SE"/>
        </w:rPr>
        <w:t xml:space="preserve">, 2009) ISBN </w:t>
      </w:r>
      <w:proofErr w:type="gramStart"/>
      <w:r w:rsidRPr="00FC3C36">
        <w:rPr>
          <w:rFonts w:ascii="Adobe Garamond Pro" w:hAnsi="Adobe Garamond Pro"/>
          <w:lang w:val="sv-SE"/>
        </w:rPr>
        <w:t>9789170002342</w:t>
      </w:r>
      <w:proofErr w:type="gramEnd"/>
      <w:r w:rsidRPr="00FC3C36">
        <w:rPr>
          <w:rFonts w:ascii="Adobe Garamond Pro" w:hAnsi="Adobe Garamond Pro"/>
          <w:lang w:val="sv-SE"/>
        </w:rPr>
        <w:t>. (95 s.)</w:t>
      </w:r>
    </w:p>
    <w:p w14:paraId="09DBEC34" w14:textId="77777777" w:rsidR="00CE1C5D" w:rsidRPr="00FC3C36" w:rsidRDefault="00CE1C5D" w:rsidP="00CE1C5D">
      <w:pPr>
        <w:spacing w:before="90"/>
        <w:ind w:left="284" w:hanging="284"/>
        <w:contextualSpacing/>
        <w:rPr>
          <w:rFonts w:ascii="Adobe Garamond Pro" w:hAnsi="Adobe Garamond Pro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④</w:t>
      </w:r>
      <w:r w:rsidRPr="00FC3C36">
        <w:rPr>
          <w:rFonts w:ascii="Adobe Garamond Pro" w:hAnsi="Adobe Garamond Pro"/>
          <w:lang w:val="sv-SE"/>
        </w:rPr>
        <w:t xml:space="preserve"> Eco, Umberto, ”De </w:t>
      </w:r>
      <w:proofErr w:type="spellStart"/>
      <w:r w:rsidRPr="00FC3C36">
        <w:rPr>
          <w:rFonts w:ascii="Adobe Garamond Pro" w:hAnsi="Adobe Garamond Pro"/>
          <w:lang w:val="sv-SE"/>
        </w:rPr>
        <w:t>Bibliotheca</w:t>
      </w:r>
      <w:proofErr w:type="spellEnd"/>
      <w:r w:rsidRPr="00FC3C36">
        <w:rPr>
          <w:rFonts w:ascii="Adobe Garamond Pro" w:hAnsi="Adobe Garamond Pro"/>
          <w:lang w:val="sv-SE"/>
        </w:rPr>
        <w:t>”</w:t>
      </w:r>
    </w:p>
    <w:p w14:paraId="55013D83" w14:textId="77777777" w:rsidR="00CE1C5D" w:rsidRPr="00FC3C36" w:rsidRDefault="00CE1C5D" w:rsidP="00CE1C5D">
      <w:pPr>
        <w:spacing w:before="90"/>
        <w:ind w:left="284"/>
        <w:contextualSpacing/>
        <w:rPr>
          <w:rFonts w:ascii="Adobe Garamond Pro" w:hAnsi="Adobe Garamond Pro"/>
          <w:lang w:val="sv-SE"/>
        </w:rPr>
      </w:pPr>
      <w:r w:rsidRPr="00FC3C36">
        <w:rPr>
          <w:rFonts w:ascii="Adobe Garamond Pro" w:hAnsi="Adobe Garamond Pro"/>
          <w:lang w:val="sv-SE"/>
        </w:rPr>
        <w:t xml:space="preserve">Ingår i: </w:t>
      </w:r>
      <w:proofErr w:type="spellStart"/>
      <w:r w:rsidRPr="00FC3C36">
        <w:rPr>
          <w:rFonts w:ascii="Adobe Garamond Pro" w:hAnsi="Adobe Garamond Pro"/>
          <w:lang w:val="sv-SE"/>
        </w:rPr>
        <w:t>Candida</w:t>
      </w:r>
      <w:proofErr w:type="spellEnd"/>
      <w:r w:rsidRPr="00FC3C36">
        <w:rPr>
          <w:rFonts w:ascii="Adobe Garamond Pro" w:hAnsi="Adobe Garamond Pro"/>
          <w:lang w:val="sv-SE"/>
        </w:rPr>
        <w:t xml:space="preserve"> </w:t>
      </w:r>
      <w:proofErr w:type="spellStart"/>
      <w:r w:rsidRPr="00FC3C36">
        <w:rPr>
          <w:rFonts w:ascii="Adobe Garamond Pro" w:hAnsi="Adobe Garamond Pro"/>
          <w:lang w:val="sv-SE"/>
        </w:rPr>
        <w:t>Höfer</w:t>
      </w:r>
      <w:proofErr w:type="spellEnd"/>
      <w:r w:rsidRPr="00FC3C36">
        <w:rPr>
          <w:rFonts w:ascii="Adobe Garamond Pro" w:hAnsi="Adobe Garamond Pro"/>
          <w:lang w:val="sv-SE"/>
        </w:rPr>
        <w:t xml:space="preserve">, </w:t>
      </w:r>
      <w:proofErr w:type="spellStart"/>
      <w:r w:rsidRPr="00FC3C36">
        <w:rPr>
          <w:rFonts w:ascii="Adobe Garamond Pro" w:hAnsi="Adobe Garamond Pro"/>
          <w:i/>
          <w:lang w:val="sv-SE"/>
        </w:rPr>
        <w:t>Libraries</w:t>
      </w:r>
      <w:proofErr w:type="spellEnd"/>
      <w:r w:rsidRPr="00FC3C36">
        <w:rPr>
          <w:rFonts w:ascii="Adobe Garamond Pro" w:hAnsi="Adobe Garamond Pro"/>
          <w:lang w:val="sv-SE"/>
        </w:rPr>
        <w:t xml:space="preserve"> (London: Thames &amp; Hudson, 2005) ISBN </w:t>
      </w:r>
      <w:proofErr w:type="gramStart"/>
      <w:r w:rsidRPr="00FC3C36">
        <w:rPr>
          <w:rFonts w:ascii="Adobe Garamond Pro" w:hAnsi="Adobe Garamond Pro"/>
          <w:lang w:val="sv-SE"/>
        </w:rPr>
        <w:t>9780500543146</w:t>
      </w:r>
      <w:proofErr w:type="gramEnd"/>
      <w:r w:rsidRPr="00FC3C36">
        <w:rPr>
          <w:rFonts w:ascii="Adobe Garamond Pro" w:hAnsi="Adobe Garamond Pro"/>
          <w:lang w:val="sv-SE"/>
        </w:rPr>
        <w:t>, s. 7</w:t>
      </w:r>
      <w:r w:rsidRPr="00FC3C36">
        <w:rPr>
          <w:rFonts w:ascii="Adobe Garamond Pro" w:hAnsi="Adobe Garamond Pro" w:cs="Calibri"/>
          <w:lang w:val="sv-SE"/>
        </w:rPr>
        <w:t>‒</w:t>
      </w:r>
      <w:r w:rsidRPr="00FC3C36">
        <w:rPr>
          <w:rFonts w:ascii="Adobe Garamond Pro" w:hAnsi="Adobe Garamond Pro"/>
          <w:lang w:val="sv-SE"/>
        </w:rPr>
        <w:t xml:space="preserve">14. (7 s.) </w:t>
      </w:r>
    </w:p>
    <w:p w14:paraId="2BA1B464" w14:textId="77777777" w:rsidR="00CE1C5D" w:rsidRPr="00FC3C36" w:rsidRDefault="00CE1C5D" w:rsidP="00CE1C5D">
      <w:pPr>
        <w:spacing w:before="90"/>
        <w:ind w:left="284"/>
        <w:contextualSpacing/>
        <w:rPr>
          <w:rFonts w:ascii="Adobe Garamond Pro" w:hAnsi="Adobe Garamond Pro"/>
          <w:lang w:val="sv-SE"/>
        </w:rPr>
      </w:pPr>
      <w:r w:rsidRPr="00FC3C36">
        <w:rPr>
          <w:rFonts w:ascii="Adobe Garamond Pro" w:hAnsi="Adobe Garamond Pro"/>
          <w:lang w:val="sv-SE"/>
        </w:rPr>
        <w:t xml:space="preserve">[Ursprungligen publicerad i </w:t>
      </w:r>
      <w:proofErr w:type="spellStart"/>
      <w:r w:rsidRPr="00FC3C36">
        <w:rPr>
          <w:rFonts w:ascii="Adobe Garamond Pro" w:hAnsi="Adobe Garamond Pro"/>
          <w:i/>
          <w:lang w:val="sv-SE"/>
        </w:rPr>
        <w:t>Quaderni</w:t>
      </w:r>
      <w:proofErr w:type="spellEnd"/>
      <w:r w:rsidRPr="00FC3C36">
        <w:rPr>
          <w:rFonts w:ascii="Adobe Garamond Pro" w:hAnsi="Adobe Garamond Pro"/>
          <w:i/>
          <w:lang w:val="sv-SE"/>
        </w:rPr>
        <w:t xml:space="preserve"> de Palazzo </w:t>
      </w:r>
      <w:proofErr w:type="spellStart"/>
      <w:r w:rsidRPr="00FC3C36">
        <w:rPr>
          <w:rFonts w:ascii="Adobe Garamond Pro" w:hAnsi="Adobe Garamond Pro"/>
          <w:i/>
          <w:lang w:val="sv-SE"/>
        </w:rPr>
        <w:t>Sormani</w:t>
      </w:r>
      <w:proofErr w:type="spellEnd"/>
      <w:r w:rsidRPr="00FC3C36">
        <w:rPr>
          <w:rFonts w:ascii="Adobe Garamond Pro" w:hAnsi="Adobe Garamond Pro"/>
          <w:lang w:val="sv-SE"/>
        </w:rPr>
        <w:t>, 6 (1981)]</w:t>
      </w:r>
    </w:p>
    <w:p w14:paraId="75922615" w14:textId="77777777" w:rsidR="00CE1C5D" w:rsidRPr="00FC3C36" w:rsidRDefault="00CE1C5D" w:rsidP="00CE1C5D">
      <w:pPr>
        <w:spacing w:before="90"/>
        <w:contextualSpacing/>
        <w:rPr>
          <w:rFonts w:ascii="Adobe Garamond Pro" w:hAnsi="Adobe Garamond Pro"/>
          <w:lang w:val="sv-SE"/>
        </w:rPr>
      </w:pPr>
    </w:p>
    <w:p w14:paraId="02CBF7F5" w14:textId="77777777" w:rsidR="00CE1C5D" w:rsidRPr="008140A9" w:rsidRDefault="00CE1C5D" w:rsidP="00CE1C5D">
      <w:pPr>
        <w:spacing w:before="90"/>
        <w:contextualSpacing/>
        <w:rPr>
          <w:rFonts w:ascii="Adobe Garamond Pro" w:hAnsi="Adobe Garamond Pro"/>
          <w:lang w:val="en-US"/>
        </w:rPr>
      </w:pPr>
      <w:r w:rsidRPr="00CA584D">
        <w:rPr>
          <w:rFonts w:ascii="Cambria Math" w:hAnsi="Cambria Math" w:cs="Cambria Math"/>
          <w:sz w:val="18"/>
          <w:lang w:val="en-US"/>
        </w:rPr>
        <w:t>②</w:t>
      </w:r>
      <w:r w:rsidRPr="008140A9">
        <w:rPr>
          <w:rFonts w:ascii="Adobe Garamond Pro" w:hAnsi="Adobe Garamond Pro"/>
          <w:lang w:val="en-US"/>
        </w:rPr>
        <w:t xml:space="preserve"> </w:t>
      </w:r>
      <w:proofErr w:type="spellStart"/>
      <w:r w:rsidRPr="008140A9">
        <w:rPr>
          <w:rFonts w:ascii="Adobe Garamond Pro" w:hAnsi="Adobe Garamond Pro"/>
          <w:lang w:val="en-US"/>
        </w:rPr>
        <w:t>Gameson</w:t>
      </w:r>
      <w:proofErr w:type="spellEnd"/>
      <w:r w:rsidRPr="008140A9">
        <w:rPr>
          <w:rFonts w:ascii="Adobe Garamond Pro" w:hAnsi="Adobe Garamond Pro"/>
          <w:lang w:val="en-US"/>
        </w:rPr>
        <w:t>, Richard</w:t>
      </w:r>
      <w:proofErr w:type="gramStart"/>
      <w:r w:rsidRPr="008140A9">
        <w:rPr>
          <w:rFonts w:ascii="Adobe Garamond Pro" w:hAnsi="Adobe Garamond Pro"/>
          <w:lang w:val="en-US"/>
        </w:rPr>
        <w:t>, ”The</w:t>
      </w:r>
      <w:proofErr w:type="gramEnd"/>
      <w:r w:rsidRPr="008140A9">
        <w:rPr>
          <w:rFonts w:ascii="Adobe Garamond Pro" w:hAnsi="Adobe Garamond Pro"/>
          <w:lang w:val="en-US"/>
        </w:rPr>
        <w:t xml:space="preserve"> image of the medieval library”</w:t>
      </w:r>
    </w:p>
    <w:p w14:paraId="65F41D16" w14:textId="77777777" w:rsidR="00CE1C5D" w:rsidRPr="008140A9" w:rsidRDefault="00CE1C5D" w:rsidP="00CE1C5D">
      <w:pPr>
        <w:spacing w:before="90"/>
        <w:ind w:left="284"/>
        <w:contextualSpacing/>
        <w:rPr>
          <w:rFonts w:ascii="Adobe Garamond Pro" w:hAnsi="Adobe Garamond Pro"/>
          <w:lang w:val="en-US"/>
        </w:rPr>
      </w:pPr>
      <w:proofErr w:type="spellStart"/>
      <w:r w:rsidRPr="008140A9">
        <w:rPr>
          <w:rFonts w:ascii="Adobe Garamond Pro" w:hAnsi="Adobe Garamond Pro"/>
          <w:lang w:val="en-US"/>
        </w:rPr>
        <w:t>Ingår</w:t>
      </w:r>
      <w:proofErr w:type="spellEnd"/>
      <w:r w:rsidRPr="008140A9">
        <w:rPr>
          <w:rFonts w:ascii="Adobe Garamond Pro" w:hAnsi="Adobe Garamond Pro"/>
          <w:lang w:val="en-US"/>
        </w:rPr>
        <w:t xml:space="preserve"> i: Alice Crawford (red.), </w:t>
      </w:r>
      <w:r w:rsidRPr="008140A9">
        <w:rPr>
          <w:rFonts w:ascii="Adobe Garamond Pro" w:hAnsi="Adobe Garamond Pro"/>
          <w:i/>
          <w:lang w:val="en-US"/>
        </w:rPr>
        <w:t>The meaning of the library: A cultural history</w:t>
      </w:r>
      <w:r w:rsidRPr="008140A9">
        <w:rPr>
          <w:rFonts w:ascii="Adobe Garamond Pro" w:hAnsi="Adobe Garamond Pro"/>
          <w:lang w:val="en-US"/>
        </w:rPr>
        <w:t xml:space="preserve"> (Princeton: Princeton University Press, 2015) ISBN 9780691175744, s. 31 –71. (41 s.)</w:t>
      </w:r>
    </w:p>
    <w:p w14:paraId="610CBFD7" w14:textId="77777777" w:rsidR="00CE1C5D" w:rsidRPr="008140A9" w:rsidRDefault="00CE1C5D" w:rsidP="00CE1C5D">
      <w:pPr>
        <w:spacing w:before="90"/>
        <w:contextualSpacing/>
        <w:rPr>
          <w:rFonts w:ascii="Adobe Garamond Pro" w:hAnsi="Adobe Garamond Pro"/>
          <w:lang w:val="en-US"/>
        </w:rPr>
      </w:pPr>
    </w:p>
    <w:p w14:paraId="41288CB2" w14:textId="77777777" w:rsidR="00CE1C5D" w:rsidRPr="008140A9" w:rsidRDefault="00CE1C5D" w:rsidP="00CE1C5D">
      <w:pPr>
        <w:keepNext/>
        <w:spacing w:before="90"/>
        <w:ind w:left="284" w:hanging="284"/>
        <w:contextualSpacing/>
        <w:rPr>
          <w:rFonts w:ascii="Adobe Garamond Pro" w:hAnsi="Adobe Garamond Pro"/>
          <w:lang w:val="en-US"/>
        </w:rPr>
      </w:pPr>
      <w:r w:rsidRPr="00CA584D">
        <w:rPr>
          <w:rFonts w:ascii="Cambria Math" w:hAnsi="Cambria Math" w:cs="Cambria Math"/>
          <w:sz w:val="18"/>
          <w:lang w:val="en-US"/>
        </w:rPr>
        <w:t>②</w:t>
      </w:r>
      <w:r w:rsidRPr="008140A9">
        <w:rPr>
          <w:rFonts w:ascii="Adobe Garamond Pro" w:hAnsi="Adobe Garamond Pro"/>
          <w:lang w:val="en-US"/>
        </w:rPr>
        <w:t xml:space="preserve"> </w:t>
      </w:r>
      <w:proofErr w:type="spellStart"/>
      <w:r w:rsidRPr="008140A9">
        <w:rPr>
          <w:rFonts w:ascii="Adobe Garamond Pro" w:hAnsi="Adobe Garamond Pro"/>
          <w:lang w:val="en-US"/>
        </w:rPr>
        <w:t>Hatzimichali</w:t>
      </w:r>
      <w:proofErr w:type="spellEnd"/>
      <w:r w:rsidRPr="008140A9">
        <w:rPr>
          <w:rFonts w:ascii="Adobe Garamond Pro" w:hAnsi="Adobe Garamond Pro"/>
          <w:lang w:val="en-US"/>
        </w:rPr>
        <w:t xml:space="preserve">, </w:t>
      </w:r>
      <w:proofErr w:type="spellStart"/>
      <w:r w:rsidRPr="008140A9">
        <w:rPr>
          <w:rFonts w:ascii="Adobe Garamond Pro" w:hAnsi="Adobe Garamond Pro"/>
          <w:lang w:val="en-US"/>
        </w:rPr>
        <w:t>Myrto</w:t>
      </w:r>
      <w:proofErr w:type="spellEnd"/>
      <w:proofErr w:type="gramStart"/>
      <w:r w:rsidRPr="008140A9">
        <w:rPr>
          <w:rFonts w:ascii="Adobe Garamond Pro" w:hAnsi="Adobe Garamond Pro"/>
          <w:lang w:val="en-US"/>
        </w:rPr>
        <w:t>, ”Ashes</w:t>
      </w:r>
      <w:proofErr w:type="gramEnd"/>
      <w:r w:rsidRPr="008140A9">
        <w:rPr>
          <w:rFonts w:ascii="Adobe Garamond Pro" w:hAnsi="Adobe Garamond Pro"/>
          <w:lang w:val="en-US"/>
        </w:rPr>
        <w:t xml:space="preserve"> to ashes? The</w:t>
      </w:r>
      <w:r>
        <w:rPr>
          <w:rFonts w:ascii="Adobe Garamond Pro" w:hAnsi="Adobe Garamond Pro"/>
          <w:lang w:val="en-US"/>
        </w:rPr>
        <w:t xml:space="preserve"> library of Alexandria after 48 </w:t>
      </w:r>
      <w:r w:rsidRPr="008140A9">
        <w:rPr>
          <w:rFonts w:ascii="Adobe Garamond Pro" w:hAnsi="Adobe Garamond Pro"/>
          <w:lang w:val="en-US"/>
        </w:rPr>
        <w:t>BC”</w:t>
      </w:r>
    </w:p>
    <w:p w14:paraId="4BAA7097" w14:textId="77777777" w:rsidR="00CE1C5D" w:rsidRPr="008140A9" w:rsidRDefault="00CE1C5D" w:rsidP="00CE1C5D">
      <w:pPr>
        <w:keepNext/>
        <w:spacing w:before="90"/>
        <w:ind w:left="284"/>
        <w:contextualSpacing/>
        <w:rPr>
          <w:rFonts w:ascii="Adobe Garamond Pro" w:hAnsi="Adobe Garamond Pro"/>
          <w:lang w:val="en-US"/>
        </w:rPr>
      </w:pPr>
      <w:proofErr w:type="spellStart"/>
      <w:r w:rsidRPr="008140A9">
        <w:rPr>
          <w:rFonts w:ascii="Adobe Garamond Pro" w:hAnsi="Adobe Garamond Pro"/>
          <w:lang w:val="en-US"/>
        </w:rPr>
        <w:t>Ingår</w:t>
      </w:r>
      <w:proofErr w:type="spellEnd"/>
      <w:r w:rsidRPr="008140A9">
        <w:rPr>
          <w:rFonts w:ascii="Adobe Garamond Pro" w:hAnsi="Adobe Garamond Pro"/>
          <w:lang w:val="en-US"/>
        </w:rPr>
        <w:t xml:space="preserve"> i: Jason König, Katerina </w:t>
      </w:r>
      <w:proofErr w:type="spellStart"/>
      <w:proofErr w:type="gramStart"/>
      <w:r w:rsidRPr="008140A9">
        <w:rPr>
          <w:rFonts w:ascii="Adobe Garamond Pro" w:hAnsi="Adobe Garamond Pro"/>
          <w:lang w:val="en-US"/>
        </w:rPr>
        <w:t>Oikonomopoulou</w:t>
      </w:r>
      <w:proofErr w:type="spellEnd"/>
      <w:r w:rsidRPr="008140A9">
        <w:rPr>
          <w:rFonts w:ascii="Adobe Garamond Pro" w:hAnsi="Adobe Garamond Pro"/>
          <w:lang w:val="en-US"/>
        </w:rPr>
        <w:t xml:space="preserve">  &amp;</w:t>
      </w:r>
      <w:proofErr w:type="gramEnd"/>
      <w:r w:rsidRPr="008140A9">
        <w:rPr>
          <w:rFonts w:ascii="Adobe Garamond Pro" w:hAnsi="Adobe Garamond Pro"/>
          <w:lang w:val="en-US"/>
        </w:rPr>
        <w:t xml:space="preserve"> Greg Woolf (red.), </w:t>
      </w:r>
      <w:r w:rsidRPr="008140A9">
        <w:rPr>
          <w:rFonts w:ascii="Adobe Garamond Pro" w:hAnsi="Adobe Garamond Pro"/>
          <w:i/>
          <w:lang w:val="en-US"/>
        </w:rPr>
        <w:t>Ancient libraries</w:t>
      </w:r>
      <w:r w:rsidRPr="008140A9">
        <w:rPr>
          <w:rFonts w:ascii="Adobe Garamond Pro" w:hAnsi="Adobe Garamond Pro"/>
          <w:lang w:val="en-US"/>
        </w:rPr>
        <w:t xml:space="preserve"> (Cambridge: Cambridge University Press, 2013) e-ISBN 9780511998386, s. 167</w:t>
      </w:r>
      <w:r w:rsidRPr="008140A9">
        <w:rPr>
          <w:rFonts w:ascii="Cambria" w:hAnsi="Cambria"/>
          <w:lang w:val="en-US"/>
        </w:rPr>
        <w:t>–</w:t>
      </w:r>
      <w:r w:rsidRPr="008140A9">
        <w:rPr>
          <w:rFonts w:ascii="Adobe Garamond Pro" w:hAnsi="Adobe Garamond Pro"/>
          <w:lang w:val="en-US"/>
        </w:rPr>
        <w:t>182. (16 s.)</w:t>
      </w:r>
    </w:p>
    <w:p w14:paraId="64AE2838" w14:textId="40C97823" w:rsidR="00CE1C5D" w:rsidRDefault="00CE1C5D" w:rsidP="00CE1C5D">
      <w:pPr>
        <w:spacing w:before="90"/>
        <w:contextualSpacing/>
        <w:rPr>
          <w:rFonts w:ascii="Adobe Garamond Pro" w:hAnsi="Adobe Garamond Pro"/>
          <w:lang w:val="en-US"/>
        </w:rPr>
      </w:pPr>
    </w:p>
    <w:p w14:paraId="0C129E46" w14:textId="414EA8D0" w:rsidR="00AC0A14" w:rsidRDefault="00AC0A14" w:rsidP="00CE1C5D">
      <w:pPr>
        <w:spacing w:before="90"/>
        <w:contextualSpacing/>
        <w:rPr>
          <w:rFonts w:ascii="Adobe Garamond Pro" w:hAnsi="Adobe Garamond Pro"/>
          <w:lang w:val="en-US"/>
        </w:rPr>
      </w:pPr>
    </w:p>
    <w:p w14:paraId="01AF150C" w14:textId="77777777" w:rsidR="00AC0A14" w:rsidRPr="008140A9" w:rsidRDefault="00AC0A14" w:rsidP="00CE1C5D">
      <w:pPr>
        <w:spacing w:before="90"/>
        <w:contextualSpacing/>
        <w:rPr>
          <w:rFonts w:ascii="Adobe Garamond Pro" w:hAnsi="Adobe Garamond Pro"/>
          <w:lang w:val="en-US"/>
        </w:rPr>
      </w:pPr>
    </w:p>
    <w:p w14:paraId="0849E49B" w14:textId="77777777" w:rsidR="00CE1C5D" w:rsidRPr="008140A9" w:rsidRDefault="00CE1C5D" w:rsidP="00CE1C5D">
      <w:pPr>
        <w:spacing w:before="90"/>
        <w:contextualSpacing/>
        <w:rPr>
          <w:rFonts w:ascii="Adobe Garamond Pro" w:hAnsi="Adobe Garamond Pro"/>
          <w:lang w:val="en-US"/>
        </w:rPr>
      </w:pPr>
      <w:r w:rsidRPr="00CA584D">
        <w:rPr>
          <w:rFonts w:ascii="Cambria Math" w:hAnsi="Cambria Math" w:cs="Cambria Math"/>
          <w:sz w:val="18"/>
          <w:lang w:val="en-US"/>
        </w:rPr>
        <w:lastRenderedPageBreak/>
        <w:t>②</w:t>
      </w:r>
      <w:r w:rsidRPr="008140A9">
        <w:rPr>
          <w:rFonts w:ascii="Adobe Garamond Pro" w:hAnsi="Adobe Garamond Pro"/>
          <w:lang w:val="en-US"/>
        </w:rPr>
        <w:t xml:space="preserve"> Jacob, Christian</w:t>
      </w:r>
      <w:proofErr w:type="gramStart"/>
      <w:r w:rsidRPr="008140A9">
        <w:rPr>
          <w:rFonts w:ascii="Adobe Garamond Pro" w:hAnsi="Adobe Garamond Pro"/>
          <w:lang w:val="en-US"/>
        </w:rPr>
        <w:t>, ”Fragments</w:t>
      </w:r>
      <w:proofErr w:type="gramEnd"/>
      <w:r w:rsidRPr="008140A9">
        <w:rPr>
          <w:rFonts w:ascii="Adobe Garamond Pro" w:hAnsi="Adobe Garamond Pro"/>
          <w:lang w:val="en-US"/>
        </w:rPr>
        <w:t xml:space="preserve"> of a history of ancient libraries”</w:t>
      </w:r>
    </w:p>
    <w:p w14:paraId="15D3D63E" w14:textId="77777777" w:rsidR="00CE1C5D" w:rsidRPr="008140A9" w:rsidRDefault="00CE1C5D" w:rsidP="00CE1C5D">
      <w:pPr>
        <w:spacing w:before="90"/>
        <w:ind w:left="284"/>
        <w:contextualSpacing/>
        <w:rPr>
          <w:rFonts w:ascii="Adobe Garamond Pro" w:hAnsi="Adobe Garamond Pro"/>
          <w:lang w:val="en-US"/>
        </w:rPr>
      </w:pPr>
      <w:proofErr w:type="spellStart"/>
      <w:r w:rsidRPr="008140A9">
        <w:rPr>
          <w:rFonts w:ascii="Adobe Garamond Pro" w:hAnsi="Adobe Garamond Pro"/>
          <w:lang w:val="en-US"/>
        </w:rPr>
        <w:t>Ingår</w:t>
      </w:r>
      <w:proofErr w:type="spellEnd"/>
      <w:r w:rsidRPr="008140A9">
        <w:rPr>
          <w:rFonts w:ascii="Adobe Garamond Pro" w:hAnsi="Adobe Garamond Pro"/>
          <w:lang w:val="en-US"/>
        </w:rPr>
        <w:t xml:space="preserve"> i: Jason König, Katerina </w:t>
      </w:r>
      <w:proofErr w:type="spellStart"/>
      <w:proofErr w:type="gramStart"/>
      <w:r w:rsidRPr="008140A9">
        <w:rPr>
          <w:rFonts w:ascii="Adobe Garamond Pro" w:hAnsi="Adobe Garamond Pro"/>
          <w:lang w:val="en-US"/>
        </w:rPr>
        <w:t>Oikonomopoulou</w:t>
      </w:r>
      <w:proofErr w:type="spellEnd"/>
      <w:r w:rsidRPr="008140A9">
        <w:rPr>
          <w:rFonts w:ascii="Adobe Garamond Pro" w:hAnsi="Adobe Garamond Pro"/>
          <w:lang w:val="en-US"/>
        </w:rPr>
        <w:t xml:space="preserve">  &amp;</w:t>
      </w:r>
      <w:proofErr w:type="gramEnd"/>
      <w:r w:rsidRPr="008140A9">
        <w:rPr>
          <w:rFonts w:ascii="Adobe Garamond Pro" w:hAnsi="Adobe Garamond Pro"/>
          <w:lang w:val="en-US"/>
        </w:rPr>
        <w:t xml:space="preserve"> Greg Woolf (red.), </w:t>
      </w:r>
      <w:r w:rsidRPr="008140A9">
        <w:rPr>
          <w:rFonts w:ascii="Adobe Garamond Pro" w:hAnsi="Adobe Garamond Pro"/>
          <w:i/>
          <w:lang w:val="en-US"/>
        </w:rPr>
        <w:t>Ancient libraries</w:t>
      </w:r>
      <w:r w:rsidRPr="008140A9">
        <w:rPr>
          <w:rFonts w:ascii="Adobe Garamond Pro" w:hAnsi="Adobe Garamond Pro"/>
          <w:lang w:val="en-US"/>
        </w:rPr>
        <w:t xml:space="preserve"> (Cambridge: Cambridge University Press, 2013) e-ISBN 9780511998386, s. 57</w:t>
      </w:r>
      <w:r w:rsidRPr="008140A9">
        <w:rPr>
          <w:rFonts w:ascii="Cambria" w:hAnsi="Cambria"/>
          <w:lang w:val="en-US"/>
        </w:rPr>
        <w:t>–</w:t>
      </w:r>
      <w:r w:rsidRPr="008140A9">
        <w:rPr>
          <w:rFonts w:ascii="Adobe Garamond Pro" w:hAnsi="Adobe Garamond Pro"/>
          <w:lang w:val="en-US"/>
        </w:rPr>
        <w:t>81. (25 s.)</w:t>
      </w:r>
    </w:p>
    <w:p w14:paraId="7ACECA62" w14:textId="77777777" w:rsidR="00CE1C5D" w:rsidRPr="008140A9" w:rsidRDefault="00CE1C5D" w:rsidP="00CE1C5D">
      <w:pPr>
        <w:spacing w:before="90"/>
        <w:contextualSpacing/>
        <w:rPr>
          <w:rFonts w:ascii="Adobe Garamond Pro" w:hAnsi="Adobe Garamond Pro"/>
          <w:lang w:val="en-US"/>
        </w:rPr>
      </w:pPr>
    </w:p>
    <w:p w14:paraId="6A3704D7" w14:textId="77777777" w:rsidR="00CE1C5D" w:rsidRPr="008140A9" w:rsidRDefault="00CE1C5D" w:rsidP="00CE1C5D">
      <w:pPr>
        <w:spacing w:before="90"/>
        <w:ind w:left="284" w:hanging="284"/>
        <w:contextualSpacing/>
        <w:rPr>
          <w:rFonts w:ascii="Adobe Garamond Pro" w:hAnsi="Adobe Garamond Pro"/>
          <w:lang w:val="en-US"/>
        </w:rPr>
      </w:pPr>
      <w:r w:rsidRPr="00CA584D">
        <w:rPr>
          <w:rFonts w:ascii="Cambria Math" w:hAnsi="Cambria Math" w:cs="Cambria Math"/>
          <w:sz w:val="18"/>
          <w:lang w:val="en-US"/>
        </w:rPr>
        <w:t xml:space="preserve">❶ </w:t>
      </w:r>
      <w:r w:rsidRPr="008140A9">
        <w:rPr>
          <w:rFonts w:ascii="Adobe Garamond Pro" w:hAnsi="Adobe Garamond Pro"/>
          <w:lang w:val="en-US"/>
        </w:rPr>
        <w:t xml:space="preserve">Lerner, Fred (Frederick), </w:t>
      </w:r>
      <w:r w:rsidRPr="008140A9">
        <w:rPr>
          <w:rFonts w:ascii="Adobe Garamond Pro" w:hAnsi="Adobe Garamond Pro"/>
          <w:i/>
          <w:lang w:val="en-US"/>
        </w:rPr>
        <w:t>The story of libraries: From the invention of writing to the computer age</w:t>
      </w:r>
      <w:r w:rsidRPr="008140A9">
        <w:rPr>
          <w:rFonts w:ascii="Adobe Garamond Pro" w:hAnsi="Adobe Garamond Pro"/>
          <w:lang w:val="en-US"/>
        </w:rPr>
        <w:t>, Second edition (New York &amp; London: Continuum, 2009) ISBN 9780826429902. (249 s.)</w:t>
      </w:r>
    </w:p>
    <w:p w14:paraId="5BC19408" w14:textId="77777777" w:rsidR="00CE1C5D" w:rsidRPr="008140A9" w:rsidRDefault="00CE1C5D" w:rsidP="00CE1C5D">
      <w:pPr>
        <w:spacing w:before="90"/>
        <w:ind w:left="284" w:hanging="284"/>
        <w:contextualSpacing/>
        <w:rPr>
          <w:rFonts w:ascii="Adobe Garamond Pro" w:hAnsi="Adobe Garamond Pro"/>
          <w:lang w:val="en-US"/>
        </w:rPr>
      </w:pPr>
    </w:p>
    <w:p w14:paraId="2C58CE46" w14:textId="77777777" w:rsidR="00CE1C5D" w:rsidRPr="008140A9" w:rsidRDefault="00CE1C5D" w:rsidP="00CE1C5D">
      <w:pPr>
        <w:spacing w:before="90"/>
        <w:ind w:left="284" w:hanging="284"/>
        <w:contextualSpacing/>
        <w:rPr>
          <w:rFonts w:ascii="Adobe Garamond Pro" w:hAnsi="Adobe Garamond Pro"/>
          <w:lang w:val="en-US"/>
        </w:rPr>
      </w:pPr>
      <w:r w:rsidRPr="00CA584D">
        <w:rPr>
          <w:rFonts w:ascii="Cambria Math" w:hAnsi="Cambria Math" w:cs="Cambria Math"/>
          <w:sz w:val="18"/>
          <w:lang w:val="en-US"/>
        </w:rPr>
        <w:t>②</w:t>
      </w:r>
      <w:r w:rsidRPr="008140A9">
        <w:rPr>
          <w:rFonts w:ascii="Adobe Garamond Pro" w:hAnsi="Adobe Garamond Pro"/>
          <w:lang w:val="en-US"/>
        </w:rPr>
        <w:t xml:space="preserve"> Martínez, Victor M. &amp; </w:t>
      </w:r>
      <w:proofErr w:type="spellStart"/>
      <w:r w:rsidRPr="008140A9">
        <w:rPr>
          <w:rFonts w:ascii="Adobe Garamond Pro" w:hAnsi="Adobe Garamond Pro"/>
          <w:lang w:val="en-US"/>
        </w:rPr>
        <w:t>Senseney</w:t>
      </w:r>
      <w:proofErr w:type="spellEnd"/>
      <w:r w:rsidRPr="008140A9">
        <w:rPr>
          <w:rFonts w:ascii="Adobe Garamond Pro" w:hAnsi="Adobe Garamond Pro"/>
          <w:lang w:val="en-US"/>
        </w:rPr>
        <w:t>, Megan Finn</w:t>
      </w:r>
      <w:proofErr w:type="gramStart"/>
      <w:r w:rsidRPr="008140A9">
        <w:rPr>
          <w:rFonts w:ascii="Adobe Garamond Pro" w:hAnsi="Adobe Garamond Pro"/>
          <w:lang w:val="en-US"/>
        </w:rPr>
        <w:t>, ,</w:t>
      </w:r>
      <w:proofErr w:type="gramEnd"/>
      <w:r w:rsidRPr="008140A9">
        <w:rPr>
          <w:rFonts w:ascii="Adobe Garamond Pro" w:hAnsi="Adobe Garamond Pro"/>
          <w:lang w:val="en-US"/>
        </w:rPr>
        <w:t xml:space="preserve"> ”The professional and his books: Special libraries in the ancient world”</w:t>
      </w:r>
    </w:p>
    <w:p w14:paraId="65EE2553" w14:textId="77777777" w:rsidR="00CE1C5D" w:rsidRPr="008140A9" w:rsidRDefault="00CE1C5D" w:rsidP="00CE1C5D">
      <w:pPr>
        <w:spacing w:before="90"/>
        <w:ind w:left="284"/>
        <w:contextualSpacing/>
        <w:rPr>
          <w:rFonts w:ascii="Adobe Garamond Pro" w:hAnsi="Adobe Garamond Pro"/>
          <w:lang w:val="en-US"/>
        </w:rPr>
      </w:pPr>
      <w:proofErr w:type="spellStart"/>
      <w:r w:rsidRPr="008140A9">
        <w:rPr>
          <w:rFonts w:ascii="Adobe Garamond Pro" w:hAnsi="Adobe Garamond Pro"/>
          <w:lang w:val="en-US"/>
        </w:rPr>
        <w:t>Ingår</w:t>
      </w:r>
      <w:proofErr w:type="spellEnd"/>
      <w:r w:rsidRPr="008140A9">
        <w:rPr>
          <w:rFonts w:ascii="Adobe Garamond Pro" w:hAnsi="Adobe Garamond Pro"/>
          <w:lang w:val="en-US"/>
        </w:rPr>
        <w:t xml:space="preserve"> i: Jason König, Katerina </w:t>
      </w:r>
      <w:proofErr w:type="spellStart"/>
      <w:proofErr w:type="gramStart"/>
      <w:r w:rsidRPr="008140A9">
        <w:rPr>
          <w:rFonts w:ascii="Adobe Garamond Pro" w:hAnsi="Adobe Garamond Pro"/>
          <w:lang w:val="en-US"/>
        </w:rPr>
        <w:t>Oikonomopoulou</w:t>
      </w:r>
      <w:proofErr w:type="spellEnd"/>
      <w:r w:rsidRPr="008140A9">
        <w:rPr>
          <w:rFonts w:ascii="Adobe Garamond Pro" w:hAnsi="Adobe Garamond Pro"/>
          <w:lang w:val="en-US"/>
        </w:rPr>
        <w:t xml:space="preserve">  &amp;</w:t>
      </w:r>
      <w:proofErr w:type="gramEnd"/>
      <w:r w:rsidRPr="008140A9">
        <w:rPr>
          <w:rFonts w:ascii="Adobe Garamond Pro" w:hAnsi="Adobe Garamond Pro"/>
          <w:lang w:val="en-US"/>
        </w:rPr>
        <w:t xml:space="preserve"> Greg Woolf (red.), </w:t>
      </w:r>
      <w:r w:rsidRPr="008140A9">
        <w:rPr>
          <w:rFonts w:ascii="Adobe Garamond Pro" w:hAnsi="Adobe Garamond Pro"/>
          <w:i/>
          <w:lang w:val="en-US"/>
        </w:rPr>
        <w:t>Ancient libraries</w:t>
      </w:r>
      <w:r w:rsidRPr="008140A9">
        <w:rPr>
          <w:rFonts w:ascii="Adobe Garamond Pro" w:hAnsi="Adobe Garamond Pro"/>
          <w:lang w:val="en-US"/>
        </w:rPr>
        <w:t xml:space="preserve"> (Cambridge: Cambridge University Press, 2013) e-ISBN 9780511998386, s. 401</w:t>
      </w:r>
      <w:r w:rsidRPr="008140A9">
        <w:rPr>
          <w:rFonts w:ascii="Cambria" w:hAnsi="Cambria"/>
          <w:lang w:val="en-US"/>
        </w:rPr>
        <w:t>–</w:t>
      </w:r>
      <w:r w:rsidRPr="008140A9">
        <w:rPr>
          <w:rFonts w:ascii="Adobe Garamond Pro" w:hAnsi="Adobe Garamond Pro"/>
          <w:lang w:val="en-US"/>
        </w:rPr>
        <w:t>417. (16 s.)</w:t>
      </w:r>
    </w:p>
    <w:p w14:paraId="7C1ACF72" w14:textId="77777777" w:rsidR="00CE1C5D" w:rsidRPr="008140A9" w:rsidRDefault="00CE1C5D" w:rsidP="00CE1C5D">
      <w:pPr>
        <w:spacing w:before="90"/>
        <w:ind w:left="284" w:hanging="284"/>
        <w:contextualSpacing/>
        <w:rPr>
          <w:rFonts w:ascii="Adobe Garamond Pro" w:hAnsi="Adobe Garamond Pro"/>
          <w:lang w:val="en-US"/>
        </w:rPr>
      </w:pPr>
    </w:p>
    <w:p w14:paraId="2B9530A4" w14:textId="77777777" w:rsidR="00CE1C5D" w:rsidRPr="008140A9" w:rsidRDefault="00CE1C5D" w:rsidP="00CE1C5D">
      <w:pPr>
        <w:spacing w:before="90"/>
        <w:ind w:left="284" w:hanging="284"/>
        <w:contextualSpacing/>
        <w:rPr>
          <w:rFonts w:ascii="Adobe Garamond Pro" w:hAnsi="Adobe Garamond Pro"/>
          <w:lang w:val="en-US"/>
        </w:rPr>
      </w:pPr>
      <w:r w:rsidRPr="00CA584D">
        <w:rPr>
          <w:rFonts w:ascii="Cambria Math" w:hAnsi="Cambria Math" w:cs="Cambria Math"/>
          <w:sz w:val="18"/>
          <w:lang w:val="en-US"/>
        </w:rPr>
        <w:t>②</w:t>
      </w:r>
      <w:r w:rsidRPr="008140A9">
        <w:rPr>
          <w:rFonts w:ascii="Adobe Garamond Pro" w:hAnsi="Adobe Garamond Pro"/>
          <w:lang w:val="en-US"/>
        </w:rPr>
        <w:t xml:space="preserve"> Nicholls, Matthew</w:t>
      </w:r>
      <w:proofErr w:type="gramStart"/>
      <w:r w:rsidRPr="008140A9">
        <w:rPr>
          <w:rFonts w:ascii="Adobe Garamond Pro" w:hAnsi="Adobe Garamond Pro"/>
          <w:lang w:val="en-US"/>
        </w:rPr>
        <w:t>, ”Roman</w:t>
      </w:r>
      <w:proofErr w:type="gramEnd"/>
      <w:r w:rsidRPr="008140A9">
        <w:rPr>
          <w:rFonts w:ascii="Adobe Garamond Pro" w:hAnsi="Adobe Garamond Pro"/>
          <w:lang w:val="en-US"/>
        </w:rPr>
        <w:t xml:space="preserve"> libraries as public buildings in the cities of the Empire”</w:t>
      </w:r>
    </w:p>
    <w:p w14:paraId="1577D088" w14:textId="77777777" w:rsidR="00CE1C5D" w:rsidRPr="00CE1C5D" w:rsidRDefault="00CE1C5D" w:rsidP="00CE1C5D">
      <w:pPr>
        <w:spacing w:before="90"/>
        <w:ind w:left="284"/>
        <w:contextualSpacing/>
        <w:rPr>
          <w:rFonts w:ascii="Adobe Garamond Pro" w:hAnsi="Adobe Garamond Pro"/>
          <w:lang w:val="sv-SE"/>
        </w:rPr>
      </w:pPr>
      <w:proofErr w:type="spellStart"/>
      <w:r w:rsidRPr="008140A9">
        <w:rPr>
          <w:rFonts w:ascii="Adobe Garamond Pro" w:hAnsi="Adobe Garamond Pro"/>
          <w:lang w:val="en-US"/>
        </w:rPr>
        <w:t>Ingår</w:t>
      </w:r>
      <w:proofErr w:type="spellEnd"/>
      <w:r w:rsidRPr="008140A9">
        <w:rPr>
          <w:rFonts w:ascii="Adobe Garamond Pro" w:hAnsi="Adobe Garamond Pro"/>
          <w:lang w:val="en-US"/>
        </w:rPr>
        <w:t xml:space="preserve"> i: Jason König, Katerina </w:t>
      </w:r>
      <w:proofErr w:type="spellStart"/>
      <w:proofErr w:type="gramStart"/>
      <w:r w:rsidRPr="008140A9">
        <w:rPr>
          <w:rFonts w:ascii="Adobe Garamond Pro" w:hAnsi="Adobe Garamond Pro"/>
          <w:lang w:val="en-US"/>
        </w:rPr>
        <w:t>Oikonomopoulou</w:t>
      </w:r>
      <w:proofErr w:type="spellEnd"/>
      <w:r w:rsidRPr="008140A9">
        <w:rPr>
          <w:rFonts w:ascii="Adobe Garamond Pro" w:hAnsi="Adobe Garamond Pro"/>
          <w:lang w:val="en-US"/>
        </w:rPr>
        <w:t xml:space="preserve">  &amp;</w:t>
      </w:r>
      <w:proofErr w:type="gramEnd"/>
      <w:r w:rsidRPr="008140A9">
        <w:rPr>
          <w:rFonts w:ascii="Adobe Garamond Pro" w:hAnsi="Adobe Garamond Pro"/>
          <w:lang w:val="en-US"/>
        </w:rPr>
        <w:t xml:space="preserve"> Greg Woolf (red.), </w:t>
      </w:r>
      <w:r w:rsidRPr="008140A9">
        <w:rPr>
          <w:rFonts w:ascii="Adobe Garamond Pro" w:hAnsi="Adobe Garamond Pro"/>
          <w:i/>
          <w:lang w:val="en-US"/>
        </w:rPr>
        <w:t>Ancient libraries</w:t>
      </w:r>
      <w:r w:rsidRPr="008140A9">
        <w:rPr>
          <w:rFonts w:ascii="Adobe Garamond Pro" w:hAnsi="Adobe Garamond Pro"/>
          <w:lang w:val="en-US"/>
        </w:rPr>
        <w:t xml:space="preserve"> (Cambridge: Cambridge University Press, 2013) e-ISBN 9780511998386, s. 261</w:t>
      </w:r>
      <w:r w:rsidRPr="008140A9">
        <w:rPr>
          <w:rFonts w:ascii="Cambria" w:hAnsi="Cambria"/>
          <w:lang w:val="en-US"/>
        </w:rPr>
        <w:t>–</w:t>
      </w:r>
      <w:r w:rsidRPr="008140A9">
        <w:rPr>
          <w:rFonts w:ascii="Adobe Garamond Pro" w:hAnsi="Adobe Garamond Pro"/>
          <w:lang w:val="en-US"/>
        </w:rPr>
        <w:t xml:space="preserve">276. </w:t>
      </w:r>
      <w:r w:rsidRPr="00CE1C5D">
        <w:rPr>
          <w:rFonts w:ascii="Adobe Garamond Pro" w:hAnsi="Adobe Garamond Pro"/>
          <w:lang w:val="sv-SE"/>
        </w:rPr>
        <w:t>(16 s.)</w:t>
      </w:r>
    </w:p>
    <w:p w14:paraId="3087B9CA" w14:textId="77777777" w:rsidR="00CE1C5D" w:rsidRPr="00CE1C5D" w:rsidRDefault="00CE1C5D" w:rsidP="00CE1C5D">
      <w:pPr>
        <w:spacing w:before="90"/>
        <w:contextualSpacing/>
        <w:rPr>
          <w:rFonts w:ascii="Adobe Garamond Pro" w:hAnsi="Adobe Garamond Pro"/>
          <w:lang w:val="sv-SE"/>
        </w:rPr>
      </w:pPr>
    </w:p>
    <w:p w14:paraId="61EF3FB1" w14:textId="77777777" w:rsidR="00CE1C5D" w:rsidRDefault="00CE1C5D" w:rsidP="00CE1C5D">
      <w:pPr>
        <w:pStyle w:val="Brdtext"/>
        <w:tabs>
          <w:tab w:val="left" w:pos="284"/>
        </w:tabs>
        <w:spacing w:line="260" w:lineRule="atLeast"/>
        <w:contextualSpacing/>
        <w:rPr>
          <w:rFonts w:ascii="Adobe Garamond Pro" w:hAnsi="Adobe Garamond Pro"/>
          <w:sz w:val="22"/>
          <w:lang w:val="sv-SE"/>
        </w:rPr>
      </w:pPr>
      <w:r w:rsidRPr="000118A8">
        <w:rPr>
          <w:rFonts w:ascii="Cambria Math" w:hAnsi="Cambria Math" w:cs="Cambria Math"/>
          <w:sz w:val="18"/>
          <w:lang w:val="sv-SE"/>
        </w:rPr>
        <w:t>④</w:t>
      </w:r>
      <w:r w:rsidRPr="000118A8">
        <w:rPr>
          <w:rFonts w:ascii="Adobe Garamond Pro" w:hAnsi="Adobe Garamond Pro"/>
          <w:sz w:val="20"/>
          <w:lang w:val="sv-SE"/>
        </w:rPr>
        <w:t xml:space="preserve"> </w:t>
      </w:r>
      <w:r w:rsidRPr="000118A8">
        <w:rPr>
          <w:rFonts w:ascii="Adobe Garamond Pro" w:hAnsi="Adobe Garamond Pro"/>
          <w:sz w:val="22"/>
          <w:lang w:val="sv-SE"/>
        </w:rPr>
        <w:t>Nordin, Jonas, ”Bibliotek och boksamlingar”</w:t>
      </w:r>
    </w:p>
    <w:p w14:paraId="326B43D1" w14:textId="77777777" w:rsidR="00CE1C5D" w:rsidRPr="00CE1C5D" w:rsidRDefault="00CE1C5D" w:rsidP="00CE1C5D">
      <w:pPr>
        <w:pStyle w:val="Brdtext"/>
        <w:tabs>
          <w:tab w:val="left" w:pos="284"/>
        </w:tabs>
        <w:spacing w:line="260" w:lineRule="atLeast"/>
        <w:ind w:left="284"/>
        <w:contextualSpacing/>
        <w:rPr>
          <w:rFonts w:ascii="Adobe Garamond Pro" w:hAnsi="Adobe Garamond Pro"/>
          <w:sz w:val="22"/>
        </w:rPr>
      </w:pPr>
      <w:r>
        <w:rPr>
          <w:rFonts w:ascii="Adobe Garamond Pro" w:hAnsi="Adobe Garamond Pro"/>
          <w:sz w:val="22"/>
          <w:lang w:val="sv-SE"/>
        </w:rPr>
        <w:t xml:space="preserve">Ingår i: Jonas Nordin (red.), </w:t>
      </w:r>
      <w:r w:rsidRPr="00354CEB">
        <w:rPr>
          <w:rFonts w:ascii="Adobe Garamond Pro" w:hAnsi="Adobe Garamond Pro"/>
          <w:i/>
          <w:iCs/>
          <w:sz w:val="22"/>
          <w:lang w:val="sv-SE"/>
        </w:rPr>
        <w:t>Kodex: Boken i medeltidens Sverige</w:t>
      </w:r>
      <w:r>
        <w:rPr>
          <w:rFonts w:ascii="Adobe Garamond Pro" w:hAnsi="Adobe Garamond Pro"/>
          <w:sz w:val="22"/>
          <w:lang w:val="sv-SE"/>
        </w:rPr>
        <w:t xml:space="preserve"> (Lund: Mediehistoriskt arkiv, 2022) e-ISBN </w:t>
      </w:r>
      <w:proofErr w:type="gramStart"/>
      <w:r w:rsidRPr="00354CEB">
        <w:rPr>
          <w:rFonts w:ascii="Adobe Garamond Pro" w:hAnsi="Adobe Garamond Pro"/>
          <w:sz w:val="22"/>
          <w:lang w:val="sv-SE"/>
        </w:rPr>
        <w:t>9789198580075</w:t>
      </w:r>
      <w:proofErr w:type="gramEnd"/>
      <w:r>
        <w:rPr>
          <w:rFonts w:ascii="Adobe Garamond Pro" w:hAnsi="Adobe Garamond Pro"/>
          <w:sz w:val="22"/>
          <w:lang w:val="sv-SE"/>
        </w:rPr>
        <w:t xml:space="preserve"> [utkommer i augusti 2022], s. 455–497. </w:t>
      </w:r>
      <w:r w:rsidRPr="00CE1C5D">
        <w:rPr>
          <w:rFonts w:ascii="Adobe Garamond Pro" w:hAnsi="Adobe Garamond Pro"/>
          <w:sz w:val="22"/>
        </w:rPr>
        <w:t>(43 s.)</w:t>
      </w:r>
    </w:p>
    <w:p w14:paraId="58156C96" w14:textId="77777777" w:rsidR="00CE1C5D" w:rsidRPr="00CE1C5D" w:rsidRDefault="00CE1C5D" w:rsidP="00CE1C5D">
      <w:pPr>
        <w:pStyle w:val="Brdtext"/>
        <w:tabs>
          <w:tab w:val="left" w:pos="284"/>
        </w:tabs>
        <w:spacing w:line="260" w:lineRule="atLeast"/>
        <w:ind w:left="284"/>
        <w:contextualSpacing/>
        <w:rPr>
          <w:rFonts w:ascii="Adobe Garamond Pro" w:hAnsi="Adobe Garamond Pro"/>
          <w:sz w:val="22"/>
        </w:rPr>
      </w:pPr>
    </w:p>
    <w:p w14:paraId="48F39128" w14:textId="77777777" w:rsidR="00CE1C5D" w:rsidRPr="008140A9" w:rsidRDefault="00CE1C5D" w:rsidP="00CE1C5D">
      <w:pPr>
        <w:spacing w:before="90"/>
        <w:contextualSpacing/>
        <w:rPr>
          <w:rFonts w:ascii="Adobe Garamond Pro" w:hAnsi="Adobe Garamond Pro"/>
          <w:lang w:val="en-US"/>
        </w:rPr>
      </w:pPr>
      <w:r w:rsidRPr="00CA584D">
        <w:rPr>
          <w:rFonts w:ascii="Cambria Math" w:hAnsi="Cambria Math" w:cs="Cambria Math"/>
          <w:sz w:val="18"/>
          <w:lang w:val="en-US"/>
        </w:rPr>
        <w:t>②</w:t>
      </w:r>
      <w:r w:rsidRPr="008140A9">
        <w:rPr>
          <w:rFonts w:ascii="Adobe Garamond Pro" w:hAnsi="Adobe Garamond Pro"/>
          <w:lang w:val="en-US"/>
        </w:rPr>
        <w:t xml:space="preserve"> Pinto, Pasquale Massimo</w:t>
      </w:r>
      <w:proofErr w:type="gramStart"/>
      <w:r w:rsidRPr="008140A9">
        <w:rPr>
          <w:rFonts w:ascii="Adobe Garamond Pro" w:hAnsi="Adobe Garamond Pro"/>
          <w:lang w:val="en-US"/>
        </w:rPr>
        <w:t>, ”Men</w:t>
      </w:r>
      <w:proofErr w:type="gramEnd"/>
      <w:r w:rsidRPr="008140A9">
        <w:rPr>
          <w:rFonts w:ascii="Adobe Garamond Pro" w:hAnsi="Adobe Garamond Pro"/>
          <w:lang w:val="en-US"/>
        </w:rPr>
        <w:t xml:space="preserve"> and books in fourth-century BC Athens”</w:t>
      </w:r>
    </w:p>
    <w:p w14:paraId="43147D21" w14:textId="77777777" w:rsidR="00CE1C5D" w:rsidRPr="006E3638" w:rsidRDefault="00CE1C5D" w:rsidP="00CE1C5D">
      <w:pPr>
        <w:spacing w:before="90"/>
        <w:ind w:left="284"/>
        <w:contextualSpacing/>
        <w:rPr>
          <w:rFonts w:ascii="Adobe Garamond Pro" w:hAnsi="Adobe Garamond Pro"/>
          <w:lang w:val="sv-SE"/>
        </w:rPr>
      </w:pPr>
      <w:proofErr w:type="spellStart"/>
      <w:r w:rsidRPr="008140A9">
        <w:rPr>
          <w:rFonts w:ascii="Adobe Garamond Pro" w:hAnsi="Adobe Garamond Pro"/>
          <w:lang w:val="en-US"/>
        </w:rPr>
        <w:t>Ingår</w:t>
      </w:r>
      <w:proofErr w:type="spellEnd"/>
      <w:r w:rsidRPr="008140A9">
        <w:rPr>
          <w:rFonts w:ascii="Adobe Garamond Pro" w:hAnsi="Adobe Garamond Pro"/>
          <w:lang w:val="en-US"/>
        </w:rPr>
        <w:t xml:space="preserve"> i: Jason König, Katerina </w:t>
      </w:r>
      <w:proofErr w:type="spellStart"/>
      <w:proofErr w:type="gramStart"/>
      <w:r w:rsidRPr="008140A9">
        <w:rPr>
          <w:rFonts w:ascii="Adobe Garamond Pro" w:hAnsi="Adobe Garamond Pro"/>
          <w:lang w:val="en-US"/>
        </w:rPr>
        <w:t>Oikonomopoulou</w:t>
      </w:r>
      <w:proofErr w:type="spellEnd"/>
      <w:r w:rsidRPr="008140A9">
        <w:rPr>
          <w:rFonts w:ascii="Adobe Garamond Pro" w:hAnsi="Adobe Garamond Pro"/>
          <w:lang w:val="en-US"/>
        </w:rPr>
        <w:t xml:space="preserve">  &amp;</w:t>
      </w:r>
      <w:proofErr w:type="gramEnd"/>
      <w:r w:rsidRPr="008140A9">
        <w:rPr>
          <w:rFonts w:ascii="Adobe Garamond Pro" w:hAnsi="Adobe Garamond Pro"/>
          <w:lang w:val="en-US"/>
        </w:rPr>
        <w:t xml:space="preserve"> Greg Woolf (red.), </w:t>
      </w:r>
      <w:r w:rsidRPr="008140A9">
        <w:rPr>
          <w:rFonts w:ascii="Adobe Garamond Pro" w:hAnsi="Adobe Garamond Pro"/>
          <w:i/>
          <w:lang w:val="en-US"/>
        </w:rPr>
        <w:t>Ancient libraries</w:t>
      </w:r>
      <w:r w:rsidRPr="008140A9">
        <w:rPr>
          <w:rFonts w:ascii="Adobe Garamond Pro" w:hAnsi="Adobe Garamond Pro"/>
          <w:lang w:val="en-US"/>
        </w:rPr>
        <w:t xml:space="preserve"> (Cambridge: Cambridge University Press, 2013) e-ISBN 9780511998386, s. 85</w:t>
      </w:r>
      <w:r w:rsidRPr="008140A9">
        <w:rPr>
          <w:rFonts w:ascii="Cambria" w:hAnsi="Cambria"/>
          <w:lang w:val="en-US"/>
        </w:rPr>
        <w:t>–</w:t>
      </w:r>
      <w:r w:rsidRPr="008140A9">
        <w:rPr>
          <w:rFonts w:ascii="Adobe Garamond Pro" w:hAnsi="Adobe Garamond Pro"/>
          <w:lang w:val="en-US"/>
        </w:rPr>
        <w:t xml:space="preserve">95. </w:t>
      </w:r>
      <w:r w:rsidRPr="006E3638">
        <w:rPr>
          <w:rFonts w:ascii="Adobe Garamond Pro" w:hAnsi="Adobe Garamond Pro"/>
          <w:lang w:val="sv-SE"/>
        </w:rPr>
        <w:t>(11 s.)</w:t>
      </w:r>
    </w:p>
    <w:p w14:paraId="04112D6A" w14:textId="77777777" w:rsidR="00CE1C5D" w:rsidRPr="006E3638" w:rsidRDefault="00CE1C5D" w:rsidP="00CE1C5D">
      <w:pPr>
        <w:spacing w:before="90"/>
        <w:contextualSpacing/>
        <w:rPr>
          <w:rFonts w:ascii="Adobe Garamond Pro" w:hAnsi="Adobe Garamond Pro"/>
          <w:lang w:val="sv-SE"/>
        </w:rPr>
      </w:pPr>
    </w:p>
    <w:p w14:paraId="2207E77E" w14:textId="77777777" w:rsidR="00CE1C5D" w:rsidRPr="00B1176B" w:rsidRDefault="00CE1C5D" w:rsidP="00CE1C5D">
      <w:pPr>
        <w:spacing w:before="90"/>
        <w:contextualSpacing/>
        <w:rPr>
          <w:rFonts w:ascii="Adobe Garamond Pro" w:hAnsi="Adobe Garamond Pro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④</w:t>
      </w:r>
      <w:r w:rsidRPr="00B1176B">
        <w:rPr>
          <w:rFonts w:ascii="Cambria" w:hAnsi="Cambria"/>
          <w:lang w:val="sv-SE"/>
        </w:rPr>
        <w:t xml:space="preserve"> </w:t>
      </w:r>
      <w:r w:rsidRPr="00B1176B">
        <w:rPr>
          <w:rFonts w:ascii="Adobe Garamond Pro" w:hAnsi="Adobe Garamond Pro"/>
          <w:lang w:val="sv-SE"/>
        </w:rPr>
        <w:t>Ridderstad, Per S., ”Boksamlande och bibliotek”</w:t>
      </w:r>
    </w:p>
    <w:p w14:paraId="24489827" w14:textId="77777777" w:rsidR="00CE1C5D" w:rsidRDefault="00CE1C5D" w:rsidP="00CE1C5D">
      <w:pPr>
        <w:spacing w:before="90"/>
        <w:ind w:left="284"/>
        <w:contextualSpacing/>
        <w:rPr>
          <w:rFonts w:ascii="Adobe Garamond Pro" w:hAnsi="Adobe Garamond Pro"/>
          <w:lang w:val="sv-SE"/>
        </w:rPr>
      </w:pPr>
      <w:r w:rsidRPr="00FC3C36">
        <w:rPr>
          <w:rFonts w:ascii="Adobe Garamond Pro" w:hAnsi="Adobe Garamond Pro"/>
          <w:lang w:val="sv-SE"/>
        </w:rPr>
        <w:t xml:space="preserve">Ingår i: Jakob Christensson (red.), </w:t>
      </w:r>
      <w:r w:rsidRPr="00FC3C36">
        <w:rPr>
          <w:rFonts w:ascii="Adobe Garamond Pro" w:hAnsi="Adobe Garamond Pro"/>
          <w:i/>
          <w:lang w:val="sv-SE"/>
        </w:rPr>
        <w:t>Signums svenska kulturhistoria: Frihetstiden</w:t>
      </w:r>
      <w:r w:rsidRPr="00FC3C36">
        <w:rPr>
          <w:rFonts w:ascii="Adobe Garamond Pro" w:hAnsi="Adobe Garamond Pro"/>
          <w:lang w:val="sv-SE"/>
        </w:rPr>
        <w:t xml:space="preserve"> (Lund: Signum, 2006) ISBN </w:t>
      </w:r>
      <w:proofErr w:type="gramStart"/>
      <w:r w:rsidRPr="00FC3C36">
        <w:rPr>
          <w:rFonts w:ascii="Adobe Garamond Pro" w:hAnsi="Adobe Garamond Pro"/>
          <w:lang w:val="sv-SE"/>
        </w:rPr>
        <w:t>9789187896781</w:t>
      </w:r>
      <w:proofErr w:type="gramEnd"/>
      <w:r w:rsidRPr="00FC3C36">
        <w:rPr>
          <w:rFonts w:ascii="Adobe Garamond Pro" w:hAnsi="Adobe Garamond Pro"/>
          <w:lang w:val="sv-SE"/>
        </w:rPr>
        <w:t>, s. 143–165. (23 s.)</w:t>
      </w:r>
    </w:p>
    <w:p w14:paraId="1001DFAC" w14:textId="77777777" w:rsidR="00CE1C5D" w:rsidRPr="00FC3C36" w:rsidRDefault="00CE1C5D" w:rsidP="00CE1C5D">
      <w:pPr>
        <w:spacing w:before="90"/>
        <w:ind w:left="284"/>
        <w:contextualSpacing/>
        <w:rPr>
          <w:rFonts w:ascii="Adobe Garamond Pro" w:hAnsi="Adobe Garamond Pro"/>
          <w:lang w:val="sv-SE"/>
        </w:rPr>
      </w:pPr>
    </w:p>
    <w:p w14:paraId="32EE723F" w14:textId="77777777" w:rsidR="00CE1C5D" w:rsidRPr="003748A7" w:rsidRDefault="00CE1C5D" w:rsidP="00CE1C5D">
      <w:pPr>
        <w:spacing w:before="90"/>
        <w:ind w:left="284" w:hanging="284"/>
        <w:contextualSpacing/>
        <w:rPr>
          <w:rFonts w:ascii="Adobe Garamond Pro" w:hAnsi="Adobe Garamond Pro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③</w:t>
      </w:r>
      <w:r w:rsidRPr="003748A7">
        <w:rPr>
          <w:rFonts w:ascii="Adobe Garamond Pro" w:hAnsi="Adobe Garamond Pro"/>
          <w:lang w:val="sv-SE"/>
        </w:rPr>
        <w:t xml:space="preserve"> Snickars, Pelle, ”Kataloger”</w:t>
      </w:r>
    </w:p>
    <w:p w14:paraId="00A1AD89" w14:textId="77777777" w:rsidR="00CE1C5D" w:rsidRPr="003748A7" w:rsidRDefault="00CE1C5D" w:rsidP="00CE1C5D">
      <w:pPr>
        <w:spacing w:before="90"/>
        <w:ind w:left="284"/>
        <w:contextualSpacing/>
        <w:rPr>
          <w:rFonts w:ascii="Adobe Garamond Pro" w:hAnsi="Adobe Garamond Pro"/>
          <w:lang w:val="sv-SE"/>
        </w:rPr>
      </w:pPr>
      <w:r w:rsidRPr="003748A7">
        <w:rPr>
          <w:rFonts w:ascii="Adobe Garamond Pro" w:hAnsi="Adobe Garamond Pro"/>
          <w:lang w:val="sv-SE"/>
        </w:rPr>
        <w:t>Ingår i</w:t>
      </w:r>
      <w:r>
        <w:rPr>
          <w:rFonts w:ascii="Adobe Garamond Pro" w:hAnsi="Adobe Garamond Pro"/>
          <w:lang w:val="sv-SE"/>
        </w:rPr>
        <w:t>:</w:t>
      </w:r>
      <w:r w:rsidRPr="003748A7">
        <w:rPr>
          <w:rFonts w:ascii="Adobe Garamond Pro" w:hAnsi="Adobe Garamond Pro"/>
          <w:lang w:val="sv-SE"/>
        </w:rPr>
        <w:t xml:space="preserve"> </w:t>
      </w:r>
      <w:r w:rsidRPr="003748A7">
        <w:rPr>
          <w:rFonts w:ascii="Adobe Garamond Pro" w:hAnsi="Adobe Garamond Pro"/>
          <w:i/>
          <w:iCs/>
          <w:lang w:val="sv-SE"/>
        </w:rPr>
        <w:t>Kulturarvets mediehistoria, dokumentation och representation 1750–1950</w:t>
      </w:r>
      <w:r w:rsidRPr="003748A7">
        <w:rPr>
          <w:rFonts w:ascii="Adobe Garamond Pro" w:hAnsi="Adobe Garamond Pro"/>
          <w:lang w:val="sv-SE"/>
        </w:rPr>
        <w:t xml:space="preserve"> (</w:t>
      </w:r>
      <w:r>
        <w:rPr>
          <w:rFonts w:ascii="Adobe Garamond Pro" w:hAnsi="Adobe Garamond Pro"/>
          <w:lang w:val="sv-SE"/>
        </w:rPr>
        <w:t>Lund</w:t>
      </w:r>
      <w:r w:rsidRPr="003748A7">
        <w:rPr>
          <w:rFonts w:ascii="Adobe Garamond Pro" w:hAnsi="Adobe Garamond Pro"/>
          <w:lang w:val="sv-SE"/>
        </w:rPr>
        <w:t xml:space="preserve">: </w:t>
      </w:r>
      <w:r>
        <w:rPr>
          <w:rFonts w:ascii="Adobe Garamond Pro" w:hAnsi="Adobe Garamond Pro"/>
          <w:lang w:val="sv-SE"/>
        </w:rPr>
        <w:t>Mediehistoriskt arkiv</w:t>
      </w:r>
      <w:r w:rsidRPr="003748A7">
        <w:rPr>
          <w:rFonts w:ascii="Adobe Garamond Pro" w:hAnsi="Adobe Garamond Pro"/>
          <w:lang w:val="sv-SE"/>
        </w:rPr>
        <w:t xml:space="preserve">, </w:t>
      </w:r>
      <w:r>
        <w:rPr>
          <w:rFonts w:ascii="Adobe Garamond Pro" w:hAnsi="Adobe Garamond Pro"/>
          <w:lang w:val="sv-SE"/>
        </w:rPr>
        <w:t>2020</w:t>
      </w:r>
      <w:r w:rsidRPr="003748A7">
        <w:rPr>
          <w:rFonts w:ascii="Adobe Garamond Pro" w:hAnsi="Adobe Garamond Pro"/>
          <w:lang w:val="sv-SE"/>
        </w:rPr>
        <w:t xml:space="preserve">) </w:t>
      </w:r>
      <w:r>
        <w:rPr>
          <w:rFonts w:ascii="Adobe Garamond Pro" w:hAnsi="Adobe Garamond Pro"/>
          <w:lang w:val="sv-SE"/>
        </w:rPr>
        <w:t>e-</w:t>
      </w:r>
      <w:r w:rsidRPr="003748A7">
        <w:rPr>
          <w:rFonts w:ascii="Adobe Garamond Pro" w:hAnsi="Adobe Garamond Pro"/>
          <w:lang w:val="sv-SE"/>
        </w:rPr>
        <w:t xml:space="preserve">ISBN </w:t>
      </w:r>
      <w:proofErr w:type="gramStart"/>
      <w:r w:rsidRPr="003748A7">
        <w:rPr>
          <w:rFonts w:ascii="Adobe Garamond Pro" w:hAnsi="Adobe Garamond Pro"/>
          <w:lang w:val="sv-SE"/>
        </w:rPr>
        <w:t>9789198580174</w:t>
      </w:r>
      <w:proofErr w:type="gramEnd"/>
      <w:r w:rsidRPr="003748A7">
        <w:rPr>
          <w:rFonts w:ascii="Adobe Garamond Pro" w:hAnsi="Adobe Garamond Pro"/>
          <w:lang w:val="sv-SE"/>
        </w:rPr>
        <w:t>, s. 181–239 (59 s.)</w:t>
      </w:r>
    </w:p>
    <w:p w14:paraId="558B21A8" w14:textId="77777777" w:rsidR="00CE1C5D" w:rsidRPr="003748A7" w:rsidRDefault="00CE1C5D" w:rsidP="00CE1C5D">
      <w:pPr>
        <w:spacing w:before="90"/>
        <w:ind w:left="284"/>
        <w:contextualSpacing/>
        <w:rPr>
          <w:rFonts w:ascii="Adobe Garamond Pro" w:hAnsi="Adobe Garamond Pro"/>
          <w:lang w:val="sv-SE"/>
        </w:rPr>
      </w:pPr>
      <w:r w:rsidRPr="003748A7">
        <w:rPr>
          <w:rFonts w:ascii="Adobe Garamond Pro" w:hAnsi="Adobe Garamond Pro"/>
          <w:lang w:val="sv-SE"/>
        </w:rPr>
        <w:t>&lt;http://libris.kb.se/</w:t>
      </w:r>
      <w:proofErr w:type="spellStart"/>
      <w:r w:rsidRPr="003748A7">
        <w:rPr>
          <w:rFonts w:ascii="Adobe Garamond Pro" w:hAnsi="Adobe Garamond Pro"/>
          <w:lang w:val="sv-SE"/>
        </w:rPr>
        <w:t>bib</w:t>
      </w:r>
      <w:proofErr w:type="spellEnd"/>
      <w:r w:rsidRPr="003748A7">
        <w:rPr>
          <w:rFonts w:ascii="Adobe Garamond Pro" w:hAnsi="Adobe Garamond Pro"/>
          <w:lang w:val="sv-SE"/>
        </w:rPr>
        <w:t>/1djdf53pzm1s4573&gt;</w:t>
      </w:r>
    </w:p>
    <w:p w14:paraId="55970F69" w14:textId="77777777" w:rsidR="00CE1C5D" w:rsidRPr="00FC3C36" w:rsidRDefault="00CE1C5D" w:rsidP="00CE1C5D">
      <w:pPr>
        <w:spacing w:before="90"/>
        <w:contextualSpacing/>
        <w:rPr>
          <w:rFonts w:ascii="Adobe Garamond Pro" w:hAnsi="Adobe Garamond Pro"/>
          <w:lang w:val="sv-SE"/>
        </w:rPr>
      </w:pPr>
    </w:p>
    <w:p w14:paraId="1F370B3C" w14:textId="77777777" w:rsidR="00CE1C5D" w:rsidRPr="008140A9" w:rsidRDefault="00CE1C5D" w:rsidP="00CE1C5D">
      <w:pPr>
        <w:spacing w:before="90"/>
        <w:ind w:left="284" w:hanging="284"/>
        <w:contextualSpacing/>
        <w:rPr>
          <w:rFonts w:ascii="Adobe Garamond Pro" w:hAnsi="Adobe Garamond Pro"/>
          <w:lang w:val="en-US"/>
        </w:rPr>
      </w:pPr>
      <w:r w:rsidRPr="00CA584D">
        <w:rPr>
          <w:rFonts w:ascii="Cambria Math" w:hAnsi="Cambria Math" w:cs="Cambria Math"/>
          <w:sz w:val="18"/>
          <w:lang w:val="sv-SE"/>
        </w:rPr>
        <w:t>③</w:t>
      </w:r>
      <w:r w:rsidRPr="00FC3C36">
        <w:rPr>
          <w:rFonts w:ascii="Adobe Garamond Pro" w:hAnsi="Adobe Garamond Pro"/>
          <w:lang w:val="sv-SE"/>
        </w:rPr>
        <w:t xml:space="preserve"> Svensson, Ingrid (red.), </w:t>
      </w:r>
      <w:r w:rsidRPr="00FC3C36">
        <w:rPr>
          <w:rFonts w:ascii="Adobe Garamond Pro" w:hAnsi="Adobe Garamond Pro"/>
          <w:i/>
          <w:lang w:val="sv-SE"/>
        </w:rPr>
        <w:t>Kungliga biblioteket i ord och bild</w:t>
      </w:r>
      <w:r w:rsidRPr="00FC3C36">
        <w:rPr>
          <w:rFonts w:ascii="Adobe Garamond Pro" w:hAnsi="Adobe Garamond Pro"/>
          <w:lang w:val="sv-SE"/>
        </w:rPr>
        <w:t xml:space="preserve"> (Stockholm: Kungliga biblioteket, 2018) ISBN </w:t>
      </w:r>
      <w:proofErr w:type="gramStart"/>
      <w:r w:rsidRPr="00FC3C36">
        <w:rPr>
          <w:rFonts w:ascii="Adobe Garamond Pro" w:hAnsi="Adobe Garamond Pro"/>
          <w:lang w:val="sv-SE"/>
        </w:rPr>
        <w:t>9789170003608</w:t>
      </w:r>
      <w:proofErr w:type="gramEnd"/>
      <w:r w:rsidRPr="00FC3C36">
        <w:rPr>
          <w:rFonts w:ascii="Adobe Garamond Pro" w:hAnsi="Adobe Garamond Pro"/>
          <w:lang w:val="sv-SE"/>
        </w:rPr>
        <w:t xml:space="preserve">. </w:t>
      </w:r>
      <w:r w:rsidRPr="008140A9">
        <w:rPr>
          <w:rFonts w:ascii="Adobe Garamond Pro" w:hAnsi="Adobe Garamond Pro"/>
          <w:lang w:val="en-US"/>
        </w:rPr>
        <w:t>(Ca 220 s. text [430 s.].)</w:t>
      </w:r>
    </w:p>
    <w:p w14:paraId="1DB6B957" w14:textId="77777777" w:rsidR="00CE1C5D" w:rsidRPr="008140A9" w:rsidRDefault="00CE1C5D" w:rsidP="00CE1C5D">
      <w:pPr>
        <w:spacing w:before="90"/>
        <w:ind w:left="568" w:hanging="284"/>
        <w:contextualSpacing/>
        <w:rPr>
          <w:rFonts w:ascii="Adobe Garamond Pro" w:hAnsi="Adobe Garamond Pro"/>
          <w:lang w:val="en-US"/>
        </w:rPr>
      </w:pPr>
      <w:r w:rsidRPr="008140A9">
        <w:rPr>
          <w:rFonts w:ascii="Adobe Garamond Pro" w:hAnsi="Adobe Garamond Pro"/>
          <w:lang w:val="en-US"/>
        </w:rPr>
        <w:t>&lt;http://libris.kb.se/bib/t35rq7zwr8q5djmc&gt;.</w:t>
      </w:r>
    </w:p>
    <w:p w14:paraId="05F10F75" w14:textId="77777777" w:rsidR="00CE1C5D" w:rsidRPr="008140A9" w:rsidRDefault="00CE1C5D" w:rsidP="00CE1C5D">
      <w:pPr>
        <w:spacing w:before="90"/>
        <w:ind w:left="113"/>
        <w:contextualSpacing/>
        <w:rPr>
          <w:rFonts w:ascii="Adobe Garamond Pro" w:hAnsi="Adobe Garamond Pro"/>
          <w:lang w:val="en-US"/>
        </w:rPr>
      </w:pPr>
    </w:p>
    <w:p w14:paraId="0BEAAE9C" w14:textId="77777777" w:rsidR="00CE1C5D" w:rsidRPr="00FC3C36" w:rsidRDefault="00CE1C5D" w:rsidP="00CE1C5D">
      <w:pPr>
        <w:keepNext/>
        <w:spacing w:before="90"/>
        <w:ind w:left="284" w:hanging="284"/>
        <w:contextualSpacing/>
        <w:rPr>
          <w:rFonts w:ascii="Adobe Garamond Pro" w:hAnsi="Adobe Garamond Pro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lastRenderedPageBreak/>
        <w:t>③</w:t>
      </w:r>
      <w:r w:rsidRPr="00FC3C36">
        <w:rPr>
          <w:rFonts w:ascii="Adobe Garamond Pro" w:hAnsi="Adobe Garamond Pro"/>
          <w:lang w:val="sv-SE"/>
        </w:rPr>
        <w:t xml:space="preserve"> Thomas, Barbro, ”Meningen med föreningen – styrelse, stadgar och organisation”</w:t>
      </w:r>
    </w:p>
    <w:p w14:paraId="45394581" w14:textId="77777777" w:rsidR="00CE1C5D" w:rsidRPr="00FC3C36" w:rsidRDefault="00CE1C5D" w:rsidP="00CE1C5D">
      <w:pPr>
        <w:keepNext/>
        <w:spacing w:before="90"/>
        <w:ind w:left="284"/>
        <w:contextualSpacing/>
        <w:rPr>
          <w:rFonts w:ascii="Adobe Garamond Pro" w:hAnsi="Adobe Garamond Pro"/>
          <w:lang w:val="sv-SE"/>
        </w:rPr>
      </w:pPr>
      <w:r w:rsidRPr="00FC3C36">
        <w:rPr>
          <w:rFonts w:ascii="Adobe Garamond Pro" w:hAnsi="Adobe Garamond Pro"/>
          <w:lang w:val="sv-SE"/>
        </w:rPr>
        <w:t>Ingår i: Margareta Lundberg Rodin (red.),</w:t>
      </w:r>
      <w:r w:rsidRPr="00FC3C36">
        <w:rPr>
          <w:rFonts w:ascii="Adobe Garamond Pro" w:hAnsi="Adobe Garamond Pro"/>
          <w:i/>
          <w:lang w:val="sv-SE"/>
        </w:rPr>
        <w:t xml:space="preserve"> Till det mänskliga ordets trygga beredskap och värn: Svensk biblioteksförening 1915–2015</w:t>
      </w:r>
      <w:r w:rsidRPr="00FC3C36">
        <w:rPr>
          <w:rFonts w:ascii="Adobe Garamond Pro" w:hAnsi="Adobe Garamond Pro"/>
          <w:lang w:val="sv-SE"/>
        </w:rPr>
        <w:t xml:space="preserve"> (Stockholm: Svensk biblioteksförening, 2015) ISBN </w:t>
      </w:r>
      <w:proofErr w:type="gramStart"/>
      <w:r w:rsidRPr="00FC3C36">
        <w:rPr>
          <w:rFonts w:ascii="Adobe Garamond Pro" w:hAnsi="Adobe Garamond Pro"/>
          <w:lang w:val="sv-SE"/>
        </w:rPr>
        <w:t>9789197601252</w:t>
      </w:r>
      <w:proofErr w:type="gramEnd"/>
      <w:r w:rsidRPr="00FC3C36">
        <w:rPr>
          <w:rFonts w:ascii="Adobe Garamond Pro" w:hAnsi="Adobe Garamond Pro"/>
          <w:lang w:val="sv-SE"/>
        </w:rPr>
        <w:t>, s. 31–40. (9 s.)</w:t>
      </w:r>
    </w:p>
    <w:p w14:paraId="412C2D7F" w14:textId="77777777" w:rsidR="00CE1C5D" w:rsidRPr="00FC3C36" w:rsidRDefault="00CE1C5D" w:rsidP="00CE1C5D">
      <w:pPr>
        <w:spacing w:before="90"/>
        <w:ind w:left="284"/>
        <w:contextualSpacing/>
        <w:rPr>
          <w:rFonts w:ascii="Adobe Garamond Pro" w:hAnsi="Adobe Garamond Pro"/>
          <w:lang w:val="sv-SE"/>
        </w:rPr>
      </w:pPr>
      <w:r w:rsidRPr="00FC3C36">
        <w:rPr>
          <w:rFonts w:ascii="Adobe Garamond Pro" w:hAnsi="Adobe Garamond Pro"/>
          <w:lang w:val="sv-SE"/>
        </w:rPr>
        <w:t>&lt;http://libris.kb.se/</w:t>
      </w:r>
      <w:proofErr w:type="spellStart"/>
      <w:r w:rsidRPr="00FC3C36">
        <w:rPr>
          <w:rFonts w:ascii="Adobe Garamond Pro" w:hAnsi="Adobe Garamond Pro"/>
          <w:lang w:val="sv-SE"/>
        </w:rPr>
        <w:t>bib</w:t>
      </w:r>
      <w:proofErr w:type="spellEnd"/>
      <w:r w:rsidRPr="00FC3C36">
        <w:rPr>
          <w:rFonts w:ascii="Adobe Garamond Pro" w:hAnsi="Adobe Garamond Pro"/>
          <w:lang w:val="sv-SE"/>
        </w:rPr>
        <w:t>/18013124&gt;</w:t>
      </w:r>
    </w:p>
    <w:p w14:paraId="56DA2D7D" w14:textId="77777777" w:rsidR="00CE1C5D" w:rsidRPr="00FC3C36" w:rsidRDefault="00CE1C5D" w:rsidP="00CE1C5D">
      <w:pPr>
        <w:spacing w:before="90"/>
        <w:ind w:left="113"/>
        <w:contextualSpacing/>
        <w:rPr>
          <w:rFonts w:ascii="Adobe Garamond Pro" w:hAnsi="Adobe Garamond Pro"/>
          <w:lang w:val="sv-SE"/>
        </w:rPr>
      </w:pPr>
    </w:p>
    <w:p w14:paraId="0B0FF1C6" w14:textId="77777777" w:rsidR="00CE1C5D" w:rsidRPr="006A79FE" w:rsidRDefault="00CE1C5D" w:rsidP="00CE1C5D">
      <w:pPr>
        <w:spacing w:before="90"/>
        <w:ind w:left="284" w:hanging="284"/>
        <w:contextualSpacing/>
        <w:rPr>
          <w:rFonts w:ascii="Adobe Garamond Pro" w:hAnsi="Adobe Garamond Pro"/>
        </w:rPr>
      </w:pPr>
      <w:r w:rsidRPr="00CA584D">
        <w:rPr>
          <w:rFonts w:ascii="Cambria Math" w:hAnsi="Cambria Math" w:cs="Cambria Math"/>
          <w:sz w:val="18"/>
          <w:lang w:val="sv-SE"/>
        </w:rPr>
        <w:t>④</w:t>
      </w:r>
      <w:r w:rsidRPr="00FC3C36">
        <w:rPr>
          <w:rFonts w:ascii="Cambria" w:hAnsi="Cambria"/>
          <w:lang w:val="sv-SE"/>
        </w:rPr>
        <w:t xml:space="preserve"> </w:t>
      </w:r>
      <w:r w:rsidRPr="00FC3C36">
        <w:rPr>
          <w:rFonts w:ascii="Adobe Garamond Pro" w:hAnsi="Adobe Garamond Pro"/>
          <w:lang w:val="sv-SE"/>
        </w:rPr>
        <w:t xml:space="preserve">Winterson, Jeanette, </w:t>
      </w:r>
      <w:r w:rsidRPr="00FC3C36">
        <w:rPr>
          <w:rFonts w:ascii="Adobe Garamond Pro" w:hAnsi="Adobe Garamond Pro"/>
          <w:i/>
          <w:lang w:val="sv-SE"/>
        </w:rPr>
        <w:t>Varför vara lycklig när man kan vara normal?</w:t>
      </w:r>
      <w:r w:rsidRPr="00FC3C36">
        <w:rPr>
          <w:rFonts w:ascii="Adobe Garamond Pro" w:hAnsi="Adobe Garamond Pro"/>
          <w:lang w:val="sv-SE"/>
        </w:rPr>
        <w:t xml:space="preserve"> (Stockholm: Bonnier Pocket, 2010) ISBN </w:t>
      </w:r>
      <w:proofErr w:type="gramStart"/>
      <w:r w:rsidRPr="00FC3C36">
        <w:rPr>
          <w:rFonts w:ascii="Adobe Garamond Pro" w:hAnsi="Adobe Garamond Pro"/>
          <w:lang w:val="sv-SE"/>
        </w:rPr>
        <w:t>9789174293616</w:t>
      </w:r>
      <w:proofErr w:type="gramEnd"/>
      <w:r w:rsidRPr="00FC3C36">
        <w:rPr>
          <w:rFonts w:ascii="Adobe Garamond Pro" w:hAnsi="Adobe Garamond Pro"/>
          <w:lang w:val="sv-SE"/>
        </w:rPr>
        <w:t>, kap. 9: ”Engelsk litteratur A</w:t>
      </w:r>
      <w:r w:rsidRPr="00FC3C36">
        <w:rPr>
          <w:rFonts w:ascii="Adobe Garamond Pro" w:hAnsi="Adobe Garamond Pro" w:cs="Calibri"/>
          <w:lang w:val="sv-SE"/>
        </w:rPr>
        <w:t>‒</w:t>
      </w:r>
      <w:r w:rsidRPr="00FC3C36">
        <w:rPr>
          <w:rFonts w:ascii="Adobe Garamond Pro" w:hAnsi="Adobe Garamond Pro"/>
          <w:lang w:val="sv-SE"/>
        </w:rPr>
        <w:t>Z”, s. 113</w:t>
      </w:r>
      <w:r w:rsidRPr="00FC3C36">
        <w:rPr>
          <w:rFonts w:ascii="Adobe Garamond Pro" w:hAnsi="Adobe Garamond Pro" w:cs="Calibri"/>
          <w:lang w:val="sv-SE"/>
        </w:rPr>
        <w:t>‒</w:t>
      </w:r>
      <w:r w:rsidRPr="00FC3C36">
        <w:rPr>
          <w:rFonts w:ascii="Adobe Garamond Pro" w:hAnsi="Adobe Garamond Pro"/>
          <w:lang w:val="sv-SE"/>
        </w:rPr>
        <w:t>127.</w:t>
      </w:r>
      <w:r w:rsidRPr="00C8464A">
        <w:rPr>
          <w:rFonts w:ascii="Adobe Garamond Pro" w:hAnsi="Adobe Garamond Pro"/>
          <w:lang w:val="sv-SE"/>
        </w:rPr>
        <w:t xml:space="preserve"> </w:t>
      </w:r>
      <w:r w:rsidRPr="006A79FE">
        <w:rPr>
          <w:rFonts w:ascii="Adobe Garamond Pro" w:hAnsi="Adobe Garamond Pro"/>
        </w:rPr>
        <w:t>(15 s.)</w:t>
      </w:r>
    </w:p>
    <w:p w14:paraId="7DBAF8D7" w14:textId="77777777" w:rsidR="00CE1C5D" w:rsidRPr="006A79FE" w:rsidRDefault="00CE1C5D" w:rsidP="00CE1C5D">
      <w:pPr>
        <w:spacing w:before="90"/>
        <w:contextualSpacing/>
        <w:rPr>
          <w:rFonts w:ascii="Adobe Garamond Pro" w:hAnsi="Adobe Garamond Pro"/>
        </w:rPr>
      </w:pPr>
    </w:p>
    <w:p w14:paraId="43574A52" w14:textId="77777777" w:rsidR="00CE1C5D" w:rsidRDefault="00CE1C5D" w:rsidP="003C1008">
      <w:pPr>
        <w:tabs>
          <w:tab w:val="left" w:pos="284"/>
          <w:tab w:val="left" w:pos="567"/>
        </w:tabs>
        <w:ind w:left="284" w:hanging="284"/>
        <w:jc w:val="right"/>
        <w:rPr>
          <w:rFonts w:ascii="Adobe Garamond Pro" w:hAnsi="Adobe Garamond Pro"/>
          <w:color w:val="000000"/>
        </w:rPr>
      </w:pPr>
      <w:proofErr w:type="spellStart"/>
      <w:r w:rsidRPr="006A79FE">
        <w:rPr>
          <w:rFonts w:ascii="Adobe Garamond Pro" w:hAnsi="Adobe Garamond Pro"/>
          <w:color w:val="000000"/>
        </w:rPr>
        <w:t>Totalt</w:t>
      </w:r>
      <w:proofErr w:type="spellEnd"/>
      <w:r w:rsidRPr="006A79FE">
        <w:rPr>
          <w:rFonts w:ascii="Adobe Garamond Pro" w:hAnsi="Adobe Garamond Pro"/>
          <w:color w:val="000000"/>
        </w:rPr>
        <w:t>: ca 1 </w:t>
      </w:r>
      <w:r>
        <w:rPr>
          <w:rFonts w:ascii="Adobe Garamond Pro" w:hAnsi="Adobe Garamond Pro"/>
          <w:color w:val="000000"/>
        </w:rPr>
        <w:t>040</w:t>
      </w:r>
      <w:r w:rsidRPr="006A79FE">
        <w:rPr>
          <w:rFonts w:ascii="Adobe Garamond Pro" w:hAnsi="Adobe Garamond Pro"/>
          <w:color w:val="000000"/>
        </w:rPr>
        <w:t xml:space="preserve"> </w:t>
      </w:r>
      <w:proofErr w:type="spellStart"/>
      <w:r w:rsidRPr="006A79FE">
        <w:rPr>
          <w:rFonts w:ascii="Adobe Garamond Pro" w:hAnsi="Adobe Garamond Pro"/>
          <w:color w:val="000000"/>
        </w:rPr>
        <w:t>sidor</w:t>
      </w:r>
      <w:proofErr w:type="spellEnd"/>
      <w:r w:rsidRPr="006A79FE">
        <w:rPr>
          <w:rFonts w:ascii="Adobe Garamond Pro" w:hAnsi="Adobe Garamond Pro"/>
          <w:color w:val="000000"/>
        </w:rPr>
        <w:t>.</w:t>
      </w:r>
    </w:p>
    <w:p w14:paraId="355EC644" w14:textId="77777777" w:rsidR="00CE1C5D" w:rsidRDefault="00CE1C5D" w:rsidP="00CE1C5D">
      <w:pPr>
        <w:tabs>
          <w:tab w:val="left" w:pos="284"/>
          <w:tab w:val="left" w:pos="567"/>
        </w:tabs>
        <w:ind w:left="284" w:hanging="284"/>
        <w:rPr>
          <w:rFonts w:ascii="Adobe Garamond Pro" w:hAnsi="Adobe Garamond Pro"/>
          <w:color w:val="000000"/>
        </w:rPr>
      </w:pPr>
    </w:p>
    <w:p w14:paraId="75159AE0" w14:textId="77777777" w:rsidR="00CE1C5D" w:rsidRDefault="00CE1C5D" w:rsidP="00CE1C5D">
      <w:pPr>
        <w:tabs>
          <w:tab w:val="left" w:pos="284"/>
          <w:tab w:val="left" w:pos="567"/>
        </w:tabs>
        <w:ind w:left="284" w:hanging="284"/>
        <w:rPr>
          <w:rFonts w:ascii="Adobe Garamond Pro" w:hAnsi="Adobe Garamond Pro"/>
          <w:color w:val="000000"/>
        </w:rPr>
      </w:pPr>
    </w:p>
    <w:p w14:paraId="65AC51DB" w14:textId="0FE8E7E9" w:rsidR="00CE1C5D" w:rsidRPr="00CE1C5D" w:rsidRDefault="00CE1C5D" w:rsidP="00CE1C5D">
      <w:pPr>
        <w:tabs>
          <w:tab w:val="left" w:pos="284"/>
          <w:tab w:val="left" w:pos="567"/>
        </w:tabs>
        <w:ind w:left="284" w:hanging="284"/>
        <w:rPr>
          <w:rFonts w:ascii="Frutiger LT Std 55 Roman" w:hAnsi="Frutiger LT Std 55 Roman"/>
          <w:b/>
          <w:bCs/>
          <w:sz w:val="28"/>
          <w:szCs w:val="24"/>
          <w:lang w:val="sv-SE"/>
        </w:rPr>
      </w:pPr>
      <w:r w:rsidRPr="00CE1C5D">
        <w:rPr>
          <w:rFonts w:ascii="Frutiger LT Std 55 Roman" w:hAnsi="Frutiger LT Std 55 Roman"/>
          <w:b/>
          <w:bCs/>
          <w:sz w:val="28"/>
          <w:szCs w:val="24"/>
          <w:lang w:val="sv-SE"/>
        </w:rPr>
        <w:t xml:space="preserve">Delkurs 3: </w:t>
      </w:r>
      <w:r w:rsidRPr="00CE1C5D">
        <w:rPr>
          <w:rFonts w:ascii="Frutiger LT Std 55 Roman" w:hAnsi="Frutiger LT Std 55 Roman"/>
          <w:b/>
          <w:bCs/>
          <w:sz w:val="28"/>
          <w:szCs w:val="24"/>
          <w:lang w:val="sv-SE"/>
        </w:rPr>
        <w:t>Tryckets historia 1450–1800</w:t>
      </w:r>
    </w:p>
    <w:p w14:paraId="41CE1D72" w14:textId="77777777" w:rsidR="00CE1C5D" w:rsidRPr="00732210" w:rsidRDefault="00CE1C5D" w:rsidP="00CE1C5D">
      <w:pPr>
        <w:pStyle w:val="Brdtext"/>
        <w:tabs>
          <w:tab w:val="left" w:pos="284"/>
        </w:tabs>
        <w:rPr>
          <w:rFonts w:ascii="Adobe Garamond Pro" w:hAnsi="Adobe Garamond Pro"/>
          <w:sz w:val="22"/>
          <w:lang w:val="sv-SE"/>
        </w:rPr>
      </w:pPr>
    </w:p>
    <w:p w14:paraId="1B4C6DEA" w14:textId="77777777" w:rsidR="00CE1C5D" w:rsidRPr="00B1176B" w:rsidRDefault="00CE1C5D" w:rsidP="00CE1C5D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dobe Garamond Pro" w:hAnsi="Adobe Garamond Pro"/>
          <w:color w:val="000000"/>
          <w:sz w:val="24"/>
          <w:lang w:val="sv-SE"/>
        </w:rPr>
      </w:pPr>
      <w:r>
        <w:rPr>
          <w:rFonts w:ascii="Cambria" w:hAnsi="Cambria" w:cs="Cambria Math"/>
          <w:sz w:val="18"/>
          <w:lang w:val="sv-SE"/>
        </w:rPr>
        <w:t>①</w:t>
      </w:r>
      <w:r w:rsidRPr="00CA584D">
        <w:rPr>
          <w:rFonts w:ascii="Adobe Garamond Pro" w:hAnsi="Adobe Garamond Pro"/>
          <w:sz w:val="20"/>
          <w:lang w:val="sv-SE"/>
        </w:rPr>
        <w:t xml:space="preserve"> </w:t>
      </w:r>
      <w:r w:rsidRPr="00B1176B">
        <w:rPr>
          <w:rFonts w:ascii="Adobe Garamond Pro" w:hAnsi="Adobe Garamond Pro"/>
          <w:color w:val="000000"/>
          <w:lang w:val="sv-SE"/>
        </w:rPr>
        <w:t xml:space="preserve">Tillgänglig i fulltext via </w:t>
      </w:r>
      <w:proofErr w:type="spellStart"/>
      <w:r w:rsidRPr="00B1176B">
        <w:rPr>
          <w:rFonts w:ascii="Adobe Garamond Pro" w:hAnsi="Adobe Garamond Pro"/>
          <w:color w:val="000000"/>
          <w:lang w:val="sv-SE"/>
        </w:rPr>
        <w:t>Lubsearch</w:t>
      </w:r>
      <w:proofErr w:type="spellEnd"/>
      <w:r>
        <w:rPr>
          <w:rFonts w:ascii="Adobe Garamond Pro" w:hAnsi="Adobe Garamond Pro"/>
          <w:color w:val="000000"/>
          <w:lang w:val="sv-SE"/>
        </w:rPr>
        <w:t xml:space="preserve"> (sök på ISBN/ISSN)</w:t>
      </w:r>
      <w:r w:rsidRPr="00B1176B">
        <w:rPr>
          <w:rFonts w:ascii="Adobe Garamond Pro" w:hAnsi="Adobe Garamond Pro"/>
          <w:sz w:val="20"/>
          <w:lang w:val="sv-SE"/>
        </w:rPr>
        <w:t>.</w:t>
      </w:r>
    </w:p>
    <w:p w14:paraId="5E217921" w14:textId="77777777" w:rsidR="00CE1C5D" w:rsidRPr="00B1176B" w:rsidRDefault="00CE1C5D" w:rsidP="00CE1C5D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dobe Garamond Pro" w:hAnsi="Adobe Garamond Pro"/>
          <w:color w:val="000000"/>
          <w:sz w:val="24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②</w:t>
      </w:r>
      <w:r w:rsidRPr="00CA584D">
        <w:rPr>
          <w:rFonts w:ascii="Adobe Garamond Pro" w:hAnsi="Adobe Garamond Pro"/>
          <w:sz w:val="18"/>
          <w:lang w:val="sv-SE"/>
        </w:rPr>
        <w:t xml:space="preserve"> </w:t>
      </w:r>
      <w:r w:rsidRPr="00B1176B">
        <w:rPr>
          <w:rFonts w:ascii="Adobe Garamond Pro" w:hAnsi="Adobe Garamond Pro"/>
          <w:color w:val="000000"/>
          <w:lang w:val="sv-SE"/>
        </w:rPr>
        <w:t>Tillgänglig i fulltext via Libris</w:t>
      </w:r>
      <w:r w:rsidRPr="00B1176B">
        <w:rPr>
          <w:rFonts w:ascii="Adobe Garamond Pro" w:hAnsi="Adobe Garamond Pro"/>
          <w:lang w:val="sv-SE"/>
        </w:rPr>
        <w:t>.</w:t>
      </w:r>
    </w:p>
    <w:p w14:paraId="4530DFFF" w14:textId="77777777" w:rsidR="00CE1C5D" w:rsidRPr="00B1176B" w:rsidRDefault="00CE1C5D" w:rsidP="00CE1C5D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dobe Garamond Pro" w:hAnsi="Adobe Garamond Pro"/>
          <w:color w:val="000000"/>
          <w:sz w:val="24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③</w:t>
      </w:r>
      <w:r w:rsidRPr="00CA584D">
        <w:rPr>
          <w:rFonts w:ascii="Adobe Garamond Pro" w:hAnsi="Adobe Garamond Pro"/>
          <w:sz w:val="20"/>
          <w:lang w:val="sv-SE"/>
        </w:rPr>
        <w:t xml:space="preserve"> </w:t>
      </w:r>
      <w:r w:rsidRPr="00B1176B">
        <w:rPr>
          <w:rFonts w:ascii="Adobe Garamond Pro" w:hAnsi="Adobe Garamond Pro"/>
          <w:color w:val="000000"/>
          <w:lang w:val="sv-SE"/>
        </w:rPr>
        <w:t xml:space="preserve">Tillgänglig </w:t>
      </w:r>
      <w:r>
        <w:rPr>
          <w:rFonts w:ascii="Adobe Garamond Pro" w:hAnsi="Adobe Garamond Pro"/>
          <w:color w:val="000000"/>
          <w:lang w:val="sv-SE"/>
        </w:rPr>
        <w:t xml:space="preserve">som </w:t>
      </w:r>
      <w:proofErr w:type="spellStart"/>
      <w:r>
        <w:rPr>
          <w:rFonts w:ascii="Adobe Garamond Pro" w:hAnsi="Adobe Garamond Pro"/>
          <w:color w:val="000000"/>
          <w:lang w:val="sv-SE"/>
        </w:rPr>
        <w:t>pdf</w:t>
      </w:r>
      <w:proofErr w:type="spellEnd"/>
      <w:r>
        <w:rPr>
          <w:rFonts w:ascii="Adobe Garamond Pro" w:hAnsi="Adobe Garamond Pro"/>
          <w:color w:val="000000"/>
          <w:lang w:val="sv-SE"/>
        </w:rPr>
        <w:t xml:space="preserve"> via kurswebben</w:t>
      </w:r>
      <w:r w:rsidRPr="00B1176B">
        <w:rPr>
          <w:rFonts w:ascii="Adobe Garamond Pro" w:hAnsi="Adobe Garamond Pro"/>
          <w:lang w:val="sv-SE"/>
        </w:rPr>
        <w:t>.</w:t>
      </w:r>
    </w:p>
    <w:p w14:paraId="7F0E20E2" w14:textId="77777777" w:rsidR="00CE1C5D" w:rsidRPr="00B1176B" w:rsidRDefault="00CE1C5D" w:rsidP="00CE1C5D">
      <w:pPr>
        <w:pStyle w:val="Brdtext"/>
        <w:tabs>
          <w:tab w:val="left" w:pos="284"/>
        </w:tabs>
        <w:rPr>
          <w:rFonts w:ascii="Adobe Garamond Pro" w:hAnsi="Adobe Garamond Pro"/>
          <w:sz w:val="22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④</w:t>
      </w:r>
      <w:r w:rsidRPr="00CA584D">
        <w:rPr>
          <w:rFonts w:ascii="Adobe Garamond Pro" w:hAnsi="Adobe Garamond Pro"/>
          <w:sz w:val="20"/>
          <w:lang w:val="sv-SE"/>
        </w:rPr>
        <w:t xml:space="preserve"> </w:t>
      </w:r>
      <w:r>
        <w:rPr>
          <w:rFonts w:ascii="Adobe Garamond Pro" w:hAnsi="Adobe Garamond Pro"/>
          <w:sz w:val="20"/>
          <w:lang w:val="sv-SE"/>
        </w:rPr>
        <w:t>Fritt t</w:t>
      </w:r>
      <w:r w:rsidRPr="00B1176B">
        <w:rPr>
          <w:rFonts w:ascii="Adobe Garamond Pro" w:hAnsi="Adobe Garamond Pro"/>
          <w:sz w:val="22"/>
          <w:lang w:val="sv-SE"/>
        </w:rPr>
        <w:t xml:space="preserve">illgänglig </w:t>
      </w:r>
      <w:r>
        <w:rPr>
          <w:rFonts w:ascii="Adobe Garamond Pro" w:hAnsi="Adobe Garamond Pro"/>
          <w:sz w:val="22"/>
          <w:lang w:val="sv-SE"/>
        </w:rPr>
        <w:t>på nätet</w:t>
      </w:r>
      <w:r w:rsidRPr="00B1176B">
        <w:rPr>
          <w:rFonts w:ascii="Adobe Garamond Pro" w:hAnsi="Adobe Garamond Pro"/>
          <w:sz w:val="22"/>
          <w:lang w:val="sv-SE"/>
        </w:rPr>
        <w:t>.</w:t>
      </w:r>
    </w:p>
    <w:p w14:paraId="5C1089D7" w14:textId="77777777" w:rsidR="00CE1C5D" w:rsidRPr="00AB6A56" w:rsidRDefault="00CE1C5D" w:rsidP="00CE1C5D">
      <w:pPr>
        <w:rPr>
          <w:rFonts w:ascii="Cambria" w:hAnsi="Cambria"/>
          <w:color w:val="000000"/>
          <w:szCs w:val="24"/>
          <w:lang w:val="sv-SE"/>
        </w:rPr>
      </w:pPr>
    </w:p>
    <w:p w14:paraId="31A54C3E" w14:textId="77777777" w:rsidR="00CE1C5D" w:rsidRPr="00C95B8D" w:rsidRDefault="00CE1C5D" w:rsidP="00CE1C5D">
      <w:pPr>
        <w:ind w:left="284" w:hanging="284"/>
        <w:rPr>
          <w:rFonts w:ascii="Adobe Garamond Pro" w:hAnsi="Adobe Garamond Pro"/>
          <w:color w:val="000000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③</w:t>
      </w:r>
      <w:r w:rsidRPr="00CA584D">
        <w:rPr>
          <w:rFonts w:ascii="Adobe Garamond Pro" w:hAnsi="Adobe Garamond Pro"/>
          <w:sz w:val="20"/>
          <w:lang w:val="sv-SE"/>
        </w:rPr>
        <w:t xml:space="preserve"> </w:t>
      </w:r>
      <w:r w:rsidRPr="00C95B8D">
        <w:rPr>
          <w:rFonts w:ascii="Adobe Garamond Pro" w:hAnsi="Adobe Garamond Pro"/>
          <w:color w:val="000000"/>
          <w:lang w:val="sv-SE"/>
        </w:rPr>
        <w:t xml:space="preserve">Dal, Björn, </w:t>
      </w:r>
      <w:r w:rsidRPr="00C95B8D">
        <w:rPr>
          <w:rFonts w:ascii="Adobe Garamond Pro" w:hAnsi="Adobe Garamond Pro"/>
          <w:i/>
          <w:iCs/>
          <w:color w:val="000000"/>
          <w:lang w:val="sv-SE"/>
        </w:rPr>
        <w:t>Bild i bok: Illustrationstekniker fram till 1800-talets mitt</w:t>
      </w:r>
      <w:r w:rsidRPr="00C95B8D">
        <w:rPr>
          <w:rFonts w:ascii="Adobe Garamond Pro" w:hAnsi="Adobe Garamond Pro"/>
          <w:color w:val="000000"/>
          <w:lang w:val="sv-SE"/>
        </w:rPr>
        <w:t xml:space="preserve"> (Stockholm: Svenska papper, 1990) (33 s.)</w:t>
      </w:r>
    </w:p>
    <w:p w14:paraId="2D6AB8DF" w14:textId="77777777" w:rsidR="00CE1C5D" w:rsidRPr="00C95B8D" w:rsidRDefault="00CE1C5D" w:rsidP="00CE1C5D">
      <w:pPr>
        <w:ind w:left="284" w:hanging="284"/>
        <w:rPr>
          <w:rFonts w:ascii="Adobe Garamond Pro" w:hAnsi="Adobe Garamond Pro"/>
          <w:color w:val="000000"/>
          <w:lang w:val="sv-SE"/>
        </w:rPr>
      </w:pPr>
    </w:p>
    <w:p w14:paraId="72430E63" w14:textId="77777777" w:rsidR="00CE1C5D" w:rsidRPr="00135C67" w:rsidRDefault="00CE1C5D" w:rsidP="00CE1C5D">
      <w:pPr>
        <w:ind w:left="284" w:hanging="284"/>
        <w:rPr>
          <w:rFonts w:ascii="Adobe Garamond Pro" w:hAnsi="Adobe Garamond Pro"/>
          <w:color w:val="000000"/>
          <w:lang w:val="en-US"/>
        </w:rPr>
      </w:pPr>
      <w:r w:rsidRPr="006E313E">
        <w:rPr>
          <w:rFonts w:ascii="Cambria Math" w:hAnsi="Cambria Math" w:cs="Cambria Math"/>
          <w:sz w:val="18"/>
          <w:lang w:val="en-US"/>
        </w:rPr>
        <w:t>④</w:t>
      </w:r>
      <w:r w:rsidRPr="00135C67">
        <w:rPr>
          <w:rFonts w:ascii="Adobe Garamond Pro" w:hAnsi="Adobe Garamond Pro"/>
          <w:color w:val="000000"/>
          <w:lang w:val="en-US"/>
        </w:rPr>
        <w:t xml:space="preserve"> Diehl, Edith, </w:t>
      </w:r>
      <w:proofErr w:type="spellStart"/>
      <w:r w:rsidRPr="00135C67">
        <w:rPr>
          <w:rFonts w:ascii="Adobe Garamond Pro" w:hAnsi="Adobe Garamond Pro"/>
          <w:color w:val="000000"/>
          <w:lang w:val="en-US"/>
        </w:rPr>
        <w:t>kap</w:t>
      </w:r>
      <w:proofErr w:type="spellEnd"/>
      <w:r w:rsidRPr="00135C67">
        <w:rPr>
          <w:rFonts w:ascii="Adobe Garamond Pro" w:hAnsi="Adobe Garamond Pro"/>
          <w:color w:val="000000"/>
          <w:lang w:val="en-US"/>
        </w:rPr>
        <w:t>. 4‒5</w:t>
      </w:r>
      <w:proofErr w:type="gramStart"/>
      <w:r w:rsidRPr="00135C67">
        <w:rPr>
          <w:rFonts w:ascii="Adobe Garamond Pro" w:hAnsi="Adobe Garamond Pro"/>
          <w:color w:val="000000"/>
          <w:lang w:val="en-US"/>
        </w:rPr>
        <w:t>, ”Early</w:t>
      </w:r>
      <w:proofErr w:type="gramEnd"/>
      <w:r w:rsidRPr="00135C67">
        <w:rPr>
          <w:rFonts w:ascii="Adobe Garamond Pro" w:hAnsi="Adobe Garamond Pro"/>
          <w:color w:val="000000"/>
          <w:lang w:val="en-US"/>
        </w:rPr>
        <w:t xml:space="preserve"> methods of production and distribution of books”, ”Bookbinding practices”, </w:t>
      </w:r>
    </w:p>
    <w:p w14:paraId="118BE1D5" w14:textId="77777777" w:rsidR="00CE1C5D" w:rsidRPr="00135C67" w:rsidRDefault="00CE1C5D" w:rsidP="00CE1C5D">
      <w:pPr>
        <w:ind w:left="284"/>
        <w:rPr>
          <w:rFonts w:ascii="Adobe Garamond Pro" w:hAnsi="Adobe Garamond Pro"/>
          <w:color w:val="000000"/>
          <w:lang w:val="en-US"/>
        </w:rPr>
      </w:pPr>
      <w:proofErr w:type="spellStart"/>
      <w:r w:rsidRPr="00135C67">
        <w:rPr>
          <w:rFonts w:ascii="Adobe Garamond Pro" w:hAnsi="Adobe Garamond Pro"/>
          <w:color w:val="000000"/>
          <w:lang w:val="en-US"/>
        </w:rPr>
        <w:t>Ingår</w:t>
      </w:r>
      <w:proofErr w:type="spellEnd"/>
      <w:r w:rsidRPr="00135C67">
        <w:rPr>
          <w:rFonts w:ascii="Adobe Garamond Pro" w:hAnsi="Adobe Garamond Pro"/>
          <w:color w:val="000000"/>
          <w:lang w:val="en-US"/>
        </w:rPr>
        <w:t xml:space="preserve"> i: </w:t>
      </w:r>
      <w:r w:rsidRPr="00135C67">
        <w:rPr>
          <w:rFonts w:ascii="Adobe Garamond Pro" w:hAnsi="Adobe Garamond Pro"/>
          <w:i/>
          <w:color w:val="000000"/>
          <w:lang w:val="en-US"/>
        </w:rPr>
        <w:t>Bookbinding: Its background and technique</w:t>
      </w:r>
      <w:r w:rsidRPr="00135C67">
        <w:rPr>
          <w:rFonts w:ascii="Adobe Garamond Pro" w:hAnsi="Adobe Garamond Pro"/>
          <w:color w:val="000000"/>
          <w:lang w:val="en-US"/>
        </w:rPr>
        <w:t xml:space="preserve"> (New York: Dover, 1980 [1946]) ISBN 0486240207, s. 45‒78. </w:t>
      </w:r>
      <w:r w:rsidRPr="00C95B8D">
        <w:rPr>
          <w:rFonts w:ascii="Adobe Garamond Pro" w:hAnsi="Adobe Garamond Pro"/>
          <w:color w:val="000000"/>
          <w:lang w:val="sv-SE"/>
        </w:rPr>
        <w:t xml:space="preserve">De aktuella sidorna tillgängliga via Google Books: &lt;https://catalog.princeton.edu/catalog/5951565&gt;. </w:t>
      </w:r>
      <w:r w:rsidRPr="00135C67">
        <w:rPr>
          <w:rFonts w:ascii="Adobe Garamond Pro" w:hAnsi="Adobe Garamond Pro"/>
          <w:color w:val="000000"/>
          <w:lang w:val="en-US"/>
        </w:rPr>
        <w:t>(34 s.)</w:t>
      </w:r>
    </w:p>
    <w:p w14:paraId="3E635137" w14:textId="77777777" w:rsidR="00CE1C5D" w:rsidRPr="006B5EEF" w:rsidRDefault="00CE1C5D" w:rsidP="00CE1C5D">
      <w:pPr>
        <w:ind w:left="284"/>
        <w:rPr>
          <w:rFonts w:ascii="Adobe Garamond Pro" w:hAnsi="Adobe Garamond Pro"/>
          <w:color w:val="000000"/>
          <w:lang w:val="en-US"/>
        </w:rPr>
      </w:pPr>
    </w:p>
    <w:p w14:paraId="032F8499" w14:textId="77777777" w:rsidR="00CE1C5D" w:rsidRPr="00135C67" w:rsidRDefault="00CE1C5D" w:rsidP="00CE1C5D">
      <w:pPr>
        <w:ind w:left="284" w:hanging="284"/>
        <w:rPr>
          <w:rFonts w:ascii="Adobe Garamond Pro" w:hAnsi="Adobe Garamond Pro"/>
          <w:color w:val="000000"/>
          <w:lang w:val="en-US"/>
        </w:rPr>
      </w:pPr>
      <w:r w:rsidRPr="007C4663">
        <w:rPr>
          <w:rFonts w:ascii="Cambria" w:hAnsi="Cambria" w:cs="Cambria Math"/>
          <w:sz w:val="18"/>
          <w:lang w:val="en-US"/>
        </w:rPr>
        <w:t>①</w:t>
      </w:r>
      <w:r w:rsidRPr="00135C67">
        <w:rPr>
          <w:rFonts w:ascii="Adobe Garamond Pro" w:hAnsi="Adobe Garamond Pro"/>
          <w:color w:val="000000"/>
          <w:lang w:val="en-US"/>
        </w:rPr>
        <w:t xml:space="preserve"> Eisenstein, Elizabeth L., </w:t>
      </w:r>
      <w:r w:rsidRPr="00135C67">
        <w:rPr>
          <w:rFonts w:ascii="Adobe Garamond Pro" w:hAnsi="Adobe Garamond Pro"/>
          <w:i/>
          <w:color w:val="000000"/>
          <w:lang w:val="en-US"/>
        </w:rPr>
        <w:t>Divine art, infernal machine: The reception of printing in the West from first impressions to the sense of an ending</w:t>
      </w:r>
      <w:r w:rsidRPr="00135C67">
        <w:rPr>
          <w:rFonts w:ascii="Adobe Garamond Pro" w:hAnsi="Adobe Garamond Pro"/>
          <w:color w:val="000000"/>
          <w:lang w:val="en-US"/>
        </w:rPr>
        <w:t xml:space="preserve"> (Philadelphia &amp; Oxford: University of Pennsylvania Press, 2011) ISBN 9780812242805, s. 1–152. (152 s.)</w:t>
      </w:r>
    </w:p>
    <w:p w14:paraId="50FE9E59" w14:textId="77777777" w:rsidR="00CE1C5D" w:rsidRPr="00135C67" w:rsidRDefault="00CE1C5D" w:rsidP="00CE1C5D">
      <w:pPr>
        <w:rPr>
          <w:rFonts w:ascii="Adobe Garamond Pro" w:hAnsi="Adobe Garamond Pro"/>
          <w:color w:val="000000"/>
          <w:lang w:val="en-US"/>
        </w:rPr>
      </w:pPr>
    </w:p>
    <w:p w14:paraId="530DA216" w14:textId="77777777" w:rsidR="00CE1C5D" w:rsidRPr="00135C67" w:rsidRDefault="00CE1C5D" w:rsidP="00CE1C5D">
      <w:pPr>
        <w:rPr>
          <w:rFonts w:ascii="Adobe Garamond Pro" w:hAnsi="Adobe Garamond Pro"/>
          <w:color w:val="000000"/>
          <w:lang w:val="en-US"/>
        </w:rPr>
      </w:pPr>
      <w:r w:rsidRPr="007C4663">
        <w:rPr>
          <w:rFonts w:ascii="Cambria" w:hAnsi="Cambria" w:cs="Cambria Math"/>
          <w:sz w:val="18"/>
          <w:lang w:val="en-US"/>
        </w:rPr>
        <w:t>①</w:t>
      </w:r>
      <w:r w:rsidRPr="00135C67">
        <w:rPr>
          <w:rFonts w:ascii="Adobe Garamond Pro" w:hAnsi="Adobe Garamond Pro"/>
          <w:color w:val="000000"/>
          <w:lang w:val="en-US"/>
        </w:rPr>
        <w:t xml:space="preserve"> Freedman, Jeffrey</w:t>
      </w:r>
      <w:proofErr w:type="gramStart"/>
      <w:r w:rsidRPr="00135C67">
        <w:rPr>
          <w:rFonts w:ascii="Adobe Garamond Pro" w:hAnsi="Adobe Garamond Pro"/>
          <w:color w:val="000000"/>
          <w:lang w:val="en-US"/>
        </w:rPr>
        <w:t>, ”Enlightenment</w:t>
      </w:r>
      <w:proofErr w:type="gramEnd"/>
      <w:r w:rsidRPr="00135C67">
        <w:rPr>
          <w:rFonts w:ascii="Adobe Garamond Pro" w:hAnsi="Adobe Garamond Pro"/>
          <w:color w:val="000000"/>
          <w:lang w:val="en-US"/>
        </w:rPr>
        <w:t xml:space="preserve"> and revolution”</w:t>
      </w:r>
    </w:p>
    <w:p w14:paraId="4D100A19" w14:textId="77777777" w:rsidR="00CE1C5D" w:rsidRPr="00135C67" w:rsidRDefault="00CE1C5D" w:rsidP="00CE1C5D">
      <w:pPr>
        <w:ind w:left="284"/>
        <w:rPr>
          <w:rFonts w:ascii="Adobe Garamond Pro" w:hAnsi="Adobe Garamond Pro"/>
          <w:color w:val="000000"/>
          <w:lang w:val="en-US"/>
        </w:rPr>
      </w:pPr>
      <w:proofErr w:type="spellStart"/>
      <w:r w:rsidRPr="00135C67">
        <w:rPr>
          <w:rFonts w:ascii="Adobe Garamond Pro" w:hAnsi="Adobe Garamond Pro"/>
          <w:color w:val="000000"/>
          <w:lang w:val="en-US"/>
        </w:rPr>
        <w:t>Ingår</w:t>
      </w:r>
      <w:proofErr w:type="spellEnd"/>
      <w:r w:rsidRPr="00135C67">
        <w:rPr>
          <w:rFonts w:ascii="Adobe Garamond Pro" w:hAnsi="Adobe Garamond Pro"/>
          <w:color w:val="000000"/>
          <w:lang w:val="en-US"/>
        </w:rPr>
        <w:t xml:space="preserve"> i: </w:t>
      </w:r>
      <w:r w:rsidRPr="00135C67">
        <w:rPr>
          <w:rFonts w:ascii="Adobe Garamond Pro" w:hAnsi="Adobe Garamond Pro"/>
          <w:i/>
          <w:color w:val="000000"/>
          <w:lang w:val="en-US"/>
        </w:rPr>
        <w:t>The Oxford illustrated history of the book</w:t>
      </w:r>
      <w:r w:rsidRPr="00135C67">
        <w:rPr>
          <w:rFonts w:ascii="Adobe Garamond Pro" w:hAnsi="Adobe Garamond Pro"/>
          <w:color w:val="000000"/>
          <w:lang w:val="en-US"/>
        </w:rPr>
        <w:t xml:space="preserve">, red. James Raven (Oxford: Oxford University Press, 2020) ISBN 9780191007507, s. 221‒252. (32 s.). </w:t>
      </w:r>
    </w:p>
    <w:p w14:paraId="7B602E54" w14:textId="77777777" w:rsidR="00CE1C5D" w:rsidRPr="006B5EEF" w:rsidRDefault="00CE1C5D" w:rsidP="00CE1C5D">
      <w:pPr>
        <w:rPr>
          <w:rFonts w:ascii="Adobe Garamond Pro" w:hAnsi="Adobe Garamond Pro"/>
          <w:color w:val="000000"/>
          <w:lang w:val="en-US"/>
        </w:rPr>
      </w:pPr>
    </w:p>
    <w:p w14:paraId="33DE5722" w14:textId="77777777" w:rsidR="00CE1C5D" w:rsidRPr="00135C67" w:rsidRDefault="00CE1C5D" w:rsidP="00CE1C5D">
      <w:pPr>
        <w:rPr>
          <w:rFonts w:ascii="Adobe Garamond Pro" w:hAnsi="Adobe Garamond Pro"/>
          <w:color w:val="000000"/>
          <w:lang w:val="en-US"/>
        </w:rPr>
      </w:pPr>
      <w:r w:rsidRPr="007C4663">
        <w:rPr>
          <w:rFonts w:ascii="Cambria" w:hAnsi="Cambria" w:cs="Cambria Math"/>
          <w:sz w:val="18"/>
          <w:lang w:val="en-US"/>
        </w:rPr>
        <w:t>①</w:t>
      </w:r>
      <w:r w:rsidRPr="00135C67">
        <w:rPr>
          <w:rFonts w:ascii="Adobe Garamond Pro" w:hAnsi="Adobe Garamond Pro"/>
          <w:color w:val="000000"/>
          <w:lang w:val="en-US"/>
        </w:rPr>
        <w:t xml:space="preserve"> Goldman, Paul</w:t>
      </w:r>
      <w:proofErr w:type="gramStart"/>
      <w:r w:rsidRPr="00135C67">
        <w:rPr>
          <w:rFonts w:ascii="Adobe Garamond Pro" w:hAnsi="Adobe Garamond Pro"/>
          <w:color w:val="000000"/>
          <w:lang w:val="en-US"/>
        </w:rPr>
        <w:t>, ”The</w:t>
      </w:r>
      <w:proofErr w:type="gramEnd"/>
      <w:r w:rsidRPr="00135C67">
        <w:rPr>
          <w:rFonts w:ascii="Adobe Garamond Pro" w:hAnsi="Adobe Garamond Pro"/>
          <w:color w:val="000000"/>
          <w:lang w:val="en-US"/>
        </w:rPr>
        <w:t xml:space="preserve"> history of illustration and its technologies”</w:t>
      </w:r>
    </w:p>
    <w:p w14:paraId="73C18EB0" w14:textId="77777777" w:rsidR="00CE1C5D" w:rsidRPr="00135C67" w:rsidRDefault="00CE1C5D" w:rsidP="00CE1C5D">
      <w:pPr>
        <w:ind w:left="284"/>
        <w:rPr>
          <w:rFonts w:ascii="Adobe Garamond Pro" w:hAnsi="Adobe Garamond Pro"/>
          <w:color w:val="000000"/>
          <w:lang w:val="en-US"/>
        </w:rPr>
      </w:pPr>
      <w:proofErr w:type="spellStart"/>
      <w:r w:rsidRPr="00135C67">
        <w:rPr>
          <w:rFonts w:ascii="Adobe Garamond Pro" w:hAnsi="Adobe Garamond Pro"/>
          <w:color w:val="000000"/>
          <w:lang w:val="en-US"/>
        </w:rPr>
        <w:t>Ingår</w:t>
      </w:r>
      <w:proofErr w:type="spellEnd"/>
      <w:r w:rsidRPr="00135C67">
        <w:rPr>
          <w:rFonts w:ascii="Adobe Garamond Pro" w:hAnsi="Adobe Garamond Pro"/>
          <w:color w:val="000000"/>
          <w:lang w:val="en-US"/>
        </w:rPr>
        <w:t xml:space="preserve"> i: </w:t>
      </w:r>
      <w:r w:rsidRPr="00135C67">
        <w:rPr>
          <w:rFonts w:ascii="Adobe Garamond Pro" w:hAnsi="Adobe Garamond Pro"/>
          <w:i/>
          <w:color w:val="000000"/>
          <w:lang w:val="en-US"/>
        </w:rPr>
        <w:t>The book: A global history</w:t>
      </w:r>
      <w:r w:rsidRPr="00135C67">
        <w:rPr>
          <w:rFonts w:ascii="Adobe Garamond Pro" w:hAnsi="Adobe Garamond Pro"/>
          <w:color w:val="000000"/>
          <w:lang w:val="en-US"/>
        </w:rPr>
        <w:t xml:space="preserve">, red. Michael F. Suarez &amp; H. R. </w:t>
      </w:r>
      <w:proofErr w:type="spellStart"/>
      <w:r w:rsidRPr="00135C67">
        <w:rPr>
          <w:rFonts w:ascii="Adobe Garamond Pro" w:hAnsi="Adobe Garamond Pro"/>
          <w:color w:val="000000"/>
          <w:lang w:val="en-US"/>
        </w:rPr>
        <w:t>Woudhuysen</w:t>
      </w:r>
      <w:proofErr w:type="spellEnd"/>
      <w:r w:rsidRPr="00135C67">
        <w:rPr>
          <w:rFonts w:ascii="Adobe Garamond Pro" w:hAnsi="Adobe Garamond Pro"/>
          <w:color w:val="000000"/>
          <w:lang w:val="en-US"/>
        </w:rPr>
        <w:t xml:space="preserve"> (Oxford: Oxford University Press, 2013) ISBN 9780199674916, s. 231‒244. (14 s.)</w:t>
      </w:r>
    </w:p>
    <w:p w14:paraId="638BDFE2" w14:textId="34C72CE6" w:rsidR="00CE1C5D" w:rsidRDefault="00CE1C5D" w:rsidP="00CE1C5D">
      <w:pPr>
        <w:rPr>
          <w:rFonts w:ascii="Adobe Garamond Pro" w:hAnsi="Adobe Garamond Pro"/>
          <w:color w:val="000000"/>
          <w:lang w:val="en-US"/>
        </w:rPr>
      </w:pPr>
    </w:p>
    <w:p w14:paraId="58124E98" w14:textId="77777777" w:rsidR="00AC0A14" w:rsidRPr="006B5EEF" w:rsidRDefault="00AC0A14" w:rsidP="00CE1C5D">
      <w:pPr>
        <w:rPr>
          <w:rFonts w:ascii="Adobe Garamond Pro" w:hAnsi="Adobe Garamond Pro"/>
          <w:color w:val="000000"/>
          <w:lang w:val="en-US"/>
        </w:rPr>
      </w:pPr>
    </w:p>
    <w:p w14:paraId="0818DB50" w14:textId="77777777" w:rsidR="00CE1C5D" w:rsidRPr="00135C67" w:rsidRDefault="00CE1C5D" w:rsidP="00CE1C5D">
      <w:pPr>
        <w:autoSpaceDE w:val="0"/>
        <w:autoSpaceDN w:val="0"/>
        <w:adjustRightInd w:val="0"/>
        <w:ind w:left="284" w:hanging="284"/>
        <w:rPr>
          <w:rFonts w:ascii="Adobe Garamond Pro" w:hAnsi="Adobe Garamond Pro"/>
          <w:color w:val="000000"/>
          <w:lang w:val="en-US"/>
        </w:rPr>
      </w:pPr>
      <w:r w:rsidRPr="007C4663">
        <w:rPr>
          <w:rFonts w:ascii="Cambria" w:hAnsi="Cambria" w:cs="Cambria Math"/>
          <w:sz w:val="18"/>
          <w:lang w:val="en-US"/>
        </w:rPr>
        <w:lastRenderedPageBreak/>
        <w:t>①</w:t>
      </w:r>
      <w:r w:rsidRPr="00135C67">
        <w:rPr>
          <w:rFonts w:ascii="Adobe Garamond Pro" w:hAnsi="Adobe Garamond Pro"/>
          <w:color w:val="000000"/>
          <w:lang w:val="en-US"/>
        </w:rPr>
        <w:t xml:space="preserve"> Milano, Alberto</w:t>
      </w:r>
      <w:proofErr w:type="gramStart"/>
      <w:r w:rsidRPr="00135C67">
        <w:rPr>
          <w:rFonts w:ascii="Adobe Garamond Pro" w:hAnsi="Adobe Garamond Pro"/>
          <w:color w:val="000000"/>
          <w:lang w:val="en-US"/>
        </w:rPr>
        <w:t>, ”Change</w:t>
      </w:r>
      <w:proofErr w:type="gramEnd"/>
      <w:r w:rsidRPr="00135C67">
        <w:rPr>
          <w:rFonts w:ascii="Adobe Garamond Pro" w:hAnsi="Adobe Garamond Pro"/>
          <w:color w:val="000000"/>
          <w:lang w:val="en-US"/>
        </w:rPr>
        <w:t xml:space="preserve"> of use, change of public, change of meaning: Printed images travelling through Europe”</w:t>
      </w:r>
    </w:p>
    <w:p w14:paraId="3CA2495B" w14:textId="77777777" w:rsidR="00CE1C5D" w:rsidRPr="006B5EEF" w:rsidRDefault="00CE1C5D" w:rsidP="00CE1C5D">
      <w:pPr>
        <w:autoSpaceDE w:val="0"/>
        <w:autoSpaceDN w:val="0"/>
        <w:adjustRightInd w:val="0"/>
        <w:ind w:left="284"/>
        <w:rPr>
          <w:rFonts w:ascii="Adobe Garamond Pro" w:hAnsi="Adobe Garamond Pro"/>
          <w:color w:val="000000"/>
        </w:rPr>
      </w:pPr>
      <w:proofErr w:type="spellStart"/>
      <w:r w:rsidRPr="00135C67">
        <w:rPr>
          <w:rFonts w:ascii="Adobe Garamond Pro" w:hAnsi="Adobe Garamond Pro"/>
          <w:color w:val="000000"/>
          <w:lang w:val="en-US"/>
        </w:rPr>
        <w:t>Ingår</w:t>
      </w:r>
      <w:proofErr w:type="spellEnd"/>
      <w:r w:rsidRPr="00135C67">
        <w:rPr>
          <w:rFonts w:ascii="Adobe Garamond Pro" w:hAnsi="Adobe Garamond Pro"/>
          <w:color w:val="000000"/>
          <w:lang w:val="en-US"/>
        </w:rPr>
        <w:t xml:space="preserve"> i: </w:t>
      </w:r>
      <w:r w:rsidRPr="00135C67">
        <w:rPr>
          <w:rFonts w:ascii="Adobe Garamond Pro" w:hAnsi="Adobe Garamond Pro"/>
          <w:i/>
          <w:color w:val="000000"/>
          <w:lang w:val="en-US"/>
        </w:rPr>
        <w:t>Reading books and prints as cultural objects: New directions in book history</w:t>
      </w:r>
      <w:r w:rsidRPr="00135C67">
        <w:rPr>
          <w:rFonts w:ascii="Adobe Garamond Pro" w:hAnsi="Adobe Garamond Pro"/>
          <w:color w:val="000000"/>
          <w:lang w:val="en-US"/>
        </w:rPr>
        <w:t xml:space="preserve">, red. </w:t>
      </w:r>
      <w:proofErr w:type="spellStart"/>
      <w:r w:rsidRPr="006B5EEF">
        <w:rPr>
          <w:rFonts w:ascii="Adobe Garamond Pro" w:hAnsi="Adobe Garamond Pro"/>
          <w:color w:val="000000"/>
        </w:rPr>
        <w:t>Evanghélia</w:t>
      </w:r>
      <w:proofErr w:type="spellEnd"/>
      <w:r w:rsidRPr="006B5EEF">
        <w:rPr>
          <w:rFonts w:ascii="Adobe Garamond Pro" w:hAnsi="Adobe Garamond Pro"/>
          <w:color w:val="000000"/>
        </w:rPr>
        <w:t xml:space="preserve"> Stead (Cham: Springer International Publishing, 2018) ISBN 9783319538327, s. 137‒156. (</w:t>
      </w:r>
      <w:r>
        <w:rPr>
          <w:rFonts w:ascii="Adobe Garamond Pro" w:hAnsi="Adobe Garamond Pro"/>
          <w:color w:val="000000"/>
        </w:rPr>
        <w:t>20</w:t>
      </w:r>
      <w:r w:rsidRPr="006B5EEF">
        <w:rPr>
          <w:rFonts w:ascii="Adobe Garamond Pro" w:hAnsi="Adobe Garamond Pro"/>
          <w:color w:val="000000"/>
        </w:rPr>
        <w:t xml:space="preserve"> s.)</w:t>
      </w:r>
    </w:p>
    <w:p w14:paraId="38E4F1DD" w14:textId="77777777" w:rsidR="00CE1C5D" w:rsidRPr="006B5EEF" w:rsidRDefault="00CE1C5D" w:rsidP="00CE1C5D">
      <w:pPr>
        <w:autoSpaceDE w:val="0"/>
        <w:autoSpaceDN w:val="0"/>
        <w:adjustRightInd w:val="0"/>
        <w:ind w:left="284" w:hanging="284"/>
        <w:rPr>
          <w:rFonts w:ascii="Adobe Garamond Pro" w:hAnsi="Adobe Garamond Pro"/>
          <w:color w:val="000000"/>
        </w:rPr>
      </w:pPr>
    </w:p>
    <w:p w14:paraId="421F81E7" w14:textId="77777777" w:rsidR="00CE1C5D" w:rsidRPr="00135C67" w:rsidRDefault="00CE1C5D" w:rsidP="00CE1C5D">
      <w:pPr>
        <w:keepNext/>
        <w:autoSpaceDE w:val="0"/>
        <w:autoSpaceDN w:val="0"/>
        <w:adjustRightInd w:val="0"/>
        <w:ind w:left="284" w:hanging="284"/>
        <w:rPr>
          <w:rFonts w:ascii="Adobe Garamond Pro" w:hAnsi="Adobe Garamond Pro"/>
          <w:color w:val="000000"/>
          <w:lang w:val="en-US"/>
        </w:rPr>
      </w:pPr>
      <w:r w:rsidRPr="007C4663">
        <w:rPr>
          <w:rFonts w:ascii="Cambria" w:hAnsi="Cambria" w:cs="Cambria Math"/>
          <w:sz w:val="18"/>
          <w:lang w:val="en-US"/>
        </w:rPr>
        <w:t>①</w:t>
      </w:r>
      <w:r w:rsidRPr="00135C67">
        <w:rPr>
          <w:rFonts w:ascii="Adobe Garamond Pro" w:hAnsi="Adobe Garamond Pro"/>
          <w:color w:val="000000"/>
          <w:lang w:val="en-US"/>
        </w:rPr>
        <w:t xml:space="preserve"> </w:t>
      </w:r>
      <w:proofErr w:type="spellStart"/>
      <w:r w:rsidRPr="00135C67">
        <w:rPr>
          <w:rFonts w:ascii="Adobe Garamond Pro" w:hAnsi="Adobe Garamond Pro"/>
          <w:color w:val="000000"/>
          <w:lang w:val="en-US"/>
        </w:rPr>
        <w:t>Meggs</w:t>
      </w:r>
      <w:proofErr w:type="spellEnd"/>
      <w:r w:rsidRPr="00135C67">
        <w:rPr>
          <w:rFonts w:ascii="Adobe Garamond Pro" w:hAnsi="Adobe Garamond Pro"/>
          <w:color w:val="000000"/>
          <w:lang w:val="en-US"/>
        </w:rPr>
        <w:t>, Philip B. &amp; Alston W. Purvis</w:t>
      </w:r>
      <w:proofErr w:type="gramStart"/>
      <w:r w:rsidRPr="00135C67">
        <w:rPr>
          <w:rFonts w:ascii="Adobe Garamond Pro" w:hAnsi="Adobe Garamond Pro"/>
          <w:color w:val="000000"/>
          <w:lang w:val="en-US"/>
        </w:rPr>
        <w:t>, ”The</w:t>
      </w:r>
      <w:proofErr w:type="gramEnd"/>
      <w:r w:rsidRPr="00135C67">
        <w:rPr>
          <w:rFonts w:ascii="Adobe Garamond Pro" w:hAnsi="Adobe Garamond Pro"/>
          <w:color w:val="000000"/>
          <w:lang w:val="en-US"/>
        </w:rPr>
        <w:t xml:space="preserve"> origins of European typography and design for printing”</w:t>
      </w:r>
    </w:p>
    <w:p w14:paraId="4DC753DB" w14:textId="77777777" w:rsidR="00CE1C5D" w:rsidRPr="00135C67" w:rsidRDefault="00CE1C5D" w:rsidP="00CE1C5D">
      <w:pPr>
        <w:keepNext/>
        <w:autoSpaceDE w:val="0"/>
        <w:autoSpaceDN w:val="0"/>
        <w:adjustRightInd w:val="0"/>
        <w:ind w:left="284"/>
        <w:rPr>
          <w:rFonts w:ascii="Adobe Garamond Pro" w:hAnsi="Adobe Garamond Pro"/>
          <w:color w:val="000000"/>
          <w:lang w:val="en-US"/>
        </w:rPr>
      </w:pPr>
      <w:proofErr w:type="spellStart"/>
      <w:r w:rsidRPr="00135C67">
        <w:rPr>
          <w:rFonts w:ascii="Adobe Garamond Pro" w:hAnsi="Adobe Garamond Pro"/>
          <w:color w:val="000000"/>
          <w:lang w:val="en-US"/>
        </w:rPr>
        <w:t>Ingår</w:t>
      </w:r>
      <w:proofErr w:type="spellEnd"/>
      <w:r w:rsidRPr="00135C67">
        <w:rPr>
          <w:rFonts w:ascii="Adobe Garamond Pro" w:hAnsi="Adobe Garamond Pro"/>
          <w:color w:val="000000"/>
          <w:lang w:val="en-US"/>
        </w:rPr>
        <w:t xml:space="preserve"> i: </w:t>
      </w:r>
      <w:proofErr w:type="spellStart"/>
      <w:r w:rsidRPr="00135C67">
        <w:rPr>
          <w:rFonts w:ascii="Adobe Garamond Pro" w:hAnsi="Adobe Garamond Pro"/>
          <w:i/>
          <w:color w:val="000000"/>
          <w:lang w:val="en-US"/>
        </w:rPr>
        <w:t>Megg’s</w:t>
      </w:r>
      <w:proofErr w:type="spellEnd"/>
      <w:r w:rsidRPr="00135C67">
        <w:rPr>
          <w:rFonts w:ascii="Adobe Garamond Pro" w:hAnsi="Adobe Garamond Pro"/>
          <w:i/>
          <w:color w:val="000000"/>
          <w:lang w:val="en-US"/>
        </w:rPr>
        <w:t xml:space="preserve"> history of graphic design</w:t>
      </w:r>
      <w:r w:rsidRPr="00135C67">
        <w:rPr>
          <w:rFonts w:ascii="Adobe Garamond Pro" w:hAnsi="Adobe Garamond Pro"/>
          <w:color w:val="000000"/>
          <w:lang w:val="en-US"/>
        </w:rPr>
        <w:t xml:space="preserve"> (Hoboken: Wiley, 2016) ISBN 9781119136200, s. 69‒145. (7</w:t>
      </w:r>
      <w:r>
        <w:rPr>
          <w:rFonts w:ascii="Adobe Garamond Pro" w:hAnsi="Adobe Garamond Pro"/>
          <w:color w:val="000000"/>
          <w:lang w:val="en-US"/>
        </w:rPr>
        <w:t>7</w:t>
      </w:r>
      <w:r w:rsidRPr="00135C67">
        <w:rPr>
          <w:rFonts w:ascii="Adobe Garamond Pro" w:hAnsi="Adobe Garamond Pro"/>
          <w:color w:val="000000"/>
          <w:lang w:val="en-US"/>
        </w:rPr>
        <w:t> s.)</w:t>
      </w:r>
    </w:p>
    <w:p w14:paraId="72E8E9B3" w14:textId="77777777" w:rsidR="00CE1C5D" w:rsidRPr="00135C67" w:rsidRDefault="00CE1C5D" w:rsidP="00CE1C5D">
      <w:pPr>
        <w:autoSpaceDE w:val="0"/>
        <w:autoSpaceDN w:val="0"/>
        <w:adjustRightInd w:val="0"/>
        <w:rPr>
          <w:rFonts w:ascii="Adobe Garamond Pro" w:hAnsi="Adobe Garamond Pro"/>
          <w:color w:val="000000"/>
          <w:lang w:val="en-US"/>
        </w:rPr>
      </w:pPr>
    </w:p>
    <w:p w14:paraId="6C5A5C81" w14:textId="77777777" w:rsidR="00CE1C5D" w:rsidRPr="00C95B8D" w:rsidRDefault="00CE1C5D" w:rsidP="00CE1C5D">
      <w:pPr>
        <w:autoSpaceDE w:val="0"/>
        <w:autoSpaceDN w:val="0"/>
        <w:adjustRightInd w:val="0"/>
        <w:ind w:left="284" w:hanging="284"/>
        <w:rPr>
          <w:rFonts w:ascii="Adobe Garamond Pro" w:hAnsi="Adobe Garamond Pro"/>
          <w:color w:val="000000"/>
          <w:lang w:val="sv-SE"/>
        </w:rPr>
      </w:pPr>
      <w:r w:rsidRPr="007C4663">
        <w:rPr>
          <w:rFonts w:ascii="Cambria" w:hAnsi="Cambria" w:cs="Cambria Math"/>
          <w:sz w:val="18"/>
          <w:lang w:val="en-US"/>
        </w:rPr>
        <w:t>①</w:t>
      </w:r>
      <w:r w:rsidRPr="00135C67">
        <w:rPr>
          <w:rFonts w:ascii="Adobe Garamond Pro" w:hAnsi="Adobe Garamond Pro"/>
          <w:color w:val="000000"/>
          <w:lang w:val="en-US"/>
        </w:rPr>
        <w:t xml:space="preserve"> Munck, Thomas, </w:t>
      </w:r>
      <w:r w:rsidRPr="00135C67">
        <w:rPr>
          <w:rFonts w:ascii="Adobe Garamond Pro" w:hAnsi="Adobe Garamond Pro"/>
          <w:i/>
          <w:color w:val="000000"/>
          <w:lang w:val="en-US"/>
        </w:rPr>
        <w:t>Conflict and Enlightenment: Print and political culture in Europe, 1635–1795</w:t>
      </w:r>
      <w:r w:rsidRPr="00135C67">
        <w:rPr>
          <w:rFonts w:ascii="Adobe Garamond Pro" w:hAnsi="Adobe Garamond Pro"/>
          <w:color w:val="000000"/>
          <w:lang w:val="en-US"/>
        </w:rPr>
        <w:t xml:space="preserve"> (Cambridge: Cambridge University Press, 2019) ISBN 9780521701808. </w:t>
      </w:r>
      <w:r w:rsidRPr="00C95B8D">
        <w:rPr>
          <w:rFonts w:ascii="Adobe Garamond Pro" w:hAnsi="Adobe Garamond Pro"/>
          <w:color w:val="000000"/>
          <w:lang w:val="sv-SE"/>
        </w:rPr>
        <w:t>(368 s.)</w:t>
      </w:r>
    </w:p>
    <w:p w14:paraId="619BB107" w14:textId="77777777" w:rsidR="00CE1C5D" w:rsidRPr="00135C67" w:rsidRDefault="00CE1C5D" w:rsidP="00CE1C5D">
      <w:pPr>
        <w:rPr>
          <w:rFonts w:ascii="Adobe Garamond Pro" w:hAnsi="Adobe Garamond Pro"/>
          <w:color w:val="000000"/>
          <w:lang w:val="sv-SE"/>
        </w:rPr>
      </w:pPr>
    </w:p>
    <w:p w14:paraId="2CE3569A" w14:textId="77777777" w:rsidR="00CE1C5D" w:rsidRPr="006B5EEF" w:rsidRDefault="00CE1C5D" w:rsidP="00CE1C5D">
      <w:pPr>
        <w:ind w:left="284" w:hanging="284"/>
        <w:rPr>
          <w:rFonts w:ascii="Adobe Garamond Pro" w:hAnsi="Adobe Garamond Pro"/>
          <w:color w:val="000000"/>
          <w:lang w:val="en-US"/>
        </w:rPr>
      </w:pPr>
      <w:r w:rsidRPr="00CA584D">
        <w:rPr>
          <w:rFonts w:ascii="Cambria Math" w:hAnsi="Cambria Math" w:cs="Cambria Math"/>
          <w:sz w:val="18"/>
          <w:lang w:val="sv-SE"/>
        </w:rPr>
        <w:t>②</w:t>
      </w:r>
      <w:r w:rsidRPr="00C95B8D">
        <w:rPr>
          <w:rFonts w:ascii="Adobe Garamond Pro" w:hAnsi="Adobe Garamond Pro"/>
          <w:color w:val="000000"/>
          <w:lang w:val="sv-SE"/>
        </w:rPr>
        <w:t xml:space="preserve"> </w:t>
      </w:r>
      <w:r w:rsidRPr="00135C67">
        <w:rPr>
          <w:rFonts w:ascii="Adobe Garamond Pro" w:hAnsi="Adobe Garamond Pro"/>
          <w:color w:val="000000"/>
          <w:lang w:val="sv-SE"/>
        </w:rPr>
        <w:t xml:space="preserve">Nordin, Jonas, </w:t>
      </w:r>
      <w:r w:rsidRPr="00135C67">
        <w:rPr>
          <w:rFonts w:ascii="Adobe Garamond Pro" w:hAnsi="Adobe Garamond Pro"/>
          <w:i/>
          <w:color w:val="000000"/>
          <w:lang w:val="sv-SE"/>
        </w:rPr>
        <w:t xml:space="preserve">Bortom bergen bor ock folk: Erik </w:t>
      </w:r>
      <w:proofErr w:type="spellStart"/>
      <w:r w:rsidRPr="00135C67">
        <w:rPr>
          <w:rFonts w:ascii="Adobe Garamond Pro" w:hAnsi="Adobe Garamond Pro"/>
          <w:i/>
          <w:color w:val="000000"/>
          <w:lang w:val="sv-SE"/>
        </w:rPr>
        <w:t>Dahlbergh</w:t>
      </w:r>
      <w:proofErr w:type="spellEnd"/>
      <w:r w:rsidRPr="00135C67">
        <w:rPr>
          <w:rFonts w:ascii="Adobe Garamond Pro" w:hAnsi="Adobe Garamond Pro"/>
          <w:i/>
          <w:color w:val="000000"/>
          <w:lang w:val="sv-SE"/>
        </w:rPr>
        <w:t xml:space="preserve"> och bilden av 1600-talets Sverige</w:t>
      </w:r>
      <w:r w:rsidRPr="00135C67">
        <w:rPr>
          <w:rFonts w:ascii="Adobe Garamond Pro" w:hAnsi="Adobe Garamond Pro"/>
          <w:color w:val="000000"/>
          <w:lang w:val="sv-SE"/>
        </w:rPr>
        <w:t xml:space="preserve"> (Stockholm: Kungl. biblioteket, 2016) ISSN </w:t>
      </w:r>
      <w:proofErr w:type="gramStart"/>
      <w:r w:rsidRPr="00135C67">
        <w:rPr>
          <w:rFonts w:ascii="Adobe Garamond Pro" w:hAnsi="Adobe Garamond Pro"/>
          <w:color w:val="000000"/>
          <w:lang w:val="sv-SE"/>
        </w:rPr>
        <w:t>0491-0567</w:t>
      </w:r>
      <w:proofErr w:type="gramEnd"/>
      <w:r w:rsidRPr="00135C67">
        <w:rPr>
          <w:rFonts w:ascii="Adobe Garamond Pro" w:hAnsi="Adobe Garamond Pro"/>
          <w:color w:val="000000"/>
          <w:lang w:val="sv-SE"/>
        </w:rPr>
        <w:t xml:space="preserve">. </w:t>
      </w:r>
      <w:r w:rsidRPr="006B5EEF">
        <w:rPr>
          <w:rFonts w:ascii="Adobe Garamond Pro" w:hAnsi="Adobe Garamond Pro"/>
          <w:color w:val="000000"/>
          <w:lang w:val="en-US"/>
        </w:rPr>
        <w:t>(64 s.)</w:t>
      </w:r>
    </w:p>
    <w:p w14:paraId="287E0B7E" w14:textId="77777777" w:rsidR="00CE1C5D" w:rsidRPr="006B5EEF" w:rsidRDefault="00CE1C5D" w:rsidP="00CE1C5D">
      <w:pPr>
        <w:rPr>
          <w:rFonts w:ascii="Adobe Garamond Pro" w:hAnsi="Adobe Garamond Pro"/>
          <w:color w:val="000000"/>
          <w:lang w:val="en-US"/>
        </w:rPr>
      </w:pPr>
    </w:p>
    <w:p w14:paraId="068BA76F" w14:textId="77777777" w:rsidR="00CE1C5D" w:rsidRPr="00135C67" w:rsidRDefault="00CE1C5D" w:rsidP="00CE1C5D">
      <w:pPr>
        <w:rPr>
          <w:rFonts w:ascii="Adobe Garamond Pro" w:hAnsi="Adobe Garamond Pro"/>
          <w:color w:val="000000"/>
          <w:lang w:val="en-US"/>
        </w:rPr>
      </w:pPr>
      <w:r w:rsidRPr="00AB6A56">
        <w:rPr>
          <w:rFonts w:ascii="Cambria" w:hAnsi="Cambria" w:cs="Cambria Math"/>
          <w:sz w:val="18"/>
          <w:lang w:val="en-US"/>
        </w:rPr>
        <w:t>①</w:t>
      </w:r>
      <w:r w:rsidRPr="00135C67">
        <w:rPr>
          <w:rFonts w:ascii="Adobe Garamond Pro" w:hAnsi="Adobe Garamond Pro"/>
          <w:color w:val="000000"/>
          <w:lang w:val="en-US"/>
        </w:rPr>
        <w:t xml:space="preserve"> Pearson, David</w:t>
      </w:r>
      <w:proofErr w:type="gramStart"/>
      <w:r w:rsidRPr="00135C67">
        <w:rPr>
          <w:rFonts w:ascii="Adobe Garamond Pro" w:hAnsi="Adobe Garamond Pro"/>
          <w:color w:val="000000"/>
          <w:lang w:val="en-US"/>
        </w:rPr>
        <w:t>, ”Bookbinding</w:t>
      </w:r>
      <w:proofErr w:type="gramEnd"/>
      <w:r w:rsidRPr="00135C67">
        <w:rPr>
          <w:rFonts w:ascii="Adobe Garamond Pro" w:hAnsi="Adobe Garamond Pro"/>
          <w:color w:val="000000"/>
          <w:lang w:val="en-US"/>
        </w:rPr>
        <w:t>”</w:t>
      </w:r>
    </w:p>
    <w:p w14:paraId="36A30BD1" w14:textId="77777777" w:rsidR="00CE1C5D" w:rsidRPr="00135C67" w:rsidRDefault="00CE1C5D" w:rsidP="00CE1C5D">
      <w:pPr>
        <w:ind w:left="284"/>
        <w:rPr>
          <w:rFonts w:ascii="Adobe Garamond Pro" w:hAnsi="Adobe Garamond Pro"/>
          <w:color w:val="000000"/>
          <w:lang w:val="en-US"/>
        </w:rPr>
      </w:pPr>
      <w:proofErr w:type="spellStart"/>
      <w:r w:rsidRPr="00135C67">
        <w:rPr>
          <w:rFonts w:ascii="Adobe Garamond Pro" w:hAnsi="Adobe Garamond Pro"/>
          <w:color w:val="000000"/>
          <w:lang w:val="en-US"/>
        </w:rPr>
        <w:t>Ingår</w:t>
      </w:r>
      <w:proofErr w:type="spellEnd"/>
      <w:r w:rsidRPr="00135C67">
        <w:rPr>
          <w:rFonts w:ascii="Adobe Garamond Pro" w:hAnsi="Adobe Garamond Pro"/>
          <w:color w:val="000000"/>
          <w:lang w:val="en-US"/>
        </w:rPr>
        <w:t xml:space="preserve"> i: </w:t>
      </w:r>
      <w:r w:rsidRPr="00135C67">
        <w:rPr>
          <w:rFonts w:ascii="Adobe Garamond Pro" w:hAnsi="Adobe Garamond Pro"/>
          <w:i/>
          <w:color w:val="000000"/>
          <w:lang w:val="en-US"/>
        </w:rPr>
        <w:t>The book: A global history</w:t>
      </w:r>
      <w:r w:rsidRPr="00135C67">
        <w:rPr>
          <w:rFonts w:ascii="Adobe Garamond Pro" w:hAnsi="Adobe Garamond Pro"/>
          <w:color w:val="000000"/>
          <w:lang w:val="en-US"/>
        </w:rPr>
        <w:t xml:space="preserve">, red. Michael F. Suarez &amp; H. R. </w:t>
      </w:r>
      <w:proofErr w:type="spellStart"/>
      <w:r w:rsidRPr="00135C67">
        <w:rPr>
          <w:rFonts w:ascii="Adobe Garamond Pro" w:hAnsi="Adobe Garamond Pro"/>
          <w:color w:val="000000"/>
          <w:lang w:val="en-US"/>
        </w:rPr>
        <w:t>Woudhuysen</w:t>
      </w:r>
      <w:proofErr w:type="spellEnd"/>
      <w:r w:rsidRPr="00135C67">
        <w:rPr>
          <w:rFonts w:ascii="Adobe Garamond Pro" w:hAnsi="Adobe Garamond Pro"/>
          <w:color w:val="000000"/>
          <w:lang w:val="en-US"/>
        </w:rPr>
        <w:t xml:space="preserve"> (Oxford: Oxford University Press, 2013) ISBN 9780199674916, s. 245‒257. (13 s.)</w:t>
      </w:r>
    </w:p>
    <w:p w14:paraId="28091723" w14:textId="77777777" w:rsidR="00CE1C5D" w:rsidRPr="00135C67" w:rsidRDefault="00CE1C5D" w:rsidP="00CE1C5D">
      <w:pPr>
        <w:rPr>
          <w:rFonts w:ascii="Adobe Garamond Pro" w:hAnsi="Adobe Garamond Pro"/>
          <w:color w:val="000000"/>
          <w:lang w:val="en-US"/>
        </w:rPr>
      </w:pPr>
    </w:p>
    <w:p w14:paraId="7FC954C1" w14:textId="77777777" w:rsidR="00CE1C5D" w:rsidRPr="00135C67" w:rsidRDefault="00CE1C5D" w:rsidP="00CE1C5D">
      <w:pPr>
        <w:rPr>
          <w:rFonts w:ascii="Adobe Garamond Pro" w:hAnsi="Adobe Garamond Pro"/>
          <w:color w:val="000000"/>
          <w:lang w:val="en-US"/>
        </w:rPr>
      </w:pPr>
      <w:r w:rsidRPr="00AB6A56">
        <w:rPr>
          <w:rFonts w:ascii="Cambria" w:hAnsi="Cambria" w:cs="Cambria Math"/>
          <w:sz w:val="18"/>
          <w:lang w:val="en-US"/>
        </w:rPr>
        <w:t>①</w:t>
      </w:r>
      <w:r w:rsidRPr="00135C67">
        <w:rPr>
          <w:rFonts w:ascii="Adobe Garamond Pro" w:hAnsi="Adobe Garamond Pro"/>
          <w:color w:val="000000"/>
          <w:lang w:val="en-US"/>
        </w:rPr>
        <w:t xml:space="preserve"> Raven, James &amp; Goran </w:t>
      </w:r>
      <w:proofErr w:type="spellStart"/>
      <w:r w:rsidRPr="00135C67">
        <w:rPr>
          <w:rFonts w:ascii="Adobe Garamond Pro" w:hAnsi="Adobe Garamond Pro"/>
          <w:color w:val="000000"/>
          <w:lang w:val="en-US"/>
        </w:rPr>
        <w:t>Proot</w:t>
      </w:r>
      <w:proofErr w:type="spellEnd"/>
      <w:proofErr w:type="gramStart"/>
      <w:r w:rsidRPr="00135C67">
        <w:rPr>
          <w:rFonts w:ascii="Adobe Garamond Pro" w:hAnsi="Adobe Garamond Pro"/>
          <w:color w:val="000000"/>
          <w:lang w:val="en-US"/>
        </w:rPr>
        <w:t>, ”Renaissance</w:t>
      </w:r>
      <w:proofErr w:type="gramEnd"/>
      <w:r w:rsidRPr="00135C67">
        <w:rPr>
          <w:rFonts w:ascii="Adobe Garamond Pro" w:hAnsi="Adobe Garamond Pro"/>
          <w:color w:val="000000"/>
          <w:lang w:val="en-US"/>
        </w:rPr>
        <w:t xml:space="preserve"> and reformation”</w:t>
      </w:r>
    </w:p>
    <w:p w14:paraId="69C57569" w14:textId="77777777" w:rsidR="00CE1C5D" w:rsidRPr="00135C67" w:rsidRDefault="00CE1C5D" w:rsidP="00CE1C5D">
      <w:pPr>
        <w:ind w:left="284"/>
        <w:rPr>
          <w:rFonts w:ascii="Adobe Garamond Pro" w:hAnsi="Adobe Garamond Pro"/>
          <w:color w:val="000000"/>
          <w:lang w:val="en-US"/>
        </w:rPr>
      </w:pPr>
      <w:proofErr w:type="spellStart"/>
      <w:r w:rsidRPr="00135C67">
        <w:rPr>
          <w:rFonts w:ascii="Adobe Garamond Pro" w:hAnsi="Adobe Garamond Pro"/>
          <w:color w:val="000000"/>
          <w:lang w:val="en-US"/>
        </w:rPr>
        <w:t>Ingår</w:t>
      </w:r>
      <w:proofErr w:type="spellEnd"/>
      <w:r w:rsidRPr="00135C67">
        <w:rPr>
          <w:rFonts w:ascii="Adobe Garamond Pro" w:hAnsi="Adobe Garamond Pro"/>
          <w:color w:val="000000"/>
          <w:lang w:val="en-US"/>
        </w:rPr>
        <w:t xml:space="preserve"> i: </w:t>
      </w:r>
      <w:r w:rsidRPr="00135C67">
        <w:rPr>
          <w:rFonts w:ascii="Adobe Garamond Pro" w:hAnsi="Adobe Garamond Pro"/>
          <w:i/>
          <w:color w:val="000000"/>
          <w:lang w:val="en-US"/>
        </w:rPr>
        <w:t>The Oxford illustrated history of the book</w:t>
      </w:r>
      <w:r w:rsidRPr="00135C67">
        <w:rPr>
          <w:rFonts w:ascii="Adobe Garamond Pro" w:hAnsi="Adobe Garamond Pro"/>
          <w:color w:val="000000"/>
          <w:lang w:val="en-US"/>
        </w:rPr>
        <w:t>, red. James Raven (Oxford: Oxford University Press, 2020) ISBN 9780191007507, s. 137</w:t>
      </w:r>
      <w:r w:rsidRPr="00135C67">
        <w:rPr>
          <w:rFonts w:ascii="Cambria" w:hAnsi="Cambria"/>
          <w:color w:val="000000"/>
          <w:lang w:val="en-US"/>
        </w:rPr>
        <w:t>‒</w:t>
      </w:r>
      <w:r w:rsidRPr="00135C67">
        <w:rPr>
          <w:rFonts w:ascii="Adobe Garamond Pro" w:hAnsi="Adobe Garamond Pro"/>
          <w:color w:val="000000"/>
          <w:lang w:val="en-US"/>
        </w:rPr>
        <w:t xml:space="preserve">168 (32 s.). </w:t>
      </w:r>
    </w:p>
    <w:p w14:paraId="57361C61" w14:textId="77777777" w:rsidR="00CE1C5D" w:rsidRPr="00135C67" w:rsidRDefault="00CE1C5D" w:rsidP="00CE1C5D">
      <w:pPr>
        <w:rPr>
          <w:rFonts w:ascii="Adobe Garamond Pro" w:hAnsi="Adobe Garamond Pro"/>
          <w:color w:val="000000"/>
          <w:lang w:val="en-US"/>
        </w:rPr>
      </w:pPr>
    </w:p>
    <w:p w14:paraId="51EB89E8" w14:textId="77777777" w:rsidR="00CE1C5D" w:rsidRPr="00C95B8D" w:rsidRDefault="00CE1C5D" w:rsidP="00CE1C5D">
      <w:pPr>
        <w:ind w:left="284" w:hanging="284"/>
        <w:rPr>
          <w:rFonts w:ascii="Adobe Garamond Pro" w:hAnsi="Adobe Garamond Pro"/>
          <w:color w:val="000000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③</w:t>
      </w:r>
      <w:r w:rsidRPr="00CA584D">
        <w:rPr>
          <w:rFonts w:ascii="Adobe Garamond Pro" w:hAnsi="Adobe Garamond Pro"/>
          <w:sz w:val="20"/>
          <w:lang w:val="sv-SE"/>
        </w:rPr>
        <w:t xml:space="preserve"> </w:t>
      </w:r>
      <w:r w:rsidRPr="00C95B8D">
        <w:rPr>
          <w:rFonts w:ascii="Adobe Garamond Pro" w:hAnsi="Adobe Garamond Pro"/>
          <w:color w:val="000000"/>
          <w:lang w:val="sv-SE"/>
        </w:rPr>
        <w:t xml:space="preserve">Ridderstad, Per S. (1986): ”Den grafiska tekniken under 500 år” </w:t>
      </w:r>
    </w:p>
    <w:p w14:paraId="54166CDC" w14:textId="77777777" w:rsidR="00CE1C5D" w:rsidRPr="00C95B8D" w:rsidRDefault="00CE1C5D" w:rsidP="00CE1C5D">
      <w:pPr>
        <w:ind w:left="284"/>
        <w:rPr>
          <w:rFonts w:ascii="Adobe Garamond Pro" w:hAnsi="Adobe Garamond Pro"/>
          <w:color w:val="000000"/>
          <w:lang w:val="sv-SE"/>
        </w:rPr>
      </w:pPr>
      <w:r w:rsidRPr="00C95B8D">
        <w:rPr>
          <w:rFonts w:ascii="Adobe Garamond Pro" w:hAnsi="Adobe Garamond Pro"/>
          <w:color w:val="000000"/>
          <w:lang w:val="sv-SE"/>
        </w:rPr>
        <w:t xml:space="preserve">Ingår i: Landqvist, Marianne (red.), </w:t>
      </w:r>
      <w:r w:rsidRPr="00C95B8D">
        <w:rPr>
          <w:rFonts w:ascii="Adobe Garamond Pro" w:hAnsi="Adobe Garamond Pro"/>
          <w:i/>
          <w:iCs/>
          <w:color w:val="000000"/>
          <w:lang w:val="sv-SE"/>
        </w:rPr>
        <w:t>Det tryckta ordet</w:t>
      </w:r>
      <w:r w:rsidRPr="00C95B8D">
        <w:rPr>
          <w:rFonts w:ascii="Adobe Garamond Pro" w:hAnsi="Adobe Garamond Pro"/>
          <w:color w:val="000000"/>
          <w:lang w:val="sv-SE"/>
        </w:rPr>
        <w:t xml:space="preserve"> (Stockholm: LT förlag &amp; Sveriges tekniska museum, 1986) ISBN </w:t>
      </w:r>
      <w:proofErr w:type="gramStart"/>
      <w:r w:rsidRPr="00C95B8D">
        <w:rPr>
          <w:rFonts w:ascii="Adobe Garamond Pro" w:hAnsi="Adobe Garamond Pro"/>
          <w:color w:val="000000"/>
          <w:lang w:val="sv-SE"/>
        </w:rPr>
        <w:t>9136025445</w:t>
      </w:r>
      <w:proofErr w:type="gramEnd"/>
      <w:r w:rsidRPr="00C95B8D">
        <w:rPr>
          <w:rFonts w:ascii="Adobe Garamond Pro" w:hAnsi="Adobe Garamond Pro"/>
          <w:color w:val="000000"/>
          <w:lang w:val="sv-SE"/>
        </w:rPr>
        <w:t>, s. 4‒31. (28 s.)</w:t>
      </w:r>
    </w:p>
    <w:p w14:paraId="7B5B1D1E" w14:textId="77777777" w:rsidR="00CE1C5D" w:rsidRPr="00C95B8D" w:rsidRDefault="00CE1C5D" w:rsidP="00CE1C5D">
      <w:pPr>
        <w:rPr>
          <w:rFonts w:ascii="Adobe Garamond Pro" w:hAnsi="Adobe Garamond Pro"/>
          <w:color w:val="000000"/>
          <w:lang w:val="sv-SE"/>
        </w:rPr>
      </w:pPr>
    </w:p>
    <w:p w14:paraId="717908FF" w14:textId="77777777" w:rsidR="00CE1C5D" w:rsidRPr="00C95B8D" w:rsidRDefault="00CE1C5D" w:rsidP="00CE1C5D">
      <w:pPr>
        <w:ind w:left="284" w:hanging="284"/>
        <w:rPr>
          <w:rFonts w:ascii="Adobe Garamond Pro" w:hAnsi="Adobe Garamond Pro"/>
          <w:color w:val="000000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③</w:t>
      </w:r>
      <w:r w:rsidRPr="00CA584D">
        <w:rPr>
          <w:rFonts w:ascii="Adobe Garamond Pro" w:hAnsi="Adobe Garamond Pro"/>
          <w:sz w:val="20"/>
          <w:lang w:val="sv-SE"/>
        </w:rPr>
        <w:t xml:space="preserve"> </w:t>
      </w:r>
      <w:r w:rsidRPr="00C95B8D">
        <w:rPr>
          <w:rFonts w:ascii="Adobe Garamond Pro" w:hAnsi="Adobe Garamond Pro"/>
          <w:color w:val="000000"/>
          <w:lang w:val="sv-SE"/>
        </w:rPr>
        <w:t>Ridderstad, Per S., ”</w:t>
      </w:r>
      <w:r w:rsidRPr="00C95B8D">
        <w:rPr>
          <w:rFonts w:ascii="Adobe Garamond Pro" w:hAnsi="Adobe Garamond Pro"/>
          <w:iCs/>
          <w:color w:val="000000"/>
          <w:lang w:val="sv-SE"/>
        </w:rPr>
        <w:t>En liten typsnittshistoria</w:t>
      </w:r>
      <w:r w:rsidRPr="00C95B8D">
        <w:rPr>
          <w:rFonts w:ascii="Adobe Garamond Pro" w:hAnsi="Adobe Garamond Pro"/>
          <w:color w:val="000000"/>
          <w:lang w:val="sv-SE"/>
        </w:rPr>
        <w:t>”, Lund: Avdelningen för bok- och bibliotekshistoria, 1996. Otryckt. (49 sidor)</w:t>
      </w:r>
    </w:p>
    <w:p w14:paraId="4B5B1DA4" w14:textId="77777777" w:rsidR="00CE1C5D" w:rsidRPr="00C95B8D" w:rsidRDefault="00CE1C5D" w:rsidP="00CE1C5D">
      <w:pPr>
        <w:rPr>
          <w:rFonts w:ascii="Adobe Garamond Pro" w:hAnsi="Adobe Garamond Pro"/>
          <w:color w:val="000000"/>
          <w:lang w:val="sv-SE"/>
        </w:rPr>
      </w:pPr>
    </w:p>
    <w:p w14:paraId="018CF1ED" w14:textId="77777777" w:rsidR="00CE1C5D" w:rsidRPr="00C95B8D" w:rsidRDefault="00CE1C5D" w:rsidP="00CE1C5D">
      <w:pPr>
        <w:rPr>
          <w:rFonts w:ascii="Adobe Garamond Pro" w:hAnsi="Adobe Garamond Pro"/>
          <w:color w:val="000000"/>
          <w:lang w:val="sv-SE"/>
        </w:rPr>
      </w:pPr>
      <w:r w:rsidRPr="00CA584D">
        <w:rPr>
          <w:rFonts w:ascii="Cambria Math" w:hAnsi="Cambria Math" w:cs="Cambria Math"/>
          <w:sz w:val="18"/>
          <w:lang w:val="sv-SE"/>
        </w:rPr>
        <w:t>④</w:t>
      </w:r>
      <w:r w:rsidRPr="00C95B8D">
        <w:rPr>
          <w:rFonts w:ascii="Adobe Garamond Pro" w:hAnsi="Adobe Garamond Pro"/>
          <w:color w:val="000000"/>
          <w:lang w:val="sv-SE"/>
        </w:rPr>
        <w:t xml:space="preserve"> </w:t>
      </w:r>
      <w:proofErr w:type="spellStart"/>
      <w:r w:rsidRPr="00C95B8D">
        <w:rPr>
          <w:rFonts w:ascii="Adobe Garamond Pro" w:hAnsi="Adobe Garamond Pro"/>
          <w:color w:val="000000"/>
          <w:lang w:val="sv-SE"/>
        </w:rPr>
        <w:t>Rimm</w:t>
      </w:r>
      <w:proofErr w:type="spellEnd"/>
      <w:r w:rsidRPr="00C95B8D">
        <w:rPr>
          <w:rFonts w:ascii="Adobe Garamond Pro" w:hAnsi="Adobe Garamond Pro"/>
          <w:color w:val="000000"/>
          <w:lang w:val="sv-SE"/>
        </w:rPr>
        <w:t xml:space="preserve">, Anna-Maria (2007): ”Elsa </w:t>
      </w:r>
      <w:proofErr w:type="spellStart"/>
      <w:r w:rsidRPr="00C95B8D">
        <w:rPr>
          <w:rFonts w:ascii="Adobe Garamond Pro" w:hAnsi="Adobe Garamond Pro"/>
          <w:color w:val="000000"/>
          <w:lang w:val="sv-SE"/>
        </w:rPr>
        <w:t>Fougt</w:t>
      </w:r>
      <w:proofErr w:type="spellEnd"/>
      <w:r w:rsidRPr="00C95B8D">
        <w:rPr>
          <w:rFonts w:ascii="Adobe Garamond Pro" w:hAnsi="Adobe Garamond Pro"/>
          <w:color w:val="000000"/>
          <w:lang w:val="sv-SE"/>
        </w:rPr>
        <w:t xml:space="preserve"> som Kungl. Boktryckare” </w:t>
      </w:r>
    </w:p>
    <w:p w14:paraId="1729C04E" w14:textId="77777777" w:rsidR="00CE1C5D" w:rsidRPr="00135C67" w:rsidRDefault="00CE1C5D" w:rsidP="00CE1C5D">
      <w:pPr>
        <w:ind w:left="284"/>
        <w:rPr>
          <w:rFonts w:ascii="Adobe Garamond Pro" w:hAnsi="Adobe Garamond Pro"/>
          <w:color w:val="000000"/>
          <w:lang w:val="en-US"/>
        </w:rPr>
      </w:pPr>
      <w:r w:rsidRPr="00C95B8D">
        <w:rPr>
          <w:rFonts w:ascii="Adobe Garamond Pro" w:hAnsi="Adobe Garamond Pro"/>
          <w:color w:val="000000"/>
          <w:lang w:val="sv-SE"/>
        </w:rPr>
        <w:t xml:space="preserve">Ingår i: </w:t>
      </w:r>
      <w:r w:rsidRPr="00C95B8D">
        <w:rPr>
          <w:rFonts w:ascii="Adobe Garamond Pro" w:hAnsi="Adobe Garamond Pro"/>
          <w:i/>
          <w:iCs/>
          <w:color w:val="000000"/>
          <w:lang w:val="sv-SE"/>
        </w:rPr>
        <w:t>Samlaren: tidskrift för svensk litteraturvetenskaplig forskning</w:t>
      </w:r>
      <w:r w:rsidRPr="00C95B8D">
        <w:rPr>
          <w:rFonts w:ascii="Adobe Garamond Pro" w:hAnsi="Adobe Garamond Pro"/>
          <w:color w:val="000000"/>
          <w:lang w:val="sv-SE"/>
        </w:rPr>
        <w:t xml:space="preserve">, 128 (2007) ISSN </w:t>
      </w:r>
      <w:proofErr w:type="gramStart"/>
      <w:r w:rsidRPr="00C95B8D">
        <w:rPr>
          <w:rFonts w:ascii="Adobe Garamond Pro" w:hAnsi="Adobe Garamond Pro"/>
          <w:color w:val="000000"/>
          <w:lang w:val="sv-SE"/>
        </w:rPr>
        <w:t>0348-6133</w:t>
      </w:r>
      <w:proofErr w:type="gramEnd"/>
      <w:r w:rsidRPr="00C95B8D">
        <w:rPr>
          <w:rFonts w:ascii="Adobe Garamond Pro" w:hAnsi="Adobe Garamond Pro"/>
          <w:color w:val="000000"/>
          <w:lang w:val="sv-SE"/>
        </w:rPr>
        <w:t xml:space="preserve">, s. 5‒51. </w:t>
      </w:r>
      <w:proofErr w:type="spellStart"/>
      <w:r w:rsidRPr="00135C67">
        <w:rPr>
          <w:rFonts w:ascii="Adobe Garamond Pro" w:hAnsi="Adobe Garamond Pro"/>
          <w:color w:val="000000"/>
          <w:lang w:val="en-US"/>
        </w:rPr>
        <w:t>Tillgänglig</w:t>
      </w:r>
      <w:proofErr w:type="spellEnd"/>
      <w:r w:rsidRPr="00135C67">
        <w:rPr>
          <w:rFonts w:ascii="Adobe Garamond Pro" w:hAnsi="Adobe Garamond Pro"/>
          <w:color w:val="000000"/>
          <w:lang w:val="en-US"/>
        </w:rPr>
        <w:t xml:space="preserve"> via: &lt;http://svelitt.se/samlaren&gt;. (4</w:t>
      </w:r>
      <w:r>
        <w:rPr>
          <w:rFonts w:ascii="Adobe Garamond Pro" w:hAnsi="Adobe Garamond Pro"/>
          <w:color w:val="000000"/>
          <w:lang w:val="en-US"/>
        </w:rPr>
        <w:t>7</w:t>
      </w:r>
      <w:r w:rsidRPr="00135C67">
        <w:rPr>
          <w:rFonts w:ascii="Adobe Garamond Pro" w:hAnsi="Adobe Garamond Pro"/>
          <w:color w:val="000000"/>
          <w:lang w:val="en-US"/>
        </w:rPr>
        <w:t xml:space="preserve"> s.)</w:t>
      </w:r>
    </w:p>
    <w:p w14:paraId="37C33473" w14:textId="77777777" w:rsidR="00CE1C5D" w:rsidRPr="00135C67" w:rsidRDefault="00CE1C5D" w:rsidP="00CE1C5D">
      <w:pPr>
        <w:rPr>
          <w:rFonts w:ascii="Adobe Garamond Pro" w:hAnsi="Adobe Garamond Pro"/>
          <w:color w:val="000000"/>
          <w:lang w:val="en-US"/>
        </w:rPr>
      </w:pPr>
    </w:p>
    <w:p w14:paraId="56BFE306" w14:textId="77777777" w:rsidR="00CE1C5D" w:rsidRPr="00CE1C5D" w:rsidRDefault="00CE1C5D" w:rsidP="00CE1C5D">
      <w:pPr>
        <w:ind w:left="284" w:hanging="284"/>
        <w:rPr>
          <w:rFonts w:ascii="Adobe Garamond Pro" w:hAnsi="Adobe Garamond Pro"/>
          <w:color w:val="000000"/>
          <w:lang w:val="sv-SE"/>
        </w:rPr>
      </w:pPr>
      <w:r w:rsidRPr="007C4663">
        <w:rPr>
          <w:rFonts w:ascii="Cambria" w:hAnsi="Cambria" w:cs="Cambria Math"/>
          <w:sz w:val="18"/>
          <w:lang w:val="en-US"/>
        </w:rPr>
        <w:t>①</w:t>
      </w:r>
      <w:r w:rsidRPr="00135C67">
        <w:rPr>
          <w:rFonts w:ascii="Adobe Garamond Pro" w:hAnsi="Adobe Garamond Pro"/>
          <w:color w:val="000000"/>
          <w:lang w:val="en-US"/>
        </w:rPr>
        <w:t xml:space="preserve"> Werner, Sarah, </w:t>
      </w:r>
      <w:r w:rsidRPr="00135C67">
        <w:rPr>
          <w:rFonts w:ascii="Adobe Garamond Pro" w:hAnsi="Adobe Garamond Pro"/>
          <w:i/>
          <w:color w:val="000000"/>
          <w:lang w:val="en-US"/>
        </w:rPr>
        <w:t>Studying early printed books, 1450‒1800: A practical guide</w:t>
      </w:r>
      <w:r w:rsidRPr="00135C67">
        <w:rPr>
          <w:rFonts w:ascii="Adobe Garamond Pro" w:hAnsi="Adobe Garamond Pro"/>
          <w:color w:val="000000"/>
          <w:lang w:val="en-US"/>
        </w:rPr>
        <w:t xml:space="preserve"> (Hoboken &amp; Chichester: Wiley Blackwell, 2019) ISBN 9781119049968. </w:t>
      </w:r>
      <w:r w:rsidRPr="00CE1C5D">
        <w:rPr>
          <w:rFonts w:ascii="Adobe Garamond Pro" w:hAnsi="Adobe Garamond Pro"/>
          <w:color w:val="000000"/>
          <w:lang w:val="sv-SE"/>
        </w:rPr>
        <w:t>(188 s.)</w:t>
      </w:r>
    </w:p>
    <w:p w14:paraId="1A754B07" w14:textId="77777777" w:rsidR="00CE1C5D" w:rsidRPr="00CE1C5D" w:rsidRDefault="00CE1C5D" w:rsidP="00CE1C5D">
      <w:pPr>
        <w:spacing w:before="90"/>
        <w:contextualSpacing/>
        <w:rPr>
          <w:rFonts w:ascii="Adobe Garamond Pro" w:hAnsi="Adobe Garamond Pro"/>
          <w:lang w:val="sv-SE"/>
        </w:rPr>
      </w:pPr>
    </w:p>
    <w:p w14:paraId="0A4E971A" w14:textId="515E024C" w:rsidR="00CE1C5D" w:rsidRDefault="00CE1C5D" w:rsidP="00CE1C5D">
      <w:pPr>
        <w:tabs>
          <w:tab w:val="left" w:pos="567"/>
        </w:tabs>
        <w:jc w:val="right"/>
        <w:rPr>
          <w:rFonts w:ascii="Adobe Garamond Pro" w:hAnsi="Adobe Garamond Pro"/>
          <w:color w:val="000000"/>
          <w:lang w:val="sv-SE"/>
        </w:rPr>
      </w:pPr>
      <w:r w:rsidRPr="00CE1C5D">
        <w:rPr>
          <w:rFonts w:ascii="Adobe Garamond Pro" w:hAnsi="Adobe Garamond Pro"/>
          <w:color w:val="000000"/>
          <w:lang w:val="sv-SE"/>
        </w:rPr>
        <w:t>Totalt: 1 151 sidor</w:t>
      </w:r>
    </w:p>
    <w:p w14:paraId="1E8AF8B9" w14:textId="5474A640" w:rsidR="00AC0A14" w:rsidRDefault="00AC0A14" w:rsidP="00CE1C5D">
      <w:pPr>
        <w:tabs>
          <w:tab w:val="left" w:pos="567"/>
        </w:tabs>
        <w:jc w:val="right"/>
        <w:rPr>
          <w:rFonts w:ascii="Adobe Garamond Pro" w:hAnsi="Adobe Garamond Pro"/>
          <w:color w:val="000000"/>
          <w:lang w:val="sv-SE"/>
        </w:rPr>
      </w:pPr>
    </w:p>
    <w:p w14:paraId="1A1AC550" w14:textId="77777777" w:rsidR="00AC0A14" w:rsidRPr="00CE1C5D" w:rsidRDefault="00AC0A14" w:rsidP="00CE1C5D">
      <w:pPr>
        <w:tabs>
          <w:tab w:val="left" w:pos="567"/>
        </w:tabs>
        <w:jc w:val="right"/>
        <w:rPr>
          <w:rFonts w:ascii="Adobe Garamond Pro" w:hAnsi="Adobe Garamond Pro"/>
          <w:color w:val="000000"/>
          <w:lang w:val="sv-SE"/>
        </w:rPr>
      </w:pPr>
    </w:p>
    <w:p w14:paraId="34EBEFF0" w14:textId="30CD37BB" w:rsidR="00CE1C5D" w:rsidRPr="00423721" w:rsidRDefault="00CE1C5D" w:rsidP="00423721">
      <w:pPr>
        <w:pStyle w:val="Brdtext"/>
        <w:rPr>
          <w:rFonts w:ascii="Frutiger LT Std 55 Roman" w:hAnsi="Frutiger LT Std 55 Roman"/>
          <w:b/>
          <w:bCs/>
          <w:sz w:val="28"/>
          <w:szCs w:val="22"/>
          <w:lang w:val="sv-SE"/>
        </w:rPr>
      </w:pPr>
      <w:r w:rsidRPr="00423721">
        <w:rPr>
          <w:rFonts w:ascii="Frutiger LT Std 55 Roman" w:hAnsi="Frutiger LT Std 55 Roman"/>
          <w:b/>
          <w:bCs/>
          <w:sz w:val="28"/>
          <w:szCs w:val="22"/>
          <w:lang w:val="sv-SE"/>
        </w:rPr>
        <w:lastRenderedPageBreak/>
        <w:t>D</w:t>
      </w:r>
      <w:r w:rsidRPr="00423721">
        <w:rPr>
          <w:rFonts w:ascii="Frutiger LT Std 55 Roman" w:hAnsi="Frutiger LT Std 55 Roman"/>
          <w:b/>
          <w:bCs/>
          <w:sz w:val="28"/>
          <w:szCs w:val="22"/>
          <w:lang w:val="sv-SE"/>
        </w:rPr>
        <w:t>elkurs 4: D</w:t>
      </w:r>
      <w:r w:rsidRPr="00423721">
        <w:rPr>
          <w:rFonts w:ascii="Frutiger LT Std 55 Roman" w:hAnsi="Frutiger LT Std 55 Roman"/>
          <w:b/>
          <w:bCs/>
          <w:sz w:val="28"/>
          <w:szCs w:val="22"/>
          <w:lang w:val="sv-SE"/>
        </w:rPr>
        <w:t>et industriella trycket</w:t>
      </w:r>
    </w:p>
    <w:p w14:paraId="4830F5D6" w14:textId="77777777" w:rsidR="00CE1C5D" w:rsidRPr="00732210" w:rsidRDefault="00CE1C5D" w:rsidP="00CE1C5D">
      <w:pPr>
        <w:pStyle w:val="Brdtext"/>
        <w:tabs>
          <w:tab w:val="left" w:pos="284"/>
        </w:tabs>
        <w:rPr>
          <w:rFonts w:ascii="Adobe Garamond Pro" w:hAnsi="Adobe Garamond Pro"/>
          <w:sz w:val="22"/>
          <w:lang w:val="sv-SE"/>
        </w:rPr>
      </w:pPr>
    </w:p>
    <w:p w14:paraId="1953EC6F" w14:textId="77777777" w:rsidR="00CE1C5D" w:rsidRPr="00F07587" w:rsidRDefault="00CE1C5D" w:rsidP="00CE1C5D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dobe Garamond Pro" w:hAnsi="Adobe Garamond Pro"/>
          <w:sz w:val="20"/>
          <w:szCs w:val="24"/>
          <w:lang w:val="sv-SE"/>
        </w:rPr>
      </w:pPr>
      <w:r w:rsidRPr="00F07587">
        <w:rPr>
          <w:rFonts w:ascii="Cambria Math" w:hAnsi="Cambria Math" w:cs="Cambria Math"/>
          <w:sz w:val="20"/>
          <w:szCs w:val="24"/>
          <w:lang w:val="sv-SE"/>
        </w:rPr>
        <w:t>❶</w:t>
      </w:r>
      <w:r w:rsidRPr="00F07587">
        <w:rPr>
          <w:rFonts w:ascii="Adobe Garamond Pro" w:hAnsi="Adobe Garamond Pro"/>
          <w:sz w:val="20"/>
          <w:szCs w:val="24"/>
          <w:lang w:val="sv-SE"/>
        </w:rPr>
        <w:t xml:space="preserve"> Ej tillgänglig elektroniskt; måste köpas eller lånas på bibliotek.</w:t>
      </w:r>
    </w:p>
    <w:p w14:paraId="43A2220F" w14:textId="77777777" w:rsidR="00CE1C5D" w:rsidRPr="00F07587" w:rsidRDefault="00CE1C5D" w:rsidP="00CE1C5D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dobe Garamond Pro" w:hAnsi="Adobe Garamond Pro"/>
          <w:color w:val="000000"/>
          <w:sz w:val="20"/>
          <w:szCs w:val="24"/>
          <w:lang w:val="sv-SE"/>
        </w:rPr>
      </w:pPr>
      <w:r w:rsidRPr="00F07587">
        <w:rPr>
          <w:rFonts w:ascii="Cambria Math" w:hAnsi="Cambria Math" w:cs="Cambria Math"/>
          <w:sz w:val="20"/>
          <w:szCs w:val="24"/>
          <w:lang w:val="sv-SE"/>
        </w:rPr>
        <w:t>②</w:t>
      </w:r>
      <w:r w:rsidRPr="00F07587">
        <w:rPr>
          <w:rFonts w:ascii="Adobe Garamond Pro" w:hAnsi="Adobe Garamond Pro" w:cs="Cambria Math"/>
          <w:sz w:val="20"/>
          <w:szCs w:val="24"/>
          <w:lang w:val="sv-SE"/>
        </w:rPr>
        <w:t xml:space="preserve"> </w:t>
      </w:r>
      <w:r w:rsidRPr="00F07587">
        <w:rPr>
          <w:rFonts w:ascii="Adobe Garamond Pro" w:hAnsi="Adobe Garamond Pro"/>
          <w:color w:val="000000"/>
          <w:sz w:val="20"/>
          <w:szCs w:val="24"/>
          <w:lang w:val="sv-SE"/>
        </w:rPr>
        <w:t xml:space="preserve">Tillgänglig i fulltext via </w:t>
      </w:r>
      <w:proofErr w:type="spellStart"/>
      <w:r w:rsidRPr="00F07587">
        <w:rPr>
          <w:rFonts w:ascii="Adobe Garamond Pro" w:hAnsi="Adobe Garamond Pro"/>
          <w:color w:val="000000"/>
          <w:sz w:val="20"/>
          <w:szCs w:val="24"/>
          <w:lang w:val="sv-SE"/>
        </w:rPr>
        <w:t>Lubsearch</w:t>
      </w:r>
      <w:proofErr w:type="spellEnd"/>
      <w:r w:rsidRPr="00F07587">
        <w:rPr>
          <w:rFonts w:ascii="Adobe Garamond Pro" w:hAnsi="Adobe Garamond Pro"/>
          <w:color w:val="000000"/>
          <w:sz w:val="20"/>
          <w:szCs w:val="24"/>
          <w:lang w:val="sv-SE"/>
        </w:rPr>
        <w:t xml:space="preserve"> (sök på ISBN/ISSN)</w:t>
      </w:r>
      <w:r w:rsidRPr="00F07587">
        <w:rPr>
          <w:rFonts w:ascii="Adobe Garamond Pro" w:hAnsi="Adobe Garamond Pro"/>
          <w:sz w:val="20"/>
          <w:szCs w:val="24"/>
          <w:lang w:val="sv-SE"/>
        </w:rPr>
        <w:t xml:space="preserve">. </w:t>
      </w:r>
    </w:p>
    <w:p w14:paraId="3E017B15" w14:textId="77777777" w:rsidR="00CE1C5D" w:rsidRPr="00F07587" w:rsidRDefault="00CE1C5D" w:rsidP="00CE1C5D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dobe Garamond Pro" w:hAnsi="Adobe Garamond Pro"/>
          <w:color w:val="000000"/>
          <w:sz w:val="20"/>
          <w:szCs w:val="24"/>
          <w:lang w:val="sv-SE"/>
        </w:rPr>
      </w:pPr>
      <w:r w:rsidRPr="00F07587">
        <w:rPr>
          <w:rFonts w:ascii="Cambria Math" w:hAnsi="Cambria Math" w:cs="Cambria Math"/>
          <w:sz w:val="20"/>
          <w:szCs w:val="24"/>
          <w:lang w:val="sv-SE"/>
        </w:rPr>
        <w:t>③</w:t>
      </w:r>
      <w:r w:rsidRPr="00F07587">
        <w:rPr>
          <w:rFonts w:ascii="Adobe Garamond Pro" w:hAnsi="Adobe Garamond Pro" w:cs="Cambria Math"/>
          <w:sz w:val="20"/>
          <w:szCs w:val="24"/>
          <w:lang w:val="sv-SE"/>
        </w:rPr>
        <w:t xml:space="preserve"> </w:t>
      </w:r>
      <w:r w:rsidRPr="00F07587">
        <w:rPr>
          <w:rFonts w:ascii="Adobe Garamond Pro" w:hAnsi="Adobe Garamond Pro"/>
          <w:color w:val="000000"/>
          <w:sz w:val="20"/>
          <w:szCs w:val="24"/>
          <w:lang w:val="sv-SE"/>
        </w:rPr>
        <w:t>Tillgänglig i fulltext via Libris</w:t>
      </w:r>
      <w:r w:rsidRPr="00F07587">
        <w:rPr>
          <w:rFonts w:ascii="Adobe Garamond Pro" w:hAnsi="Adobe Garamond Pro"/>
          <w:sz w:val="20"/>
          <w:szCs w:val="24"/>
          <w:lang w:val="sv-SE"/>
        </w:rPr>
        <w:t>.</w:t>
      </w:r>
    </w:p>
    <w:p w14:paraId="59DBA21A" w14:textId="77777777" w:rsidR="00CE1C5D" w:rsidRPr="00F07587" w:rsidRDefault="00CE1C5D" w:rsidP="00CE1C5D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dobe Garamond Pro" w:hAnsi="Adobe Garamond Pro"/>
          <w:sz w:val="20"/>
          <w:szCs w:val="24"/>
          <w:lang w:val="sv-SE"/>
        </w:rPr>
      </w:pPr>
      <w:r w:rsidRPr="00F07587">
        <w:rPr>
          <w:rFonts w:ascii="Cambria Math" w:hAnsi="Cambria Math" w:cs="Cambria Math"/>
          <w:sz w:val="20"/>
          <w:szCs w:val="24"/>
          <w:lang w:val="sv-SE"/>
        </w:rPr>
        <w:t>④</w:t>
      </w:r>
      <w:r w:rsidRPr="00F07587">
        <w:rPr>
          <w:rFonts w:ascii="Adobe Garamond Pro" w:hAnsi="Adobe Garamond Pro" w:cs="Cambria Math"/>
          <w:sz w:val="20"/>
          <w:szCs w:val="24"/>
          <w:lang w:val="sv-SE"/>
        </w:rPr>
        <w:t xml:space="preserve"> </w:t>
      </w:r>
      <w:r w:rsidRPr="00F07587">
        <w:rPr>
          <w:rFonts w:ascii="Adobe Garamond Pro" w:hAnsi="Adobe Garamond Pro"/>
          <w:sz w:val="20"/>
          <w:szCs w:val="24"/>
          <w:lang w:val="sv-SE"/>
        </w:rPr>
        <w:t>Fritt tillgänglig på nätet.</w:t>
      </w:r>
    </w:p>
    <w:p w14:paraId="59E6B89A" w14:textId="77777777" w:rsidR="00CE1C5D" w:rsidRPr="00391C3B" w:rsidRDefault="00CE1C5D" w:rsidP="00CE1C5D">
      <w:pPr>
        <w:rPr>
          <w:rFonts w:ascii="Cambria" w:hAnsi="Cambria"/>
          <w:color w:val="000000"/>
          <w:sz w:val="24"/>
          <w:szCs w:val="24"/>
          <w:lang w:val="sv-SE"/>
        </w:rPr>
      </w:pPr>
    </w:p>
    <w:p w14:paraId="047DB27E" w14:textId="77777777" w:rsidR="00CE1C5D" w:rsidRPr="006E3634" w:rsidRDefault="00CE1C5D" w:rsidP="00CE1C5D">
      <w:pPr>
        <w:rPr>
          <w:b/>
          <w:bCs/>
          <w:color w:val="000000"/>
        </w:rPr>
      </w:pPr>
    </w:p>
    <w:p w14:paraId="653536C8" w14:textId="77777777" w:rsidR="00CE1C5D" w:rsidRPr="00A74B43" w:rsidRDefault="00CE1C5D" w:rsidP="00CE1C5D">
      <w:pPr>
        <w:ind w:left="284" w:hanging="284"/>
        <w:rPr>
          <w:rFonts w:ascii="Adobe Garamond Pro" w:hAnsi="Adobe Garamond Pro"/>
          <w:color w:val="000000"/>
          <w:szCs w:val="22"/>
          <w:lang w:val="sv-SE"/>
        </w:rPr>
      </w:pPr>
      <w:r w:rsidRPr="0028627B">
        <w:rPr>
          <w:rFonts w:ascii="Cambria Math" w:hAnsi="Cambria Math" w:cs="Cambria Math"/>
          <w:sz w:val="18"/>
          <w:szCs w:val="22"/>
          <w:lang w:val="en-US"/>
        </w:rPr>
        <w:t>②</w:t>
      </w:r>
      <w:r w:rsidRPr="00A74B43">
        <w:rPr>
          <w:rFonts w:ascii="Adobe Garamond Pro" w:hAnsi="Adobe Garamond Pro"/>
          <w:szCs w:val="22"/>
          <w:lang w:val="en-US"/>
        </w:rPr>
        <w:t xml:space="preserve"> Eliot, </w:t>
      </w:r>
      <w:r w:rsidRPr="00A74B43">
        <w:rPr>
          <w:rFonts w:ascii="Adobe Garamond Pro" w:hAnsi="Adobe Garamond Pro"/>
          <w:color w:val="000000"/>
          <w:szCs w:val="22"/>
        </w:rPr>
        <w:t xml:space="preserve">Simon &amp; Jonathan Rose (red.), </w:t>
      </w:r>
      <w:r w:rsidRPr="00A74B43">
        <w:rPr>
          <w:rFonts w:ascii="Adobe Garamond Pro" w:hAnsi="Adobe Garamond Pro"/>
          <w:i/>
          <w:color w:val="000000"/>
          <w:szCs w:val="22"/>
        </w:rPr>
        <w:t>A Companion to the history of the book</w:t>
      </w:r>
      <w:r w:rsidRPr="00A74B43">
        <w:rPr>
          <w:rFonts w:ascii="Adobe Garamond Pro" w:hAnsi="Adobe Garamond Pro"/>
          <w:color w:val="000000"/>
          <w:szCs w:val="22"/>
        </w:rPr>
        <w:t xml:space="preserve">, (Blackwell Reference Online, 2007). </w:t>
      </w:r>
      <w:r w:rsidRPr="00A74B43">
        <w:rPr>
          <w:rFonts w:ascii="Adobe Garamond Pro" w:hAnsi="Adobe Garamond Pro"/>
          <w:color w:val="000000"/>
          <w:szCs w:val="22"/>
          <w:lang w:val="sv-SE"/>
        </w:rPr>
        <w:t xml:space="preserve">ISBN </w:t>
      </w:r>
      <w:proofErr w:type="gramStart"/>
      <w:r w:rsidRPr="00A74B43">
        <w:rPr>
          <w:rFonts w:ascii="Adobe Garamond Pro" w:hAnsi="Adobe Garamond Pro"/>
          <w:color w:val="000000"/>
          <w:szCs w:val="22"/>
          <w:lang w:val="sv-SE"/>
        </w:rPr>
        <w:t>9781405127653</w:t>
      </w:r>
      <w:proofErr w:type="gramEnd"/>
      <w:r w:rsidRPr="00A74B43">
        <w:rPr>
          <w:rFonts w:ascii="Adobe Garamond Pro" w:hAnsi="Adobe Garamond Pro"/>
          <w:color w:val="000000"/>
          <w:szCs w:val="22"/>
          <w:lang w:val="sv-SE"/>
        </w:rPr>
        <w:t>.</w:t>
      </w:r>
    </w:p>
    <w:p w14:paraId="45839187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  <w:lang w:val="sv-SE"/>
        </w:rPr>
      </w:pPr>
      <w:r>
        <w:rPr>
          <w:rFonts w:ascii="Adobe Garamond Pro" w:hAnsi="Adobe Garamond Pro"/>
          <w:color w:val="000000"/>
          <w:lang w:val="sv-SE"/>
        </w:rPr>
        <w:t>Ur denna läses följande kapitel</w:t>
      </w:r>
      <w:r w:rsidRPr="00391C3B">
        <w:rPr>
          <w:rFonts w:ascii="Adobe Garamond Pro" w:hAnsi="Adobe Garamond Pro"/>
          <w:color w:val="000000"/>
          <w:lang w:val="sv-SE"/>
        </w:rPr>
        <w:t xml:space="preserve"> (1</w:t>
      </w:r>
      <w:r>
        <w:rPr>
          <w:rFonts w:ascii="Adobe Garamond Pro" w:hAnsi="Adobe Garamond Pro"/>
          <w:color w:val="000000"/>
          <w:lang w:val="sv-SE"/>
        </w:rPr>
        <w:t>52</w:t>
      </w:r>
      <w:r w:rsidRPr="00391C3B">
        <w:rPr>
          <w:rFonts w:ascii="Adobe Garamond Pro" w:hAnsi="Adobe Garamond Pro"/>
          <w:color w:val="000000"/>
          <w:lang w:val="sv-SE"/>
        </w:rPr>
        <w:t xml:space="preserve"> sidor)</w:t>
      </w:r>
      <w:r>
        <w:rPr>
          <w:rFonts w:ascii="Adobe Garamond Pro" w:hAnsi="Adobe Garamond Pro"/>
          <w:color w:val="000000"/>
          <w:lang w:val="sv-SE"/>
        </w:rPr>
        <w:t>:</w:t>
      </w:r>
    </w:p>
    <w:p w14:paraId="6372D4C3" w14:textId="77777777" w:rsidR="00CE1C5D" w:rsidRPr="00391C3B" w:rsidRDefault="00CE1C5D" w:rsidP="00CE1C5D">
      <w:pPr>
        <w:rPr>
          <w:rFonts w:ascii="Adobe Garamond Pro" w:hAnsi="Adobe Garamond Pro"/>
          <w:color w:val="000000"/>
          <w:lang w:val="sv-SE"/>
        </w:rPr>
      </w:pPr>
    </w:p>
    <w:p w14:paraId="47592C2F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  <w:r w:rsidRPr="00E5095D">
        <w:rPr>
          <w:rFonts w:ascii="Adobe Garamond Pro" w:hAnsi="Adobe Garamond Pro"/>
          <w:color w:val="000000"/>
          <w:lang w:val="sv-SE"/>
        </w:rPr>
        <w:t xml:space="preserve">20: </w:t>
      </w:r>
      <w:proofErr w:type="spellStart"/>
      <w:r w:rsidRPr="00E5095D">
        <w:rPr>
          <w:rFonts w:ascii="Adobe Garamond Pro" w:hAnsi="Adobe Garamond Pro"/>
          <w:color w:val="000000"/>
          <w:lang w:val="sv-SE"/>
        </w:rPr>
        <w:t>Banham</w:t>
      </w:r>
      <w:proofErr w:type="spellEnd"/>
      <w:r w:rsidRPr="00E5095D">
        <w:rPr>
          <w:rFonts w:ascii="Adobe Garamond Pro" w:hAnsi="Adobe Garamond Pro"/>
          <w:color w:val="000000"/>
          <w:lang w:val="sv-SE"/>
        </w:rPr>
        <w:t xml:space="preserve">, Rob, ”The </w:t>
      </w:r>
      <w:proofErr w:type="spellStart"/>
      <w:r w:rsidRPr="00E5095D">
        <w:rPr>
          <w:rFonts w:ascii="Adobe Garamond Pro" w:hAnsi="Adobe Garamond Pro"/>
          <w:color w:val="000000"/>
          <w:lang w:val="sv-SE"/>
        </w:rPr>
        <w:t>industrialization</w:t>
      </w:r>
      <w:proofErr w:type="spellEnd"/>
      <w:r w:rsidRPr="00E5095D">
        <w:rPr>
          <w:rFonts w:ascii="Adobe Garamond Pro" w:hAnsi="Adobe Garamond Pro"/>
          <w:color w:val="000000"/>
          <w:lang w:val="sv-SE"/>
        </w:rPr>
        <w:t xml:space="preserve"> of the </w:t>
      </w:r>
      <w:proofErr w:type="spellStart"/>
      <w:r w:rsidRPr="00E5095D">
        <w:rPr>
          <w:rFonts w:ascii="Adobe Garamond Pro" w:hAnsi="Adobe Garamond Pro"/>
          <w:color w:val="000000"/>
          <w:lang w:val="sv-SE"/>
        </w:rPr>
        <w:t>book</w:t>
      </w:r>
      <w:proofErr w:type="spellEnd"/>
      <w:r w:rsidRPr="00E5095D">
        <w:rPr>
          <w:rFonts w:ascii="Adobe Garamond Pro" w:hAnsi="Adobe Garamond Pro"/>
          <w:color w:val="000000"/>
          <w:lang w:val="sv-SE"/>
        </w:rPr>
        <w:t xml:space="preserve"> 1800</w:t>
      </w:r>
      <w:r w:rsidRPr="00E5095D">
        <w:rPr>
          <w:rFonts w:ascii="Cambria" w:hAnsi="Cambria"/>
          <w:color w:val="000000"/>
          <w:lang w:val="sv-SE"/>
        </w:rPr>
        <w:t>‒</w:t>
      </w:r>
      <w:r w:rsidRPr="00E5095D">
        <w:rPr>
          <w:rFonts w:ascii="Adobe Garamond Pro" w:hAnsi="Adobe Garamond Pro"/>
          <w:color w:val="000000"/>
          <w:lang w:val="sv-SE"/>
        </w:rPr>
        <w:t>1970”, s. 273</w:t>
      </w:r>
      <w:r w:rsidRPr="00E5095D">
        <w:rPr>
          <w:rFonts w:ascii="Cambria" w:hAnsi="Cambria"/>
          <w:color w:val="000000"/>
          <w:lang w:val="sv-SE"/>
        </w:rPr>
        <w:t>‒290</w:t>
      </w:r>
      <w:r w:rsidRPr="00E5095D">
        <w:rPr>
          <w:rFonts w:ascii="Adobe Garamond Pro" w:hAnsi="Adobe Garamond Pro"/>
          <w:color w:val="000000"/>
          <w:lang w:val="sv-SE"/>
        </w:rPr>
        <w:t xml:space="preserve">. </w:t>
      </w:r>
      <w:r w:rsidRPr="00391C3B">
        <w:rPr>
          <w:rFonts w:ascii="Adobe Garamond Pro" w:hAnsi="Adobe Garamond Pro"/>
          <w:color w:val="000000"/>
        </w:rPr>
        <w:t>(17 s.)</w:t>
      </w:r>
    </w:p>
    <w:p w14:paraId="4300DDC4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</w:p>
    <w:p w14:paraId="1348881D" w14:textId="77777777" w:rsidR="00CE1C5D" w:rsidRPr="0028627B" w:rsidRDefault="00CE1C5D" w:rsidP="00CE1C5D">
      <w:pPr>
        <w:ind w:left="284"/>
        <w:rPr>
          <w:rFonts w:ascii="Adobe Garamond Pro" w:hAnsi="Adobe Garamond Pro"/>
          <w:color w:val="000000"/>
          <w:lang w:val="fr-FR"/>
        </w:rPr>
      </w:pPr>
      <w:r>
        <w:rPr>
          <w:rFonts w:ascii="Adobe Garamond Pro" w:hAnsi="Adobe Garamond Pro"/>
          <w:color w:val="000000"/>
        </w:rPr>
        <w:t>21: Eliot, Simon</w:t>
      </w:r>
      <w:proofErr w:type="gramStart"/>
      <w:r>
        <w:rPr>
          <w:rFonts w:ascii="Adobe Garamond Pro" w:hAnsi="Adobe Garamond Pro"/>
          <w:color w:val="000000"/>
        </w:rPr>
        <w:t>, ”</w:t>
      </w:r>
      <w:r w:rsidRPr="00391C3B">
        <w:rPr>
          <w:rFonts w:ascii="Adobe Garamond Pro" w:hAnsi="Adobe Garamond Pro"/>
          <w:color w:val="000000"/>
        </w:rPr>
        <w:t>From</w:t>
      </w:r>
      <w:proofErr w:type="gramEnd"/>
      <w:r w:rsidRPr="00391C3B">
        <w:rPr>
          <w:rFonts w:ascii="Adobe Garamond Pro" w:hAnsi="Adobe Garamond Pro"/>
          <w:color w:val="000000"/>
        </w:rPr>
        <w:t xml:space="preserve"> </w:t>
      </w:r>
      <w:r>
        <w:rPr>
          <w:rFonts w:ascii="Adobe Garamond Pro" w:hAnsi="Adobe Garamond Pro"/>
          <w:color w:val="000000"/>
        </w:rPr>
        <w:t>f</w:t>
      </w:r>
      <w:r w:rsidRPr="00391C3B">
        <w:rPr>
          <w:rFonts w:ascii="Adobe Garamond Pro" w:hAnsi="Adobe Garamond Pro"/>
          <w:color w:val="000000"/>
        </w:rPr>
        <w:t xml:space="preserve">ew and </w:t>
      </w:r>
      <w:r>
        <w:rPr>
          <w:rFonts w:ascii="Adobe Garamond Pro" w:hAnsi="Adobe Garamond Pro"/>
          <w:color w:val="000000"/>
        </w:rPr>
        <w:t>e</w:t>
      </w:r>
      <w:r w:rsidRPr="00391C3B">
        <w:rPr>
          <w:rFonts w:ascii="Adobe Garamond Pro" w:hAnsi="Adobe Garamond Pro"/>
          <w:color w:val="000000"/>
        </w:rPr>
        <w:t xml:space="preserve">xpensive to </w:t>
      </w:r>
      <w:r>
        <w:rPr>
          <w:rFonts w:ascii="Adobe Garamond Pro" w:hAnsi="Adobe Garamond Pro"/>
          <w:color w:val="000000"/>
        </w:rPr>
        <w:t>m</w:t>
      </w:r>
      <w:r w:rsidRPr="00391C3B">
        <w:rPr>
          <w:rFonts w:ascii="Adobe Garamond Pro" w:hAnsi="Adobe Garamond Pro"/>
          <w:color w:val="000000"/>
        </w:rPr>
        <w:t xml:space="preserve">any and </w:t>
      </w:r>
      <w:r>
        <w:rPr>
          <w:rFonts w:ascii="Adobe Garamond Pro" w:hAnsi="Adobe Garamond Pro"/>
          <w:color w:val="000000"/>
        </w:rPr>
        <w:t>c</w:t>
      </w:r>
      <w:r w:rsidRPr="00391C3B">
        <w:rPr>
          <w:rFonts w:ascii="Adobe Garamond Pro" w:hAnsi="Adobe Garamond Pro"/>
          <w:color w:val="000000"/>
        </w:rPr>
        <w:t xml:space="preserve">heap: The British </w:t>
      </w:r>
      <w:r>
        <w:rPr>
          <w:rFonts w:ascii="Adobe Garamond Pro" w:hAnsi="Adobe Garamond Pro"/>
          <w:color w:val="000000"/>
        </w:rPr>
        <w:t>b</w:t>
      </w:r>
      <w:r w:rsidRPr="00391C3B">
        <w:rPr>
          <w:rFonts w:ascii="Adobe Garamond Pro" w:hAnsi="Adobe Garamond Pro"/>
          <w:color w:val="000000"/>
        </w:rPr>
        <w:t xml:space="preserve">ook </w:t>
      </w:r>
      <w:r>
        <w:rPr>
          <w:rFonts w:ascii="Adobe Garamond Pro" w:hAnsi="Adobe Garamond Pro"/>
          <w:color w:val="000000"/>
        </w:rPr>
        <w:t>m</w:t>
      </w:r>
      <w:r w:rsidRPr="00391C3B">
        <w:rPr>
          <w:rFonts w:ascii="Adobe Garamond Pro" w:hAnsi="Adobe Garamond Pro"/>
          <w:color w:val="000000"/>
        </w:rPr>
        <w:t>arket 1800</w:t>
      </w:r>
      <w:r>
        <w:rPr>
          <w:rFonts w:ascii="Cambria" w:hAnsi="Cambria"/>
          <w:color w:val="000000"/>
        </w:rPr>
        <w:t>‒</w:t>
      </w:r>
      <w:r w:rsidRPr="00391C3B">
        <w:rPr>
          <w:rFonts w:ascii="Adobe Garamond Pro" w:hAnsi="Adobe Garamond Pro"/>
          <w:color w:val="000000"/>
        </w:rPr>
        <w:t>1900”</w:t>
      </w:r>
      <w:r>
        <w:rPr>
          <w:rFonts w:ascii="Adobe Garamond Pro" w:hAnsi="Adobe Garamond Pro"/>
          <w:color w:val="000000"/>
        </w:rPr>
        <w:t>, s. 291</w:t>
      </w:r>
      <w:r>
        <w:rPr>
          <w:rFonts w:ascii="Cambria" w:hAnsi="Cambria"/>
          <w:color w:val="000000"/>
          <w:lang w:val="en-US"/>
        </w:rPr>
        <w:t>‒302</w:t>
      </w:r>
      <w:r>
        <w:rPr>
          <w:rFonts w:ascii="Adobe Garamond Pro" w:hAnsi="Adobe Garamond Pro"/>
          <w:color w:val="000000"/>
        </w:rPr>
        <w:t>.</w:t>
      </w:r>
      <w:r w:rsidRPr="00391C3B">
        <w:rPr>
          <w:rFonts w:ascii="Adobe Garamond Pro" w:hAnsi="Adobe Garamond Pro"/>
          <w:color w:val="000000"/>
        </w:rPr>
        <w:t xml:space="preserve"> </w:t>
      </w:r>
      <w:r w:rsidRPr="0028627B">
        <w:rPr>
          <w:rFonts w:ascii="Adobe Garamond Pro" w:hAnsi="Adobe Garamond Pro"/>
          <w:color w:val="000000"/>
          <w:lang w:val="fr-FR"/>
        </w:rPr>
        <w:t>(1</w:t>
      </w:r>
      <w:r>
        <w:rPr>
          <w:rFonts w:ascii="Adobe Garamond Pro" w:hAnsi="Adobe Garamond Pro"/>
          <w:color w:val="000000"/>
          <w:lang w:val="fr-FR"/>
        </w:rPr>
        <w:t>2</w:t>
      </w:r>
      <w:r w:rsidRPr="0028627B">
        <w:rPr>
          <w:rFonts w:ascii="Adobe Garamond Pro" w:hAnsi="Adobe Garamond Pro"/>
          <w:color w:val="000000"/>
          <w:lang w:val="fr-FR"/>
        </w:rPr>
        <w:t xml:space="preserve"> s.)</w:t>
      </w:r>
    </w:p>
    <w:p w14:paraId="609A8731" w14:textId="77777777" w:rsidR="00CE1C5D" w:rsidRPr="0028627B" w:rsidRDefault="00CE1C5D" w:rsidP="00CE1C5D">
      <w:pPr>
        <w:ind w:left="284"/>
        <w:rPr>
          <w:rFonts w:ascii="Adobe Garamond Pro" w:hAnsi="Adobe Garamond Pro"/>
          <w:color w:val="000000"/>
          <w:lang w:val="fr-FR"/>
        </w:rPr>
      </w:pPr>
    </w:p>
    <w:p w14:paraId="234147A8" w14:textId="77777777" w:rsidR="00CE1C5D" w:rsidRPr="00E5095D" w:rsidRDefault="00CE1C5D" w:rsidP="00CE1C5D">
      <w:pPr>
        <w:ind w:left="284"/>
        <w:rPr>
          <w:rFonts w:ascii="Adobe Garamond Pro" w:hAnsi="Adobe Garamond Pro"/>
          <w:color w:val="000000"/>
        </w:rPr>
      </w:pPr>
      <w:proofErr w:type="gramStart"/>
      <w:r w:rsidRPr="00391C3B">
        <w:rPr>
          <w:rFonts w:ascii="Adobe Garamond Pro" w:hAnsi="Adobe Garamond Pro"/>
          <w:color w:val="000000"/>
          <w:lang w:val="fr-FR"/>
        </w:rPr>
        <w:t>22:</w:t>
      </w:r>
      <w:proofErr w:type="gramEnd"/>
      <w:r w:rsidRPr="00391C3B">
        <w:rPr>
          <w:rFonts w:ascii="Adobe Garamond Pro" w:hAnsi="Adobe Garamond Pro"/>
          <w:color w:val="000000"/>
          <w:lang w:val="fr-FR"/>
        </w:rPr>
        <w:t xml:space="preserve"> Mollier, Jean-Yves &amp; </w:t>
      </w:r>
      <w:proofErr w:type="spellStart"/>
      <w:r w:rsidRPr="00391C3B">
        <w:rPr>
          <w:rFonts w:ascii="Adobe Garamond Pro" w:hAnsi="Adobe Garamond Pro"/>
          <w:color w:val="000000"/>
          <w:lang w:val="fr-FR"/>
        </w:rPr>
        <w:t>Marie-Francoise</w:t>
      </w:r>
      <w:proofErr w:type="spellEnd"/>
      <w:r w:rsidRPr="00391C3B">
        <w:rPr>
          <w:rFonts w:ascii="Adobe Garamond Pro" w:hAnsi="Adobe Garamond Pro"/>
          <w:color w:val="000000"/>
          <w:lang w:val="fr-FR"/>
        </w:rPr>
        <w:t xml:space="preserve"> Cachin, ”A </w:t>
      </w:r>
      <w:r>
        <w:rPr>
          <w:rFonts w:ascii="Adobe Garamond Pro" w:hAnsi="Adobe Garamond Pro"/>
          <w:color w:val="000000"/>
          <w:lang w:val="fr-FR"/>
        </w:rPr>
        <w:t>c</w:t>
      </w:r>
      <w:r w:rsidRPr="00391C3B">
        <w:rPr>
          <w:rFonts w:ascii="Adobe Garamond Pro" w:hAnsi="Adobe Garamond Pro"/>
          <w:color w:val="000000"/>
          <w:lang w:val="fr-FR"/>
        </w:rPr>
        <w:t xml:space="preserve">ontinent of </w:t>
      </w:r>
      <w:proofErr w:type="spellStart"/>
      <w:r>
        <w:rPr>
          <w:rFonts w:ascii="Adobe Garamond Pro" w:hAnsi="Adobe Garamond Pro"/>
          <w:color w:val="000000"/>
          <w:lang w:val="fr-FR"/>
        </w:rPr>
        <w:t>t</w:t>
      </w:r>
      <w:r w:rsidRPr="00391C3B">
        <w:rPr>
          <w:rFonts w:ascii="Adobe Garamond Pro" w:hAnsi="Adobe Garamond Pro"/>
          <w:color w:val="000000"/>
          <w:lang w:val="fr-FR"/>
        </w:rPr>
        <w:t>exts</w:t>
      </w:r>
      <w:proofErr w:type="spellEnd"/>
      <w:r w:rsidRPr="00391C3B">
        <w:rPr>
          <w:rFonts w:ascii="Adobe Garamond Pro" w:hAnsi="Adobe Garamond Pro"/>
          <w:color w:val="000000"/>
          <w:lang w:val="fr-FR"/>
        </w:rPr>
        <w:t>: Europe 1800-1890”</w:t>
      </w:r>
      <w:r>
        <w:rPr>
          <w:rFonts w:ascii="Adobe Garamond Pro" w:hAnsi="Adobe Garamond Pro"/>
          <w:color w:val="000000"/>
          <w:lang w:val="fr-FR"/>
        </w:rPr>
        <w:t>, s. 302</w:t>
      </w:r>
      <w:r w:rsidRPr="0028627B">
        <w:rPr>
          <w:rFonts w:ascii="Cambria" w:hAnsi="Cambria"/>
          <w:color w:val="000000"/>
          <w:lang w:val="fr-FR"/>
        </w:rPr>
        <w:t>‒314</w:t>
      </w:r>
      <w:r>
        <w:rPr>
          <w:rFonts w:ascii="Adobe Garamond Pro" w:hAnsi="Adobe Garamond Pro"/>
          <w:color w:val="000000"/>
          <w:lang w:val="fr-FR"/>
        </w:rPr>
        <w:t>.</w:t>
      </w:r>
      <w:r w:rsidRPr="00391C3B">
        <w:rPr>
          <w:rFonts w:ascii="Adobe Garamond Pro" w:hAnsi="Adobe Garamond Pro"/>
          <w:color w:val="000000"/>
          <w:lang w:val="fr-FR"/>
        </w:rPr>
        <w:t xml:space="preserve"> </w:t>
      </w:r>
      <w:r w:rsidRPr="00E5095D">
        <w:rPr>
          <w:rFonts w:ascii="Adobe Garamond Pro" w:hAnsi="Adobe Garamond Pro"/>
          <w:color w:val="000000"/>
        </w:rPr>
        <w:t>(13 s.)</w:t>
      </w:r>
    </w:p>
    <w:p w14:paraId="1A66BE3E" w14:textId="77777777" w:rsidR="00CE1C5D" w:rsidRPr="00E5095D" w:rsidRDefault="00CE1C5D" w:rsidP="00CE1C5D">
      <w:pPr>
        <w:ind w:left="284"/>
        <w:rPr>
          <w:rFonts w:ascii="Adobe Garamond Pro" w:hAnsi="Adobe Garamond Pro"/>
          <w:color w:val="000000"/>
        </w:rPr>
      </w:pPr>
    </w:p>
    <w:p w14:paraId="729D0B90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  <w:r w:rsidRPr="00391C3B">
        <w:rPr>
          <w:rFonts w:ascii="Adobe Garamond Pro" w:hAnsi="Adobe Garamond Pro"/>
          <w:color w:val="000000"/>
        </w:rPr>
        <w:t>24: Finkelstein, David</w:t>
      </w:r>
      <w:proofErr w:type="gramStart"/>
      <w:r w:rsidRPr="00391C3B">
        <w:rPr>
          <w:rFonts w:ascii="Adobe Garamond Pro" w:hAnsi="Adobe Garamond Pro"/>
          <w:color w:val="000000"/>
        </w:rPr>
        <w:t>, ”The</w:t>
      </w:r>
      <w:proofErr w:type="gramEnd"/>
      <w:r w:rsidRPr="00391C3B">
        <w:rPr>
          <w:rFonts w:ascii="Adobe Garamond Pro" w:hAnsi="Adobe Garamond Pro"/>
          <w:color w:val="000000"/>
        </w:rPr>
        <w:t xml:space="preserve"> </w:t>
      </w:r>
      <w:r>
        <w:rPr>
          <w:rFonts w:ascii="Adobe Garamond Pro" w:hAnsi="Adobe Garamond Pro"/>
          <w:color w:val="000000"/>
        </w:rPr>
        <w:t>g</w:t>
      </w:r>
      <w:r w:rsidRPr="00391C3B">
        <w:rPr>
          <w:rFonts w:ascii="Adobe Garamond Pro" w:hAnsi="Adobe Garamond Pro"/>
          <w:color w:val="000000"/>
        </w:rPr>
        <w:t xml:space="preserve">lobalization of the </w:t>
      </w:r>
      <w:r>
        <w:rPr>
          <w:rFonts w:ascii="Adobe Garamond Pro" w:hAnsi="Adobe Garamond Pro"/>
          <w:color w:val="000000"/>
        </w:rPr>
        <w:t>book 1800</w:t>
      </w:r>
      <w:r>
        <w:rPr>
          <w:rFonts w:ascii="Cambria" w:hAnsi="Cambria"/>
          <w:color w:val="000000"/>
        </w:rPr>
        <w:t>‒</w:t>
      </w:r>
      <w:r w:rsidRPr="00391C3B">
        <w:rPr>
          <w:rFonts w:ascii="Adobe Garamond Pro" w:hAnsi="Adobe Garamond Pro"/>
          <w:color w:val="000000"/>
        </w:rPr>
        <w:t>1970”</w:t>
      </w:r>
      <w:r>
        <w:rPr>
          <w:rFonts w:ascii="Adobe Garamond Pro" w:hAnsi="Adobe Garamond Pro"/>
          <w:color w:val="000000"/>
        </w:rPr>
        <w:t>, s. 329</w:t>
      </w:r>
      <w:r>
        <w:rPr>
          <w:rFonts w:ascii="Cambria" w:hAnsi="Cambria"/>
          <w:color w:val="000000"/>
          <w:lang w:val="en-US"/>
        </w:rPr>
        <w:t>‒340</w:t>
      </w:r>
      <w:r>
        <w:rPr>
          <w:rFonts w:ascii="Adobe Garamond Pro" w:hAnsi="Adobe Garamond Pro"/>
          <w:color w:val="000000"/>
        </w:rPr>
        <w:t>.</w:t>
      </w:r>
      <w:r w:rsidRPr="00391C3B">
        <w:rPr>
          <w:rFonts w:ascii="Adobe Garamond Pro" w:hAnsi="Adobe Garamond Pro"/>
          <w:color w:val="000000"/>
        </w:rPr>
        <w:t xml:space="preserve"> (1</w:t>
      </w:r>
      <w:r>
        <w:rPr>
          <w:rFonts w:ascii="Adobe Garamond Pro" w:hAnsi="Adobe Garamond Pro"/>
          <w:color w:val="000000"/>
        </w:rPr>
        <w:t>2</w:t>
      </w:r>
      <w:r w:rsidRPr="00391C3B">
        <w:rPr>
          <w:rFonts w:ascii="Adobe Garamond Pro" w:hAnsi="Adobe Garamond Pro"/>
          <w:color w:val="000000"/>
        </w:rPr>
        <w:t xml:space="preserve"> s.)</w:t>
      </w:r>
    </w:p>
    <w:p w14:paraId="0DD1989D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</w:p>
    <w:p w14:paraId="3CD877E8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  <w:r w:rsidRPr="00391C3B">
        <w:rPr>
          <w:rFonts w:ascii="Adobe Garamond Pro" w:hAnsi="Adobe Garamond Pro"/>
          <w:color w:val="000000"/>
          <w:lang w:eastAsia="da-DK"/>
        </w:rPr>
        <w:t xml:space="preserve">26: </w:t>
      </w:r>
      <w:proofErr w:type="spellStart"/>
      <w:r w:rsidRPr="00391C3B">
        <w:rPr>
          <w:rFonts w:ascii="Adobe Garamond Pro" w:hAnsi="Adobe Garamond Pro"/>
          <w:color w:val="000000"/>
          <w:lang w:eastAsia="da-DK"/>
        </w:rPr>
        <w:t>Weel</w:t>
      </w:r>
      <w:proofErr w:type="spellEnd"/>
      <w:r w:rsidRPr="00391C3B">
        <w:rPr>
          <w:rFonts w:ascii="Adobe Garamond Pro" w:hAnsi="Adobe Garamond Pro"/>
          <w:color w:val="000000"/>
          <w:lang w:eastAsia="da-DK"/>
        </w:rPr>
        <w:t xml:space="preserve">, </w:t>
      </w:r>
      <w:proofErr w:type="spellStart"/>
      <w:r w:rsidRPr="00391C3B">
        <w:rPr>
          <w:rFonts w:ascii="Adobe Garamond Pro" w:hAnsi="Adobe Garamond Pro"/>
          <w:color w:val="000000"/>
          <w:lang w:eastAsia="da-DK"/>
        </w:rPr>
        <w:t>Adriaan</w:t>
      </w:r>
      <w:proofErr w:type="spellEnd"/>
      <w:r w:rsidRPr="00391C3B">
        <w:rPr>
          <w:rFonts w:ascii="Adobe Garamond Pro" w:hAnsi="Adobe Garamond Pro"/>
          <w:color w:val="000000"/>
          <w:lang w:eastAsia="da-DK"/>
        </w:rPr>
        <w:t xml:space="preserve"> van der</w:t>
      </w:r>
      <w:proofErr w:type="gramStart"/>
      <w:r w:rsidRPr="00391C3B">
        <w:rPr>
          <w:rFonts w:ascii="Adobe Garamond Pro" w:hAnsi="Adobe Garamond Pro"/>
          <w:color w:val="000000"/>
          <w:lang w:eastAsia="da-DK"/>
        </w:rPr>
        <w:t xml:space="preserve">, </w:t>
      </w:r>
      <w:r>
        <w:rPr>
          <w:rFonts w:ascii="Adobe Garamond Pro" w:hAnsi="Adobe Garamond Pro"/>
          <w:color w:val="000000"/>
          <w:lang w:eastAsia="da-DK"/>
        </w:rPr>
        <w:t>”</w:t>
      </w:r>
      <w:r w:rsidRPr="00391C3B">
        <w:rPr>
          <w:rFonts w:ascii="Adobe Garamond Pro" w:hAnsi="Adobe Garamond Pro"/>
          <w:color w:val="000000"/>
          <w:lang w:eastAsia="da-DK"/>
        </w:rPr>
        <w:t>Modernity</w:t>
      </w:r>
      <w:proofErr w:type="gramEnd"/>
      <w:r w:rsidRPr="00391C3B">
        <w:rPr>
          <w:rFonts w:ascii="Adobe Garamond Pro" w:hAnsi="Adobe Garamond Pro"/>
          <w:color w:val="000000"/>
          <w:lang w:eastAsia="da-DK"/>
        </w:rPr>
        <w:t xml:space="preserve"> and </w:t>
      </w:r>
      <w:r>
        <w:rPr>
          <w:rFonts w:ascii="Adobe Garamond Pro" w:hAnsi="Adobe Garamond Pro"/>
          <w:color w:val="000000"/>
          <w:lang w:eastAsia="da-DK"/>
        </w:rPr>
        <w:t>p</w:t>
      </w:r>
      <w:r w:rsidRPr="00391C3B">
        <w:rPr>
          <w:rFonts w:ascii="Adobe Garamond Pro" w:hAnsi="Adobe Garamond Pro"/>
          <w:color w:val="000000"/>
          <w:lang w:eastAsia="da-DK"/>
        </w:rPr>
        <w:t>rint II: Europe 1890</w:t>
      </w:r>
      <w:r>
        <w:rPr>
          <w:rFonts w:ascii="Cambria" w:hAnsi="Cambria"/>
          <w:color w:val="000000"/>
          <w:lang w:eastAsia="da-DK"/>
        </w:rPr>
        <w:t>‒</w:t>
      </w:r>
      <w:r w:rsidRPr="00391C3B">
        <w:rPr>
          <w:rFonts w:ascii="Adobe Garamond Pro" w:hAnsi="Adobe Garamond Pro"/>
          <w:color w:val="000000"/>
          <w:lang w:eastAsia="da-DK"/>
        </w:rPr>
        <w:t>1970”</w:t>
      </w:r>
      <w:r>
        <w:rPr>
          <w:rFonts w:ascii="Adobe Garamond Pro" w:hAnsi="Adobe Garamond Pro"/>
          <w:color w:val="000000"/>
          <w:lang w:eastAsia="da-DK"/>
        </w:rPr>
        <w:t>, s. s. 354</w:t>
      </w:r>
      <w:r>
        <w:rPr>
          <w:rFonts w:ascii="Cambria" w:hAnsi="Cambria"/>
          <w:color w:val="000000"/>
          <w:lang w:val="en-US"/>
        </w:rPr>
        <w:t>‒367</w:t>
      </w:r>
      <w:r>
        <w:rPr>
          <w:rFonts w:ascii="Adobe Garamond Pro" w:hAnsi="Adobe Garamond Pro"/>
          <w:color w:val="000000"/>
          <w:lang w:eastAsia="da-DK"/>
        </w:rPr>
        <w:t>.</w:t>
      </w:r>
      <w:r w:rsidRPr="00391C3B">
        <w:rPr>
          <w:rFonts w:ascii="Adobe Garamond Pro" w:hAnsi="Adobe Garamond Pro"/>
          <w:color w:val="000000"/>
          <w:lang w:eastAsia="da-DK"/>
        </w:rPr>
        <w:t xml:space="preserve"> </w:t>
      </w:r>
      <w:r w:rsidRPr="00391C3B">
        <w:rPr>
          <w:rFonts w:ascii="Adobe Garamond Pro" w:hAnsi="Adobe Garamond Pro"/>
          <w:color w:val="000000"/>
        </w:rPr>
        <w:t>(1</w:t>
      </w:r>
      <w:r>
        <w:rPr>
          <w:rFonts w:ascii="Adobe Garamond Pro" w:hAnsi="Adobe Garamond Pro"/>
          <w:color w:val="000000"/>
        </w:rPr>
        <w:t>4</w:t>
      </w:r>
      <w:r w:rsidRPr="00391C3B">
        <w:rPr>
          <w:rFonts w:ascii="Adobe Garamond Pro" w:hAnsi="Adobe Garamond Pro"/>
          <w:color w:val="000000"/>
        </w:rPr>
        <w:t xml:space="preserve"> s.)</w:t>
      </w:r>
    </w:p>
    <w:p w14:paraId="577CD3F3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</w:p>
    <w:p w14:paraId="6ADBF4DB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  <w:r>
        <w:rPr>
          <w:rFonts w:ascii="Adobe Garamond Pro" w:hAnsi="Adobe Garamond Pro"/>
          <w:color w:val="000000"/>
        </w:rPr>
        <w:t xml:space="preserve">27: </w:t>
      </w:r>
      <w:proofErr w:type="spellStart"/>
      <w:r>
        <w:rPr>
          <w:rFonts w:ascii="Adobe Garamond Pro" w:hAnsi="Adobe Garamond Pro"/>
          <w:color w:val="000000"/>
        </w:rPr>
        <w:t>Luey</w:t>
      </w:r>
      <w:proofErr w:type="spellEnd"/>
      <w:r>
        <w:rPr>
          <w:rFonts w:ascii="Adobe Garamond Pro" w:hAnsi="Adobe Garamond Pro"/>
          <w:color w:val="000000"/>
        </w:rPr>
        <w:t>, Beth</w:t>
      </w:r>
      <w:proofErr w:type="gramStart"/>
      <w:r>
        <w:rPr>
          <w:rFonts w:ascii="Adobe Garamond Pro" w:hAnsi="Adobe Garamond Pro"/>
          <w:color w:val="000000"/>
        </w:rPr>
        <w:t>, ”</w:t>
      </w:r>
      <w:r w:rsidRPr="00391C3B">
        <w:rPr>
          <w:rFonts w:ascii="Adobe Garamond Pro" w:hAnsi="Adobe Garamond Pro"/>
          <w:color w:val="000000"/>
        </w:rPr>
        <w:t>Modernity</w:t>
      </w:r>
      <w:proofErr w:type="gramEnd"/>
      <w:r w:rsidRPr="00391C3B">
        <w:rPr>
          <w:rFonts w:ascii="Adobe Garamond Pro" w:hAnsi="Adobe Garamond Pro"/>
          <w:color w:val="000000"/>
        </w:rPr>
        <w:t xml:space="preserve"> and </w:t>
      </w:r>
      <w:r>
        <w:rPr>
          <w:rFonts w:ascii="Adobe Garamond Pro" w:hAnsi="Adobe Garamond Pro"/>
          <w:color w:val="000000"/>
        </w:rPr>
        <w:t>p</w:t>
      </w:r>
      <w:r w:rsidRPr="00391C3B">
        <w:rPr>
          <w:rFonts w:ascii="Adobe Garamond Pro" w:hAnsi="Adobe Garamond Pro"/>
          <w:color w:val="000000"/>
        </w:rPr>
        <w:t>rint III: The United States 1890–1970”</w:t>
      </w:r>
      <w:r>
        <w:rPr>
          <w:rFonts w:ascii="Adobe Garamond Pro" w:hAnsi="Adobe Garamond Pro"/>
          <w:color w:val="000000"/>
        </w:rPr>
        <w:t>, s. 368</w:t>
      </w:r>
      <w:r>
        <w:rPr>
          <w:rFonts w:ascii="Cambria" w:hAnsi="Cambria"/>
          <w:color w:val="000000"/>
          <w:lang w:val="en-US"/>
        </w:rPr>
        <w:t>‒380</w:t>
      </w:r>
      <w:r>
        <w:rPr>
          <w:rFonts w:ascii="Adobe Garamond Pro" w:hAnsi="Adobe Garamond Pro"/>
          <w:color w:val="000000"/>
        </w:rPr>
        <w:t>.</w:t>
      </w:r>
      <w:r w:rsidRPr="00391C3B">
        <w:rPr>
          <w:rFonts w:ascii="Adobe Garamond Pro" w:hAnsi="Adobe Garamond Pro"/>
          <w:color w:val="000000"/>
        </w:rPr>
        <w:t xml:space="preserve"> (1</w:t>
      </w:r>
      <w:r>
        <w:rPr>
          <w:rFonts w:ascii="Adobe Garamond Pro" w:hAnsi="Adobe Garamond Pro"/>
          <w:color w:val="000000"/>
        </w:rPr>
        <w:t>3</w:t>
      </w:r>
      <w:r w:rsidRPr="00391C3B">
        <w:rPr>
          <w:rFonts w:ascii="Adobe Garamond Pro" w:hAnsi="Adobe Garamond Pro"/>
          <w:color w:val="000000"/>
        </w:rPr>
        <w:t xml:space="preserve"> s.)</w:t>
      </w:r>
    </w:p>
    <w:p w14:paraId="134D5EC3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</w:p>
    <w:p w14:paraId="1A391338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  <w:r w:rsidRPr="00391C3B">
        <w:rPr>
          <w:rFonts w:ascii="Adobe Garamond Pro" w:hAnsi="Adobe Garamond Pro"/>
          <w:color w:val="000000"/>
        </w:rPr>
        <w:t xml:space="preserve">28: Luna, </w:t>
      </w:r>
      <w:r>
        <w:rPr>
          <w:rFonts w:ascii="Adobe Garamond Pro" w:hAnsi="Adobe Garamond Pro"/>
          <w:color w:val="000000"/>
        </w:rPr>
        <w:t>Paul</w:t>
      </w:r>
      <w:proofErr w:type="gramStart"/>
      <w:r>
        <w:rPr>
          <w:rFonts w:ascii="Adobe Garamond Pro" w:hAnsi="Adobe Garamond Pro"/>
          <w:color w:val="000000"/>
        </w:rPr>
        <w:t>, ”</w:t>
      </w:r>
      <w:r w:rsidRPr="00391C3B">
        <w:rPr>
          <w:rFonts w:ascii="Adobe Garamond Pro" w:hAnsi="Adobe Garamond Pro"/>
          <w:color w:val="000000"/>
        </w:rPr>
        <w:t>Books</w:t>
      </w:r>
      <w:proofErr w:type="gramEnd"/>
      <w:r w:rsidRPr="00391C3B">
        <w:rPr>
          <w:rFonts w:ascii="Adobe Garamond Pro" w:hAnsi="Adobe Garamond Pro"/>
          <w:color w:val="000000"/>
        </w:rPr>
        <w:t xml:space="preserve"> and </w:t>
      </w:r>
      <w:r>
        <w:rPr>
          <w:rFonts w:ascii="Adobe Garamond Pro" w:hAnsi="Adobe Garamond Pro"/>
          <w:color w:val="000000"/>
        </w:rPr>
        <w:t>bits: Texts and technology 1970</w:t>
      </w:r>
      <w:r>
        <w:rPr>
          <w:rFonts w:ascii="Cambria" w:hAnsi="Cambria"/>
          <w:color w:val="000000"/>
        </w:rPr>
        <w:t>‒</w:t>
      </w:r>
      <w:r w:rsidRPr="00391C3B">
        <w:rPr>
          <w:rFonts w:ascii="Adobe Garamond Pro" w:hAnsi="Adobe Garamond Pro"/>
          <w:color w:val="000000"/>
        </w:rPr>
        <w:t>2000”</w:t>
      </w:r>
      <w:r>
        <w:rPr>
          <w:rFonts w:ascii="Adobe Garamond Pro" w:hAnsi="Adobe Garamond Pro"/>
          <w:color w:val="000000"/>
        </w:rPr>
        <w:t>, s. 381</w:t>
      </w:r>
      <w:r>
        <w:rPr>
          <w:rFonts w:ascii="Cambria" w:hAnsi="Cambria"/>
          <w:color w:val="000000"/>
          <w:lang w:val="en-US"/>
        </w:rPr>
        <w:t>‒394</w:t>
      </w:r>
      <w:r>
        <w:rPr>
          <w:rFonts w:ascii="Adobe Garamond Pro" w:hAnsi="Adobe Garamond Pro"/>
          <w:color w:val="000000"/>
        </w:rPr>
        <w:t>.</w:t>
      </w:r>
      <w:r w:rsidRPr="00391C3B">
        <w:rPr>
          <w:rFonts w:ascii="Adobe Garamond Pro" w:hAnsi="Adobe Garamond Pro"/>
          <w:color w:val="000000"/>
        </w:rPr>
        <w:t xml:space="preserve"> (1</w:t>
      </w:r>
      <w:r>
        <w:rPr>
          <w:rFonts w:ascii="Adobe Garamond Pro" w:hAnsi="Adobe Garamond Pro"/>
          <w:color w:val="000000"/>
        </w:rPr>
        <w:t>4 </w:t>
      </w:r>
      <w:r w:rsidRPr="00391C3B">
        <w:rPr>
          <w:rFonts w:ascii="Adobe Garamond Pro" w:hAnsi="Adobe Garamond Pro"/>
          <w:color w:val="000000"/>
        </w:rPr>
        <w:t>s.)</w:t>
      </w:r>
    </w:p>
    <w:p w14:paraId="1AA2FD8C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</w:p>
    <w:p w14:paraId="79E5B228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  <w:r w:rsidRPr="00391C3B">
        <w:rPr>
          <w:rFonts w:ascii="Adobe Garamond Pro" w:hAnsi="Adobe Garamond Pro"/>
          <w:color w:val="000000"/>
        </w:rPr>
        <w:t>30: Squires, Claire</w:t>
      </w:r>
      <w:proofErr w:type="gramStart"/>
      <w:r w:rsidRPr="00391C3B">
        <w:rPr>
          <w:rFonts w:ascii="Adobe Garamond Pro" w:hAnsi="Adobe Garamond Pro"/>
          <w:color w:val="000000"/>
        </w:rPr>
        <w:t>, ”The</w:t>
      </w:r>
      <w:proofErr w:type="gramEnd"/>
      <w:r w:rsidRPr="00391C3B">
        <w:rPr>
          <w:rFonts w:ascii="Adobe Garamond Pro" w:hAnsi="Adobe Garamond Pro"/>
          <w:color w:val="000000"/>
        </w:rPr>
        <w:t xml:space="preserve"> Global </w:t>
      </w:r>
      <w:r>
        <w:rPr>
          <w:rFonts w:ascii="Adobe Garamond Pro" w:hAnsi="Adobe Garamond Pro"/>
          <w:color w:val="000000"/>
        </w:rPr>
        <w:t>m</w:t>
      </w:r>
      <w:r w:rsidRPr="00391C3B">
        <w:rPr>
          <w:rFonts w:ascii="Adobe Garamond Pro" w:hAnsi="Adobe Garamond Pro"/>
          <w:color w:val="000000"/>
        </w:rPr>
        <w:t>arket 1970–2000”</w:t>
      </w:r>
      <w:r>
        <w:rPr>
          <w:rFonts w:ascii="Adobe Garamond Pro" w:hAnsi="Adobe Garamond Pro"/>
          <w:color w:val="000000"/>
        </w:rPr>
        <w:t>, s. 406</w:t>
      </w:r>
      <w:r>
        <w:rPr>
          <w:rFonts w:ascii="Cambria" w:hAnsi="Cambria"/>
          <w:color w:val="000000"/>
          <w:lang w:val="en-US"/>
        </w:rPr>
        <w:t>‒418</w:t>
      </w:r>
      <w:r>
        <w:rPr>
          <w:rFonts w:ascii="Adobe Garamond Pro" w:hAnsi="Adobe Garamond Pro"/>
          <w:color w:val="000000"/>
        </w:rPr>
        <w:t>.</w:t>
      </w:r>
      <w:r w:rsidRPr="00391C3B">
        <w:rPr>
          <w:rFonts w:ascii="Adobe Garamond Pro" w:hAnsi="Adobe Garamond Pro"/>
          <w:color w:val="000000"/>
        </w:rPr>
        <w:t xml:space="preserve"> (13 s.) </w:t>
      </w:r>
    </w:p>
    <w:p w14:paraId="7BF0A19D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</w:p>
    <w:p w14:paraId="5974F241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  <w:r>
        <w:rPr>
          <w:rFonts w:ascii="Adobe Garamond Pro" w:hAnsi="Adobe Garamond Pro"/>
          <w:color w:val="000000"/>
        </w:rPr>
        <w:t>31: Wald, James</w:t>
      </w:r>
      <w:proofErr w:type="gramStart"/>
      <w:r>
        <w:rPr>
          <w:rFonts w:ascii="Adobe Garamond Pro" w:hAnsi="Adobe Garamond Pro"/>
          <w:color w:val="000000"/>
        </w:rPr>
        <w:t>, ”</w:t>
      </w:r>
      <w:r w:rsidRPr="00391C3B">
        <w:rPr>
          <w:rFonts w:ascii="Adobe Garamond Pro" w:hAnsi="Adobe Garamond Pro"/>
          <w:color w:val="000000"/>
        </w:rPr>
        <w:t>Periodicals</w:t>
      </w:r>
      <w:proofErr w:type="gramEnd"/>
      <w:r w:rsidRPr="00391C3B">
        <w:rPr>
          <w:rFonts w:ascii="Adobe Garamond Pro" w:hAnsi="Adobe Garamond Pro"/>
          <w:color w:val="000000"/>
        </w:rPr>
        <w:t xml:space="preserve"> and </w:t>
      </w:r>
      <w:r>
        <w:rPr>
          <w:rFonts w:ascii="Adobe Garamond Pro" w:hAnsi="Adobe Garamond Pro"/>
          <w:color w:val="000000"/>
        </w:rPr>
        <w:t>p</w:t>
      </w:r>
      <w:r w:rsidRPr="00391C3B">
        <w:rPr>
          <w:rFonts w:ascii="Adobe Garamond Pro" w:hAnsi="Adobe Garamond Pro"/>
          <w:color w:val="000000"/>
        </w:rPr>
        <w:t>eriodicity”</w:t>
      </w:r>
      <w:r>
        <w:rPr>
          <w:rFonts w:ascii="Adobe Garamond Pro" w:hAnsi="Adobe Garamond Pro"/>
          <w:color w:val="000000"/>
        </w:rPr>
        <w:t>, s. 421</w:t>
      </w:r>
      <w:r>
        <w:rPr>
          <w:rFonts w:ascii="Cambria" w:hAnsi="Cambria"/>
          <w:color w:val="000000"/>
          <w:lang w:val="en-US"/>
        </w:rPr>
        <w:t>‒433</w:t>
      </w:r>
      <w:r>
        <w:rPr>
          <w:rFonts w:ascii="Adobe Garamond Pro" w:hAnsi="Adobe Garamond Pro"/>
          <w:color w:val="000000"/>
        </w:rPr>
        <w:t>.</w:t>
      </w:r>
      <w:r w:rsidRPr="00391C3B">
        <w:rPr>
          <w:rFonts w:ascii="Adobe Garamond Pro" w:hAnsi="Adobe Garamond Pro"/>
          <w:color w:val="000000"/>
        </w:rPr>
        <w:t xml:space="preserve"> (14 s.)</w:t>
      </w:r>
    </w:p>
    <w:p w14:paraId="767E88F1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</w:p>
    <w:p w14:paraId="6F5883E1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  <w:r>
        <w:rPr>
          <w:rFonts w:ascii="Adobe Garamond Pro" w:hAnsi="Adobe Garamond Pro"/>
          <w:color w:val="000000"/>
        </w:rPr>
        <w:t>32: Andrews, Martin</w:t>
      </w:r>
      <w:proofErr w:type="gramStart"/>
      <w:r>
        <w:rPr>
          <w:rFonts w:ascii="Adobe Garamond Pro" w:hAnsi="Adobe Garamond Pro"/>
          <w:color w:val="000000"/>
        </w:rPr>
        <w:t>, ”</w:t>
      </w:r>
      <w:r w:rsidRPr="00391C3B">
        <w:rPr>
          <w:rFonts w:ascii="Adobe Garamond Pro" w:hAnsi="Adobe Garamond Pro"/>
          <w:color w:val="000000"/>
        </w:rPr>
        <w:t>The</w:t>
      </w:r>
      <w:proofErr w:type="gramEnd"/>
      <w:r w:rsidRPr="00391C3B">
        <w:rPr>
          <w:rFonts w:ascii="Adobe Garamond Pro" w:hAnsi="Adobe Garamond Pro"/>
          <w:color w:val="000000"/>
        </w:rPr>
        <w:t xml:space="preserve"> Importance of </w:t>
      </w:r>
      <w:r>
        <w:rPr>
          <w:rFonts w:ascii="Adobe Garamond Pro" w:hAnsi="Adobe Garamond Pro"/>
          <w:color w:val="000000"/>
        </w:rPr>
        <w:t>e</w:t>
      </w:r>
      <w:r w:rsidRPr="00391C3B">
        <w:rPr>
          <w:rFonts w:ascii="Adobe Garamond Pro" w:hAnsi="Adobe Garamond Pro"/>
          <w:color w:val="000000"/>
        </w:rPr>
        <w:t>phemera”</w:t>
      </w:r>
      <w:r>
        <w:rPr>
          <w:rFonts w:ascii="Adobe Garamond Pro" w:hAnsi="Adobe Garamond Pro"/>
          <w:color w:val="000000"/>
        </w:rPr>
        <w:t>, s. 434</w:t>
      </w:r>
      <w:r>
        <w:rPr>
          <w:rFonts w:ascii="Cambria" w:hAnsi="Cambria"/>
          <w:color w:val="000000"/>
          <w:lang w:val="en-US"/>
        </w:rPr>
        <w:t>‒450</w:t>
      </w:r>
      <w:r>
        <w:rPr>
          <w:rFonts w:ascii="Adobe Garamond Pro" w:hAnsi="Adobe Garamond Pro"/>
          <w:color w:val="000000"/>
        </w:rPr>
        <w:t>.</w:t>
      </w:r>
      <w:r w:rsidRPr="00391C3B">
        <w:rPr>
          <w:rFonts w:ascii="Adobe Garamond Pro" w:hAnsi="Adobe Garamond Pro"/>
          <w:color w:val="000000"/>
        </w:rPr>
        <w:t xml:space="preserve"> (1</w:t>
      </w:r>
      <w:r>
        <w:rPr>
          <w:rFonts w:ascii="Adobe Garamond Pro" w:hAnsi="Adobe Garamond Pro"/>
          <w:color w:val="000000"/>
        </w:rPr>
        <w:t>7</w:t>
      </w:r>
      <w:r w:rsidRPr="00391C3B">
        <w:rPr>
          <w:rFonts w:ascii="Adobe Garamond Pro" w:hAnsi="Adobe Garamond Pro"/>
          <w:color w:val="000000"/>
        </w:rPr>
        <w:t xml:space="preserve"> s.)</w:t>
      </w:r>
    </w:p>
    <w:p w14:paraId="31C8322B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</w:p>
    <w:p w14:paraId="683976F5" w14:textId="77777777" w:rsidR="00CE1C5D" w:rsidRPr="00391C3B" w:rsidRDefault="00CE1C5D" w:rsidP="00CE1C5D">
      <w:pPr>
        <w:ind w:left="284"/>
        <w:rPr>
          <w:rFonts w:ascii="Adobe Garamond Pro" w:hAnsi="Adobe Garamond Pro"/>
          <w:i/>
          <w:color w:val="000000"/>
        </w:rPr>
      </w:pPr>
      <w:r w:rsidRPr="00391C3B">
        <w:rPr>
          <w:rFonts w:ascii="Adobe Garamond Pro" w:hAnsi="Adobe Garamond Pro"/>
          <w:color w:val="000000"/>
        </w:rPr>
        <w:t xml:space="preserve">33: </w:t>
      </w:r>
      <w:proofErr w:type="spellStart"/>
      <w:r w:rsidRPr="00391C3B">
        <w:rPr>
          <w:rFonts w:ascii="Adobe Garamond Pro" w:hAnsi="Adobe Garamond Pro"/>
          <w:color w:val="000000"/>
        </w:rPr>
        <w:t>Chadwyck</w:t>
      </w:r>
      <w:proofErr w:type="spellEnd"/>
      <w:r w:rsidRPr="00391C3B">
        <w:rPr>
          <w:rFonts w:ascii="Adobe Garamond Pro" w:hAnsi="Adobe Garamond Pro"/>
          <w:color w:val="000000"/>
        </w:rPr>
        <w:t>-Healey, Charles</w:t>
      </w:r>
      <w:proofErr w:type="gramStart"/>
      <w:r w:rsidRPr="00391C3B">
        <w:rPr>
          <w:rFonts w:ascii="Adobe Garamond Pro" w:hAnsi="Adobe Garamond Pro"/>
          <w:color w:val="000000"/>
        </w:rPr>
        <w:t>, ”The</w:t>
      </w:r>
      <w:proofErr w:type="gramEnd"/>
      <w:r w:rsidRPr="00391C3B">
        <w:rPr>
          <w:rFonts w:ascii="Adobe Garamond Pro" w:hAnsi="Adobe Garamond Pro"/>
          <w:color w:val="000000"/>
        </w:rPr>
        <w:t xml:space="preserve"> </w:t>
      </w:r>
      <w:r>
        <w:rPr>
          <w:rFonts w:ascii="Adobe Garamond Pro" w:hAnsi="Adobe Garamond Pro"/>
          <w:color w:val="000000"/>
        </w:rPr>
        <w:t>n</w:t>
      </w:r>
      <w:r w:rsidRPr="00391C3B">
        <w:rPr>
          <w:rFonts w:ascii="Adobe Garamond Pro" w:hAnsi="Adobe Garamond Pro"/>
          <w:color w:val="000000"/>
        </w:rPr>
        <w:t xml:space="preserve">ew </w:t>
      </w:r>
      <w:r>
        <w:rPr>
          <w:rFonts w:ascii="Adobe Garamond Pro" w:hAnsi="Adobe Garamond Pro"/>
          <w:color w:val="000000"/>
        </w:rPr>
        <w:t>t</w:t>
      </w:r>
      <w:r w:rsidRPr="00391C3B">
        <w:rPr>
          <w:rFonts w:ascii="Adobe Garamond Pro" w:hAnsi="Adobe Garamond Pro"/>
          <w:color w:val="000000"/>
        </w:rPr>
        <w:t xml:space="preserve">extual </w:t>
      </w:r>
      <w:r>
        <w:rPr>
          <w:rFonts w:ascii="Adobe Garamond Pro" w:hAnsi="Adobe Garamond Pro"/>
          <w:color w:val="000000"/>
        </w:rPr>
        <w:t>t</w:t>
      </w:r>
      <w:r w:rsidRPr="00391C3B">
        <w:rPr>
          <w:rFonts w:ascii="Adobe Garamond Pro" w:hAnsi="Adobe Garamond Pro"/>
          <w:color w:val="000000"/>
        </w:rPr>
        <w:t>echnologies”</w:t>
      </w:r>
      <w:r>
        <w:rPr>
          <w:rFonts w:ascii="Adobe Garamond Pro" w:hAnsi="Adobe Garamond Pro"/>
          <w:color w:val="000000"/>
        </w:rPr>
        <w:t>, s. 451</w:t>
      </w:r>
      <w:r>
        <w:rPr>
          <w:rFonts w:ascii="Cambria" w:hAnsi="Cambria"/>
          <w:color w:val="000000"/>
          <w:lang w:val="en-US"/>
        </w:rPr>
        <w:t>‒463</w:t>
      </w:r>
      <w:r>
        <w:rPr>
          <w:rFonts w:ascii="Adobe Garamond Pro" w:hAnsi="Adobe Garamond Pro"/>
          <w:color w:val="000000"/>
        </w:rPr>
        <w:t>.</w:t>
      </w:r>
      <w:r w:rsidRPr="00391C3B">
        <w:rPr>
          <w:rFonts w:ascii="Adobe Garamond Pro" w:hAnsi="Adobe Garamond Pro"/>
          <w:color w:val="000000"/>
        </w:rPr>
        <w:t xml:space="preserve"> (1</w:t>
      </w:r>
      <w:r>
        <w:rPr>
          <w:rFonts w:ascii="Adobe Garamond Pro" w:hAnsi="Adobe Garamond Pro"/>
          <w:color w:val="000000"/>
        </w:rPr>
        <w:t>3</w:t>
      </w:r>
      <w:r w:rsidRPr="00391C3B">
        <w:rPr>
          <w:rFonts w:ascii="Adobe Garamond Pro" w:hAnsi="Adobe Garamond Pro"/>
          <w:color w:val="000000"/>
        </w:rPr>
        <w:t xml:space="preserve"> s.)</w:t>
      </w:r>
    </w:p>
    <w:p w14:paraId="7F957EF3" w14:textId="77777777" w:rsidR="00CE1C5D" w:rsidRPr="00A74B43" w:rsidRDefault="00CE1C5D" w:rsidP="00CE1C5D">
      <w:pPr>
        <w:rPr>
          <w:rFonts w:ascii="Adobe Garamond Pro" w:hAnsi="Adobe Garamond Pro"/>
          <w:color w:val="000000"/>
          <w:szCs w:val="22"/>
        </w:rPr>
      </w:pPr>
    </w:p>
    <w:p w14:paraId="25342A56" w14:textId="77777777" w:rsidR="00CE1C5D" w:rsidRPr="00A74B43" w:rsidRDefault="00CE1C5D" w:rsidP="00CE1C5D">
      <w:pPr>
        <w:rPr>
          <w:rFonts w:ascii="Adobe Garamond Pro" w:hAnsi="Adobe Garamond Pro"/>
          <w:color w:val="000000"/>
          <w:szCs w:val="22"/>
          <w:shd w:val="clear" w:color="auto" w:fill="FFFFFF"/>
        </w:rPr>
      </w:pPr>
      <w:r w:rsidRPr="0028627B">
        <w:rPr>
          <w:rFonts w:ascii="Cambria Math" w:hAnsi="Cambria Math" w:cs="Cambria Math"/>
          <w:sz w:val="18"/>
          <w:szCs w:val="22"/>
          <w:lang w:val="en-US"/>
        </w:rPr>
        <w:t>②</w:t>
      </w:r>
      <w:r w:rsidRPr="0028627B">
        <w:rPr>
          <w:rFonts w:ascii="Adobe Garamond Pro" w:hAnsi="Adobe Garamond Pro"/>
          <w:sz w:val="18"/>
          <w:szCs w:val="22"/>
          <w:lang w:val="en-US"/>
        </w:rPr>
        <w:t xml:space="preserve"> </w:t>
      </w:r>
      <w:r w:rsidRPr="00A74B43">
        <w:rPr>
          <w:rFonts w:ascii="Adobe Garamond Pro" w:hAnsi="Adobe Garamond Pro"/>
          <w:color w:val="000000"/>
          <w:szCs w:val="22"/>
          <w:shd w:val="clear" w:color="auto" w:fill="FFFFFF"/>
        </w:rPr>
        <w:t>Eichhorn, Kate</w:t>
      </w:r>
      <w:proofErr w:type="gramStart"/>
      <w:r w:rsidRPr="00A74B43">
        <w:rPr>
          <w:rFonts w:ascii="Adobe Garamond Pro" w:hAnsi="Adobe Garamond Pro"/>
          <w:color w:val="000000"/>
          <w:szCs w:val="22"/>
          <w:shd w:val="clear" w:color="auto" w:fill="FFFFFF"/>
        </w:rPr>
        <w:t>, ”Trapped</w:t>
      </w:r>
      <w:proofErr w:type="gramEnd"/>
      <w:r w:rsidRPr="00A74B43">
        <w:rPr>
          <w:rFonts w:ascii="Adobe Garamond Pro" w:hAnsi="Adobe Garamond Pro"/>
          <w:color w:val="000000"/>
          <w:szCs w:val="22"/>
          <w:shd w:val="clear" w:color="auto" w:fill="FFFFFF"/>
        </w:rPr>
        <w:t xml:space="preserve"> in amber”</w:t>
      </w:r>
    </w:p>
    <w:p w14:paraId="5D48FB09" w14:textId="77777777" w:rsidR="00CE1C5D" w:rsidRPr="00A74B43" w:rsidRDefault="00CE1C5D" w:rsidP="00CE1C5D">
      <w:pPr>
        <w:ind w:left="284"/>
        <w:rPr>
          <w:rFonts w:ascii="Adobe Garamond Pro" w:hAnsi="Adobe Garamond Pro"/>
          <w:color w:val="000000"/>
          <w:szCs w:val="22"/>
          <w:shd w:val="clear" w:color="auto" w:fill="FFFFFF"/>
        </w:rPr>
      </w:pPr>
      <w:proofErr w:type="spellStart"/>
      <w:r w:rsidRPr="00A74B43">
        <w:rPr>
          <w:rFonts w:ascii="Adobe Garamond Pro" w:hAnsi="Adobe Garamond Pro"/>
          <w:color w:val="000000"/>
          <w:szCs w:val="22"/>
          <w:shd w:val="clear" w:color="auto" w:fill="FFFFFF"/>
        </w:rPr>
        <w:t>Ingår</w:t>
      </w:r>
      <w:proofErr w:type="spellEnd"/>
      <w:r w:rsidRPr="00A74B43">
        <w:rPr>
          <w:rFonts w:ascii="Adobe Garamond Pro" w:hAnsi="Adobe Garamond Pro"/>
          <w:color w:val="000000"/>
          <w:szCs w:val="22"/>
          <w:shd w:val="clear" w:color="auto" w:fill="FFFFFF"/>
        </w:rPr>
        <w:t xml:space="preserve"> i: </w:t>
      </w:r>
      <w:r w:rsidRPr="00A74B43">
        <w:rPr>
          <w:rStyle w:val="Betoning"/>
          <w:rFonts w:ascii="Adobe Garamond Pro" w:hAnsi="Adobe Garamond Pro"/>
          <w:color w:val="000000"/>
          <w:szCs w:val="22"/>
          <w:bdr w:val="none" w:sz="0" w:space="0" w:color="auto" w:frame="1"/>
        </w:rPr>
        <w:t>MIT technology review</w:t>
      </w:r>
      <w:r w:rsidRPr="00A74B43">
        <w:rPr>
          <w:rStyle w:val="Betoning"/>
          <w:rFonts w:ascii="Adobe Garamond Pro" w:hAnsi="Adobe Garamond Pro"/>
          <w:i w:val="0"/>
          <w:iCs w:val="0"/>
          <w:color w:val="000000"/>
          <w:szCs w:val="22"/>
          <w:bdr w:val="none" w:sz="0" w:space="0" w:color="auto" w:frame="1"/>
        </w:rPr>
        <w:t>, J</w:t>
      </w:r>
      <w:r w:rsidRPr="00A74B43">
        <w:rPr>
          <w:rFonts w:ascii="Adobe Garamond Pro" w:hAnsi="Adobe Garamond Pro"/>
          <w:color w:val="000000"/>
          <w:szCs w:val="22"/>
        </w:rPr>
        <w:t>an/Feb2020, 123:1, ISSN 1099-274X, s. 74–77. (4 s.)</w:t>
      </w:r>
    </w:p>
    <w:p w14:paraId="53D36149" w14:textId="77777777" w:rsidR="00CE1C5D" w:rsidRPr="00A74B43" w:rsidRDefault="00CE1C5D" w:rsidP="00CE1C5D">
      <w:pPr>
        <w:rPr>
          <w:rFonts w:ascii="Adobe Garamond Pro" w:hAnsi="Adobe Garamond Pro"/>
          <w:color w:val="000000"/>
          <w:szCs w:val="22"/>
        </w:rPr>
      </w:pPr>
    </w:p>
    <w:p w14:paraId="6F47FF44" w14:textId="77777777" w:rsidR="00CE1C5D" w:rsidRPr="00A74B43" w:rsidRDefault="00CE1C5D" w:rsidP="00CE1C5D">
      <w:pPr>
        <w:ind w:left="284" w:hanging="284"/>
        <w:rPr>
          <w:rStyle w:val="Rubrik1Char"/>
          <w:rFonts w:ascii="Adobe Garamond Pro" w:hAnsi="Adobe Garamond Pro"/>
          <w:b w:val="0"/>
          <w:color w:val="000000"/>
          <w:sz w:val="22"/>
          <w:szCs w:val="22"/>
          <w:bdr w:val="none" w:sz="0" w:space="0" w:color="auto" w:frame="1"/>
        </w:rPr>
      </w:pPr>
      <w:r w:rsidRPr="0028627B">
        <w:rPr>
          <w:rFonts w:ascii="Cambria Math" w:hAnsi="Cambria Math" w:cs="Cambria Math"/>
          <w:sz w:val="18"/>
          <w:szCs w:val="22"/>
          <w:lang w:val="en-US"/>
        </w:rPr>
        <w:lastRenderedPageBreak/>
        <w:t>②</w:t>
      </w:r>
      <w:r w:rsidRPr="0028627B">
        <w:rPr>
          <w:rFonts w:ascii="Adobe Garamond Pro" w:hAnsi="Adobe Garamond Pro"/>
          <w:sz w:val="18"/>
          <w:szCs w:val="22"/>
          <w:lang w:val="en-US"/>
        </w:rPr>
        <w:t xml:space="preserve"> </w:t>
      </w:r>
      <w:r w:rsidRPr="00A74B43">
        <w:rPr>
          <w:rFonts w:ascii="Adobe Garamond Pro" w:hAnsi="Adobe Garamond Pro"/>
          <w:color w:val="000000"/>
          <w:szCs w:val="22"/>
        </w:rPr>
        <w:t xml:space="preserve">Eichhorn, Kate, “Copy machines and downtown scenes: </w:t>
      </w:r>
      <w:proofErr w:type="spellStart"/>
      <w:r w:rsidRPr="00A74B43">
        <w:rPr>
          <w:rFonts w:ascii="Adobe Garamond Pro" w:hAnsi="Adobe Garamond Pro"/>
          <w:color w:val="000000"/>
          <w:szCs w:val="22"/>
        </w:rPr>
        <w:t>Deterritorializing</w:t>
      </w:r>
      <w:proofErr w:type="spellEnd"/>
      <w:r w:rsidRPr="00A74B43">
        <w:rPr>
          <w:rFonts w:ascii="Adobe Garamond Pro" w:hAnsi="Adobe Garamond Pro"/>
          <w:color w:val="000000"/>
          <w:szCs w:val="22"/>
        </w:rPr>
        <w:t xml:space="preserve"> urban culture in a pre-digital era”</w:t>
      </w:r>
    </w:p>
    <w:p w14:paraId="3818B410" w14:textId="77777777" w:rsidR="00CE1C5D" w:rsidRPr="00A74B43" w:rsidRDefault="00CE1C5D" w:rsidP="00CE1C5D">
      <w:pPr>
        <w:ind w:left="284"/>
        <w:rPr>
          <w:rFonts w:ascii="Adobe Garamond Pro" w:hAnsi="Adobe Garamond Pro"/>
          <w:color w:val="000000"/>
          <w:szCs w:val="22"/>
        </w:rPr>
      </w:pPr>
      <w:proofErr w:type="spellStart"/>
      <w:r w:rsidRPr="00A74B43">
        <w:rPr>
          <w:rStyle w:val="Rubrik1Char"/>
          <w:rFonts w:ascii="Adobe Garamond Pro" w:hAnsi="Adobe Garamond Pro"/>
          <w:b w:val="0"/>
          <w:color w:val="000000"/>
          <w:sz w:val="22"/>
          <w:szCs w:val="22"/>
          <w:bdr w:val="none" w:sz="0" w:space="0" w:color="auto" w:frame="1"/>
        </w:rPr>
        <w:t>Ingår</w:t>
      </w:r>
      <w:proofErr w:type="spellEnd"/>
      <w:r w:rsidRPr="00A74B43">
        <w:rPr>
          <w:rStyle w:val="Rubrik1Char"/>
          <w:rFonts w:ascii="Adobe Garamond Pro" w:hAnsi="Adobe Garamond Pro"/>
          <w:b w:val="0"/>
          <w:color w:val="000000"/>
          <w:sz w:val="22"/>
          <w:szCs w:val="22"/>
          <w:bdr w:val="none" w:sz="0" w:space="0" w:color="auto" w:frame="1"/>
        </w:rPr>
        <w:t xml:space="preserve"> i: </w:t>
      </w:r>
      <w:r w:rsidRPr="00A74B43">
        <w:rPr>
          <w:rStyle w:val="Betoning"/>
          <w:rFonts w:ascii="Adobe Garamond Pro" w:hAnsi="Adobe Garamond Pro"/>
          <w:color w:val="000000"/>
          <w:szCs w:val="22"/>
          <w:bdr w:val="none" w:sz="0" w:space="0" w:color="auto" w:frame="1"/>
        </w:rPr>
        <w:t>Cultural studies</w:t>
      </w:r>
      <w:r w:rsidRPr="00A74B43">
        <w:rPr>
          <w:rStyle w:val="Betoning"/>
          <w:rFonts w:ascii="Adobe Garamond Pro" w:hAnsi="Adobe Garamond Pro"/>
          <w:i w:val="0"/>
          <w:iCs w:val="0"/>
          <w:color w:val="000000"/>
          <w:szCs w:val="22"/>
          <w:bdr w:val="none" w:sz="0" w:space="0" w:color="auto" w:frame="1"/>
        </w:rPr>
        <w:t xml:space="preserve">, </w:t>
      </w:r>
      <w:r w:rsidRPr="00A74B43">
        <w:rPr>
          <w:rFonts w:ascii="Adobe Garamond Pro" w:hAnsi="Adobe Garamond Pro"/>
          <w:color w:val="000000"/>
          <w:szCs w:val="22"/>
        </w:rPr>
        <w:t>May 2015, 29:3, ISSN 1466-4348, s. 363–378. (16 s.)</w:t>
      </w:r>
    </w:p>
    <w:p w14:paraId="26C09411" w14:textId="77777777" w:rsidR="00CE1C5D" w:rsidRPr="00A74B43" w:rsidRDefault="00CE1C5D" w:rsidP="00CE1C5D">
      <w:pPr>
        <w:rPr>
          <w:rFonts w:ascii="Adobe Garamond Pro" w:hAnsi="Adobe Garamond Pro"/>
          <w:color w:val="000000"/>
          <w:szCs w:val="22"/>
        </w:rPr>
      </w:pPr>
    </w:p>
    <w:p w14:paraId="44FD2A3D" w14:textId="77777777" w:rsidR="00CE1C5D" w:rsidRPr="00391C3B" w:rsidRDefault="00CE1C5D" w:rsidP="00CE1C5D">
      <w:pPr>
        <w:ind w:left="284" w:hanging="284"/>
        <w:rPr>
          <w:rFonts w:ascii="Adobe Garamond Pro" w:hAnsi="Adobe Garamond Pro"/>
          <w:color w:val="000000"/>
          <w:lang w:val="sv-SE"/>
        </w:rPr>
      </w:pPr>
      <w:r w:rsidRPr="0028627B">
        <w:rPr>
          <w:rFonts w:ascii="Cambria Math" w:hAnsi="Cambria Math" w:cs="Cambria Math"/>
          <w:sz w:val="18"/>
          <w:szCs w:val="22"/>
          <w:lang w:val="en-US"/>
        </w:rPr>
        <w:t>②</w:t>
      </w:r>
      <w:r w:rsidRPr="0028627B">
        <w:rPr>
          <w:rFonts w:ascii="Adobe Garamond Pro" w:hAnsi="Adobe Garamond Pro"/>
          <w:sz w:val="18"/>
          <w:szCs w:val="22"/>
          <w:lang w:val="en-US"/>
        </w:rPr>
        <w:t xml:space="preserve"> </w:t>
      </w:r>
      <w:r w:rsidRPr="00A74B43">
        <w:rPr>
          <w:rFonts w:ascii="Adobe Garamond Pro" w:hAnsi="Adobe Garamond Pro"/>
          <w:color w:val="000000"/>
          <w:szCs w:val="22"/>
          <w:lang w:val="en-US"/>
        </w:rPr>
        <w:t xml:space="preserve">Eisenstein, Elizabeth L., </w:t>
      </w:r>
      <w:r w:rsidRPr="00A74B43">
        <w:rPr>
          <w:rFonts w:ascii="Adobe Garamond Pro" w:hAnsi="Adobe Garamond Pro"/>
          <w:i/>
          <w:color w:val="000000"/>
          <w:szCs w:val="22"/>
          <w:lang w:val="en-US"/>
        </w:rPr>
        <w:t>Divine art, infernal machine: The reception of printing in the West from first impressions to the sense of an ending</w:t>
      </w:r>
      <w:r w:rsidRPr="00A74B43">
        <w:rPr>
          <w:rFonts w:ascii="Adobe Garamond Pro" w:hAnsi="Adobe Garamond Pro"/>
          <w:color w:val="000000"/>
          <w:szCs w:val="22"/>
          <w:lang w:val="en-US"/>
        </w:rPr>
        <w:t xml:space="preserve"> (Philadelphia &amp; Oxford: University</w:t>
      </w:r>
      <w:r w:rsidRPr="00391C3B">
        <w:rPr>
          <w:rFonts w:ascii="Adobe Garamond Pro" w:hAnsi="Adobe Garamond Pro"/>
          <w:color w:val="000000"/>
          <w:lang w:val="en-US"/>
        </w:rPr>
        <w:t xml:space="preserve"> of Pennsylvania Press 2011</w:t>
      </w:r>
      <w:r>
        <w:rPr>
          <w:rFonts w:ascii="Adobe Garamond Pro" w:hAnsi="Adobe Garamond Pro"/>
          <w:color w:val="000000"/>
          <w:lang w:val="en-US"/>
        </w:rPr>
        <w:t>)</w:t>
      </w:r>
      <w:r w:rsidRPr="00391C3B">
        <w:rPr>
          <w:rFonts w:ascii="Adobe Garamond Pro" w:hAnsi="Adobe Garamond Pro"/>
          <w:color w:val="000000"/>
          <w:lang w:val="en-US"/>
        </w:rPr>
        <w:t xml:space="preserve"> </w:t>
      </w:r>
      <w:r w:rsidRPr="00F07587">
        <w:rPr>
          <w:rFonts w:ascii="Adobe Garamond Pro" w:hAnsi="Adobe Garamond Pro"/>
          <w:color w:val="000000"/>
          <w:lang w:val="en-US"/>
        </w:rPr>
        <w:t xml:space="preserve">ISBN 9780812242805, s. 153–245. </w:t>
      </w:r>
      <w:r w:rsidRPr="00391C3B">
        <w:rPr>
          <w:rFonts w:ascii="Adobe Garamond Pro" w:hAnsi="Adobe Garamond Pro"/>
          <w:color w:val="000000"/>
          <w:lang w:val="sv-SE"/>
        </w:rPr>
        <w:t>(93 s.)</w:t>
      </w:r>
    </w:p>
    <w:p w14:paraId="3F4A4CBD" w14:textId="77777777" w:rsidR="00CE1C5D" w:rsidRPr="00391C3B" w:rsidRDefault="00CE1C5D" w:rsidP="00CE1C5D">
      <w:pPr>
        <w:rPr>
          <w:rFonts w:ascii="Adobe Garamond Pro" w:hAnsi="Adobe Garamond Pro"/>
          <w:color w:val="000000"/>
          <w:lang w:val="sv-SE"/>
        </w:rPr>
      </w:pPr>
    </w:p>
    <w:p w14:paraId="206EBBB0" w14:textId="77777777" w:rsidR="00CE1C5D" w:rsidRPr="00391C3B" w:rsidRDefault="00CE1C5D" w:rsidP="00CE1C5D">
      <w:pPr>
        <w:ind w:left="284" w:hanging="284"/>
        <w:rPr>
          <w:rFonts w:ascii="Adobe Garamond Pro" w:hAnsi="Adobe Garamond Pro"/>
          <w:color w:val="000000"/>
          <w:lang w:val="sv-SE"/>
        </w:rPr>
      </w:pPr>
      <w:r w:rsidRPr="00F07587">
        <w:rPr>
          <w:rFonts w:ascii="Cambria Math" w:hAnsi="Cambria Math" w:cs="Cambria Math" w:hint="eastAsia"/>
          <w:sz w:val="18"/>
          <w:lang w:val="sv-SE"/>
        </w:rPr>
        <w:t>③</w:t>
      </w:r>
      <w:r w:rsidRPr="0028627B">
        <w:rPr>
          <w:rFonts w:ascii="Adobe Garamond Pro" w:hAnsi="Adobe Garamond Pro"/>
          <w:lang w:val="sv-SE"/>
        </w:rPr>
        <w:t xml:space="preserve"> </w:t>
      </w:r>
      <w:r w:rsidRPr="00391C3B">
        <w:rPr>
          <w:rFonts w:ascii="Adobe Garamond Pro" w:hAnsi="Adobe Garamond Pro"/>
          <w:color w:val="000000"/>
          <w:lang w:val="sv-SE"/>
        </w:rPr>
        <w:t xml:space="preserve">Fredriksson, Martin, </w:t>
      </w:r>
      <w:r w:rsidRPr="00391C3B">
        <w:rPr>
          <w:rFonts w:ascii="Adobe Garamond Pro" w:hAnsi="Adobe Garamond Pro"/>
          <w:i/>
          <w:iCs/>
          <w:color w:val="000000"/>
          <w:lang w:val="sv-SE"/>
        </w:rPr>
        <w:t xml:space="preserve">Skapandets rätt: </w:t>
      </w:r>
      <w:r>
        <w:rPr>
          <w:rFonts w:ascii="Adobe Garamond Pro" w:hAnsi="Adobe Garamond Pro"/>
          <w:i/>
          <w:iCs/>
          <w:color w:val="000000"/>
          <w:lang w:val="sv-SE"/>
        </w:rPr>
        <w:t>E</w:t>
      </w:r>
      <w:r w:rsidRPr="00391C3B">
        <w:rPr>
          <w:rFonts w:ascii="Adobe Garamond Pro" w:hAnsi="Adobe Garamond Pro"/>
          <w:i/>
          <w:iCs/>
          <w:color w:val="000000"/>
          <w:lang w:val="sv-SE"/>
        </w:rPr>
        <w:t>tt kulturvetenskapligt perspektiv på den svenska upphovsrättens historia</w:t>
      </w:r>
      <w:r w:rsidRPr="00391C3B">
        <w:rPr>
          <w:rFonts w:ascii="Adobe Garamond Pro" w:hAnsi="Adobe Garamond Pro"/>
          <w:color w:val="000000"/>
          <w:lang w:val="sv-SE"/>
        </w:rPr>
        <w:t xml:space="preserve"> </w:t>
      </w:r>
      <w:r>
        <w:rPr>
          <w:rFonts w:ascii="Adobe Garamond Pro" w:hAnsi="Adobe Garamond Pro"/>
          <w:color w:val="000000"/>
          <w:lang w:val="sv-SE"/>
        </w:rPr>
        <w:t>(</w:t>
      </w:r>
      <w:r w:rsidRPr="00391C3B">
        <w:rPr>
          <w:rFonts w:ascii="Adobe Garamond Pro" w:hAnsi="Adobe Garamond Pro"/>
          <w:color w:val="000000"/>
          <w:lang w:val="sv-SE"/>
        </w:rPr>
        <w:t>Göteborg: Daidalos 2009</w:t>
      </w:r>
      <w:r>
        <w:rPr>
          <w:rFonts w:ascii="Adobe Garamond Pro" w:hAnsi="Adobe Garamond Pro"/>
          <w:color w:val="000000"/>
          <w:lang w:val="sv-SE"/>
        </w:rPr>
        <w:t>)</w:t>
      </w:r>
      <w:r>
        <w:rPr>
          <w:lang w:val="sv-SE"/>
        </w:rPr>
        <w:t xml:space="preserve"> </w:t>
      </w:r>
      <w:r w:rsidRPr="00F07587">
        <w:rPr>
          <w:rFonts w:ascii="Adobe Garamond Pro" w:hAnsi="Adobe Garamond Pro"/>
          <w:color w:val="000000"/>
          <w:lang w:val="sv-SE"/>
        </w:rPr>
        <w:t xml:space="preserve">ISBN </w:t>
      </w:r>
      <w:proofErr w:type="gramStart"/>
      <w:r w:rsidRPr="00F07587">
        <w:rPr>
          <w:rFonts w:ascii="Adobe Garamond Pro" w:hAnsi="Adobe Garamond Pro"/>
          <w:color w:val="000000"/>
          <w:lang w:val="sv-SE"/>
        </w:rPr>
        <w:t>9789171733016</w:t>
      </w:r>
      <w:proofErr w:type="gramEnd"/>
      <w:r>
        <w:rPr>
          <w:rFonts w:ascii="Adobe Garamond Pro" w:hAnsi="Adobe Garamond Pro"/>
          <w:color w:val="000000"/>
          <w:lang w:val="sv-SE"/>
        </w:rPr>
        <w:t>, s. 88–133, 189–210,</w:t>
      </w:r>
      <w:r w:rsidRPr="00391C3B">
        <w:rPr>
          <w:rFonts w:ascii="Adobe Garamond Pro" w:hAnsi="Adobe Garamond Pro"/>
          <w:color w:val="000000"/>
          <w:lang w:val="sv-SE"/>
        </w:rPr>
        <w:t xml:space="preserve"> 309–323. (80 s.)</w:t>
      </w:r>
    </w:p>
    <w:p w14:paraId="53231E49" w14:textId="77777777" w:rsidR="00CE1C5D" w:rsidRPr="00391C3B" w:rsidRDefault="00CE1C5D" w:rsidP="00CE1C5D">
      <w:pPr>
        <w:rPr>
          <w:rFonts w:ascii="Adobe Garamond Pro" w:hAnsi="Adobe Garamond Pro"/>
          <w:color w:val="000000"/>
          <w:lang w:val="sv-SE"/>
        </w:rPr>
      </w:pPr>
    </w:p>
    <w:p w14:paraId="054DBE13" w14:textId="77777777" w:rsidR="00CE1C5D" w:rsidRPr="00391C3B" w:rsidRDefault="00CE1C5D" w:rsidP="00CE1C5D">
      <w:pPr>
        <w:ind w:left="284" w:hanging="284"/>
        <w:rPr>
          <w:rFonts w:ascii="Adobe Garamond Pro" w:hAnsi="Adobe Garamond Pro"/>
          <w:color w:val="000000"/>
          <w:lang w:val="sv-SE"/>
        </w:rPr>
      </w:pPr>
      <w:r w:rsidRPr="00391C3B">
        <w:rPr>
          <w:rFonts w:ascii="Cambria Math" w:hAnsi="Cambria Math" w:cs="Cambria Math"/>
          <w:sz w:val="18"/>
          <w:lang w:val="sv-SE"/>
        </w:rPr>
        <w:t>④</w:t>
      </w:r>
      <w:r w:rsidRPr="00391C3B">
        <w:rPr>
          <w:rFonts w:ascii="Adobe Garamond Pro" w:hAnsi="Adobe Garamond Pro"/>
          <w:lang w:val="sv-SE"/>
        </w:rPr>
        <w:t xml:space="preserve"> </w:t>
      </w:r>
      <w:r w:rsidRPr="00391C3B">
        <w:rPr>
          <w:rFonts w:ascii="Adobe Garamond Pro" w:hAnsi="Adobe Garamond Pro"/>
          <w:i/>
          <w:iCs/>
          <w:color w:val="000000"/>
          <w:lang w:val="sv-SE"/>
        </w:rPr>
        <w:t>Fritt eller gratis? Den digitala bokens framtid</w:t>
      </w:r>
      <w:r w:rsidRPr="00391C3B">
        <w:rPr>
          <w:rFonts w:ascii="Adobe Garamond Pro" w:hAnsi="Adobe Garamond Pro"/>
          <w:color w:val="000000"/>
          <w:lang w:val="sv-SE"/>
        </w:rPr>
        <w:t>, Rapport fr</w:t>
      </w:r>
      <w:r>
        <w:rPr>
          <w:rFonts w:ascii="Adobe Garamond Pro" w:hAnsi="Adobe Garamond Pro"/>
          <w:color w:val="000000"/>
          <w:lang w:val="sv-SE"/>
        </w:rPr>
        <w:t xml:space="preserve">ån Svenska </w:t>
      </w:r>
      <w:proofErr w:type="spellStart"/>
      <w:r>
        <w:rPr>
          <w:rFonts w:ascii="Adobe Garamond Pro" w:hAnsi="Adobe Garamond Pro"/>
          <w:color w:val="000000"/>
          <w:lang w:val="sv-SE"/>
        </w:rPr>
        <w:t>förläggareföreningen</w:t>
      </w:r>
      <w:proofErr w:type="spellEnd"/>
      <w:r w:rsidRPr="00391C3B">
        <w:rPr>
          <w:rFonts w:ascii="Adobe Garamond Pro" w:hAnsi="Adobe Garamond Pro"/>
          <w:color w:val="000000"/>
          <w:lang w:val="sv-SE"/>
        </w:rPr>
        <w:t xml:space="preserve"> </w:t>
      </w:r>
      <w:r>
        <w:rPr>
          <w:rFonts w:ascii="Adobe Garamond Pro" w:hAnsi="Adobe Garamond Pro"/>
          <w:color w:val="000000"/>
          <w:lang w:val="sv-SE"/>
        </w:rPr>
        <w:t>(</w:t>
      </w:r>
      <w:r w:rsidRPr="00391C3B">
        <w:rPr>
          <w:rFonts w:ascii="Adobe Garamond Pro" w:hAnsi="Adobe Garamond Pro"/>
          <w:color w:val="000000"/>
          <w:lang w:val="sv-SE"/>
        </w:rPr>
        <w:t xml:space="preserve">Stockholm: Svenska </w:t>
      </w:r>
      <w:proofErr w:type="spellStart"/>
      <w:r w:rsidRPr="00391C3B">
        <w:rPr>
          <w:rFonts w:ascii="Adobe Garamond Pro" w:hAnsi="Adobe Garamond Pro"/>
          <w:color w:val="000000"/>
          <w:lang w:val="sv-SE"/>
        </w:rPr>
        <w:t>förläggareföreningen</w:t>
      </w:r>
      <w:proofErr w:type="spellEnd"/>
      <w:r w:rsidRPr="00391C3B">
        <w:rPr>
          <w:rFonts w:ascii="Adobe Garamond Pro" w:hAnsi="Adobe Garamond Pro"/>
          <w:color w:val="000000"/>
          <w:lang w:val="sv-SE"/>
        </w:rPr>
        <w:t xml:space="preserve"> 2013</w:t>
      </w:r>
      <w:r>
        <w:rPr>
          <w:rFonts w:ascii="Adobe Garamond Pro" w:hAnsi="Adobe Garamond Pro"/>
          <w:color w:val="000000"/>
          <w:lang w:val="sv-SE"/>
        </w:rPr>
        <w:t xml:space="preserve">) ISBN </w:t>
      </w:r>
      <w:proofErr w:type="gramStart"/>
      <w:r>
        <w:rPr>
          <w:rFonts w:ascii="Adobe Garamond Pro" w:hAnsi="Adobe Garamond Pro"/>
          <w:color w:val="000000"/>
          <w:lang w:val="sv-SE"/>
        </w:rPr>
        <w:t>978919767307</w:t>
      </w:r>
      <w:r w:rsidRPr="00F07587">
        <w:rPr>
          <w:rFonts w:ascii="Adobe Garamond Pro" w:hAnsi="Adobe Garamond Pro"/>
          <w:color w:val="000000"/>
          <w:lang w:val="sv-SE"/>
        </w:rPr>
        <w:t>5</w:t>
      </w:r>
      <w:proofErr w:type="gramEnd"/>
      <w:r>
        <w:rPr>
          <w:rFonts w:ascii="Adobe Garamond Pro" w:hAnsi="Adobe Garamond Pro"/>
          <w:color w:val="000000"/>
          <w:lang w:val="sv-SE"/>
        </w:rPr>
        <w:t>: &lt;</w:t>
      </w:r>
      <w:r w:rsidRPr="00391C3B">
        <w:rPr>
          <w:rFonts w:ascii="Adobe Garamond Pro" w:hAnsi="Adobe Garamond Pro"/>
          <w:color w:val="000000"/>
          <w:lang w:val="sv-SE"/>
        </w:rPr>
        <w:t>https://www.forlaggare.se/sites/default/files/Fritt%20eller%20gratis.pdf</w:t>
      </w:r>
      <w:r>
        <w:rPr>
          <w:rFonts w:ascii="Adobe Garamond Pro" w:hAnsi="Adobe Garamond Pro"/>
          <w:color w:val="000000"/>
          <w:lang w:val="sv-SE"/>
        </w:rPr>
        <w:t>&gt;.</w:t>
      </w:r>
      <w:r w:rsidRPr="00391C3B">
        <w:rPr>
          <w:rFonts w:ascii="Adobe Garamond Pro" w:hAnsi="Adobe Garamond Pro"/>
          <w:color w:val="000000"/>
          <w:lang w:val="sv-SE"/>
        </w:rPr>
        <w:t xml:space="preserve"> (42</w:t>
      </w:r>
      <w:r>
        <w:rPr>
          <w:rFonts w:ascii="Adobe Garamond Pro" w:hAnsi="Adobe Garamond Pro"/>
          <w:color w:val="000000"/>
          <w:lang w:val="sv-SE"/>
        </w:rPr>
        <w:t> </w:t>
      </w:r>
      <w:r w:rsidRPr="00391C3B">
        <w:rPr>
          <w:rFonts w:ascii="Adobe Garamond Pro" w:hAnsi="Adobe Garamond Pro"/>
          <w:color w:val="000000"/>
          <w:lang w:val="sv-SE"/>
        </w:rPr>
        <w:t>s.)</w:t>
      </w:r>
    </w:p>
    <w:p w14:paraId="1281936E" w14:textId="77777777" w:rsidR="00CE1C5D" w:rsidRPr="00391C3B" w:rsidRDefault="00CE1C5D" w:rsidP="00CE1C5D">
      <w:pPr>
        <w:rPr>
          <w:rFonts w:ascii="Adobe Garamond Pro" w:hAnsi="Adobe Garamond Pro"/>
          <w:color w:val="000000"/>
          <w:lang w:val="sv-SE"/>
        </w:rPr>
      </w:pPr>
    </w:p>
    <w:p w14:paraId="1001A31A" w14:textId="77777777" w:rsidR="00CE1C5D" w:rsidRDefault="00CE1C5D" w:rsidP="00CE1C5D">
      <w:pPr>
        <w:rPr>
          <w:rFonts w:ascii="Adobe Garamond Pro" w:hAnsi="Adobe Garamond Pro"/>
          <w:color w:val="000000"/>
          <w:shd w:val="clear" w:color="auto" w:fill="FFFFFF"/>
          <w:lang w:val="sv-SE"/>
        </w:rPr>
      </w:pPr>
      <w:r w:rsidRPr="00391C3B">
        <w:rPr>
          <w:rFonts w:ascii="Cambria Math" w:hAnsi="Cambria Math" w:cs="Cambria Math"/>
          <w:sz w:val="18"/>
          <w:lang w:val="sv-SE"/>
        </w:rPr>
        <w:t>④</w:t>
      </w:r>
      <w:r w:rsidRPr="00391C3B">
        <w:rPr>
          <w:rFonts w:ascii="Adobe Garamond Pro" w:hAnsi="Adobe Garamond Pro"/>
          <w:color w:val="000000"/>
          <w:lang w:val="sv-SE"/>
        </w:rPr>
        <w:t xml:space="preserve"> Heberling, Rikard,</w:t>
      </w:r>
      <w:r w:rsidRPr="00391C3B">
        <w:rPr>
          <w:rFonts w:ascii="Adobe Garamond Pro" w:hAnsi="Adobe Garamond Pro"/>
          <w:color w:val="000000"/>
          <w:shd w:val="clear" w:color="auto" w:fill="FFFFFF"/>
          <w:lang w:val="sv-SE"/>
        </w:rPr>
        <w:t xml:space="preserve"> ”Materiallära: </w:t>
      </w:r>
      <w:proofErr w:type="spellStart"/>
      <w:r w:rsidRPr="00391C3B">
        <w:rPr>
          <w:rFonts w:ascii="Adobe Garamond Pro" w:hAnsi="Adobe Garamond Pro"/>
          <w:color w:val="000000"/>
          <w:shd w:val="clear" w:color="auto" w:fill="FFFFFF"/>
          <w:lang w:val="sv-SE"/>
        </w:rPr>
        <w:t>Bauhausbücher</w:t>
      </w:r>
      <w:proofErr w:type="spellEnd"/>
      <w:r w:rsidRPr="00391C3B">
        <w:rPr>
          <w:rFonts w:ascii="Adobe Garamond Pro" w:hAnsi="Adobe Garamond Pro"/>
          <w:color w:val="000000"/>
          <w:shd w:val="clear" w:color="auto" w:fill="FFFFFF"/>
          <w:lang w:val="sv-SE"/>
        </w:rPr>
        <w:t>”</w:t>
      </w:r>
    </w:p>
    <w:p w14:paraId="29DAE281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  <w:shd w:val="clear" w:color="auto" w:fill="FFFFFF"/>
          <w:lang w:val="sv-SE"/>
        </w:rPr>
      </w:pPr>
      <w:r>
        <w:rPr>
          <w:rFonts w:ascii="Adobe Garamond Pro" w:hAnsi="Adobe Garamond Pro"/>
          <w:color w:val="000000"/>
          <w:shd w:val="clear" w:color="auto" w:fill="FFFFFF"/>
          <w:lang w:val="sv-SE"/>
        </w:rPr>
        <w:t>Ingår i:</w:t>
      </w:r>
      <w:r w:rsidRPr="00391C3B">
        <w:rPr>
          <w:rFonts w:ascii="Adobe Garamond Pro" w:hAnsi="Adobe Garamond Pro"/>
          <w:color w:val="000000"/>
          <w:shd w:val="clear" w:color="auto" w:fill="FFFFFF"/>
          <w:lang w:val="sv-SE"/>
        </w:rPr>
        <w:t xml:space="preserve"> </w:t>
      </w:r>
      <w:proofErr w:type="spellStart"/>
      <w:r w:rsidRPr="00391C3B">
        <w:rPr>
          <w:rFonts w:ascii="Adobe Garamond Pro" w:hAnsi="Adobe Garamond Pro"/>
          <w:i/>
          <w:iCs/>
          <w:color w:val="000000"/>
          <w:shd w:val="clear" w:color="auto" w:fill="FFFFFF"/>
          <w:lang w:val="sv-SE"/>
        </w:rPr>
        <w:t>Biblis</w:t>
      </w:r>
      <w:proofErr w:type="spellEnd"/>
      <w:r>
        <w:rPr>
          <w:rFonts w:ascii="Adobe Garamond Pro" w:hAnsi="Adobe Garamond Pro"/>
          <w:i/>
          <w:iCs/>
          <w:color w:val="000000"/>
          <w:shd w:val="clear" w:color="auto" w:fill="FFFFFF"/>
          <w:lang w:val="sv-SE"/>
        </w:rPr>
        <w:t>: Kvartalstidskrift för bokvänner</w:t>
      </w:r>
      <w:r w:rsidRPr="00391C3B">
        <w:rPr>
          <w:rFonts w:ascii="Adobe Garamond Pro" w:hAnsi="Adobe Garamond Pro"/>
          <w:color w:val="000000"/>
          <w:shd w:val="clear" w:color="auto" w:fill="FFFFFF"/>
          <w:lang w:val="sv-SE"/>
        </w:rPr>
        <w:t>, 87</w:t>
      </w:r>
      <w:r>
        <w:rPr>
          <w:rFonts w:ascii="Adobe Garamond Pro" w:hAnsi="Adobe Garamond Pro"/>
          <w:color w:val="000000"/>
          <w:shd w:val="clear" w:color="auto" w:fill="FFFFFF"/>
          <w:lang w:val="sv-SE"/>
        </w:rPr>
        <w:t xml:space="preserve"> (2019) ISSN </w:t>
      </w:r>
      <w:proofErr w:type="gramStart"/>
      <w:r w:rsidRPr="00F07587">
        <w:rPr>
          <w:rFonts w:ascii="Adobe Garamond Pro" w:hAnsi="Adobe Garamond Pro"/>
          <w:color w:val="000000"/>
          <w:shd w:val="clear" w:color="auto" w:fill="FFFFFF"/>
          <w:lang w:val="sv-SE"/>
        </w:rPr>
        <w:t>2002-1747</w:t>
      </w:r>
      <w:proofErr w:type="gramEnd"/>
      <w:r w:rsidRPr="00391C3B">
        <w:rPr>
          <w:rFonts w:ascii="Adobe Garamond Pro" w:hAnsi="Adobe Garamond Pro"/>
          <w:color w:val="000000"/>
          <w:shd w:val="clear" w:color="auto" w:fill="FFFFFF"/>
          <w:lang w:val="sv-SE"/>
        </w:rPr>
        <w:t>, s. 2–19</w:t>
      </w:r>
      <w:r>
        <w:rPr>
          <w:rFonts w:ascii="Adobe Garamond Pro" w:hAnsi="Adobe Garamond Pro"/>
          <w:color w:val="000000"/>
          <w:shd w:val="clear" w:color="auto" w:fill="FFFFFF"/>
          <w:lang w:val="sv-SE"/>
        </w:rPr>
        <w:t xml:space="preserve">, </w:t>
      </w:r>
      <w:r>
        <w:rPr>
          <w:rFonts w:ascii="Adobe Garamond Pro" w:hAnsi="Adobe Garamond Pro"/>
          <w:color w:val="000000"/>
          <w:lang w:val="sv-SE"/>
        </w:rPr>
        <w:t>&lt;</w:t>
      </w:r>
      <w:r w:rsidRPr="00391C3B">
        <w:rPr>
          <w:rFonts w:ascii="Adobe Garamond Pro" w:hAnsi="Adobe Garamond Pro"/>
          <w:color w:val="000000"/>
          <w:lang w:val="sv-SE"/>
        </w:rPr>
        <w:t>http://biblis.se/digitalt-arkiv/biblis-87/</w:t>
      </w:r>
      <w:r>
        <w:rPr>
          <w:rFonts w:ascii="Adobe Garamond Pro" w:hAnsi="Adobe Garamond Pro"/>
          <w:color w:val="000000"/>
          <w:lang w:val="sv-SE"/>
        </w:rPr>
        <w:t>&gt;.</w:t>
      </w:r>
      <w:r w:rsidRPr="00391C3B">
        <w:rPr>
          <w:rFonts w:ascii="Adobe Garamond Pro" w:hAnsi="Adobe Garamond Pro"/>
          <w:color w:val="000000"/>
          <w:shd w:val="clear" w:color="auto" w:fill="FFFFFF"/>
          <w:lang w:val="sv-SE"/>
        </w:rPr>
        <w:t xml:space="preserve"> (18 s.)</w:t>
      </w:r>
    </w:p>
    <w:p w14:paraId="4D304255" w14:textId="77777777" w:rsidR="00CE1C5D" w:rsidRPr="00391C3B" w:rsidRDefault="00CE1C5D" w:rsidP="00CE1C5D">
      <w:pPr>
        <w:rPr>
          <w:rFonts w:ascii="Adobe Garamond Pro" w:hAnsi="Adobe Garamond Pro"/>
          <w:b/>
          <w:bCs/>
          <w:color w:val="000000"/>
          <w:lang w:val="sv-SE"/>
        </w:rPr>
      </w:pPr>
    </w:p>
    <w:p w14:paraId="4F6D9E0E" w14:textId="77777777" w:rsidR="00CE1C5D" w:rsidRPr="00CE1C5D" w:rsidRDefault="00CE1C5D" w:rsidP="00CE1C5D">
      <w:pPr>
        <w:ind w:left="284" w:hanging="284"/>
        <w:rPr>
          <w:rFonts w:ascii="Adobe Garamond Pro" w:hAnsi="Adobe Garamond Pro"/>
          <w:color w:val="000000"/>
          <w:szCs w:val="22"/>
        </w:rPr>
      </w:pPr>
      <w:r w:rsidRPr="00046AD1">
        <w:rPr>
          <w:rFonts w:ascii="Cambria Math" w:hAnsi="Cambria Math" w:cs="Cambria Math" w:hint="eastAsia"/>
          <w:sz w:val="18"/>
          <w:lang w:val="sv-SE"/>
        </w:rPr>
        <w:t>③</w:t>
      </w:r>
      <w:r w:rsidRPr="00391C3B">
        <w:rPr>
          <w:rFonts w:ascii="Adobe Garamond Pro" w:hAnsi="Adobe Garamond Pro"/>
          <w:sz w:val="20"/>
          <w:lang w:val="sv-SE"/>
        </w:rPr>
        <w:t xml:space="preserve"> </w:t>
      </w:r>
      <w:r w:rsidRPr="00391C3B">
        <w:rPr>
          <w:rFonts w:ascii="Adobe Garamond Pro" w:hAnsi="Adobe Garamond Pro"/>
          <w:color w:val="000000"/>
          <w:lang w:val="sv-SE"/>
        </w:rPr>
        <w:t xml:space="preserve">Jarlbrink, </w:t>
      </w:r>
      <w:proofErr w:type="gramStart"/>
      <w:r w:rsidRPr="00391C3B">
        <w:rPr>
          <w:rFonts w:ascii="Adobe Garamond Pro" w:hAnsi="Adobe Garamond Pro"/>
          <w:color w:val="000000"/>
          <w:lang w:val="sv-SE"/>
        </w:rPr>
        <w:t xml:space="preserve">Johan,  </w:t>
      </w:r>
      <w:r w:rsidRPr="00391C3B">
        <w:rPr>
          <w:rFonts w:ascii="Adobe Garamond Pro" w:hAnsi="Adobe Garamond Pro"/>
          <w:i/>
          <w:iCs/>
          <w:color w:val="000000"/>
          <w:lang w:val="sv-SE"/>
        </w:rPr>
        <w:t>Informations</w:t>
      </w:r>
      <w:proofErr w:type="gramEnd"/>
      <w:r w:rsidRPr="00391C3B">
        <w:rPr>
          <w:rFonts w:ascii="Adobe Garamond Pro" w:hAnsi="Adobe Garamond Pro"/>
          <w:i/>
          <w:iCs/>
          <w:color w:val="000000"/>
          <w:lang w:val="sv-SE"/>
        </w:rPr>
        <w:t>- och avfallshantering. Mediearkeologiska perspektiv p</w:t>
      </w:r>
      <w:r>
        <w:rPr>
          <w:rFonts w:ascii="Adobe Garamond Pro" w:hAnsi="Adobe Garamond Pro"/>
          <w:i/>
          <w:iCs/>
          <w:color w:val="000000"/>
          <w:lang w:val="sv-SE"/>
        </w:rPr>
        <w:t>å</w:t>
      </w:r>
      <w:r w:rsidRPr="00391C3B">
        <w:rPr>
          <w:rFonts w:ascii="Adobe Garamond Pro" w:hAnsi="Adobe Garamond Pro"/>
          <w:i/>
          <w:iCs/>
          <w:color w:val="000000"/>
          <w:lang w:val="sv-SE"/>
        </w:rPr>
        <w:t xml:space="preserve"> det l</w:t>
      </w:r>
      <w:r>
        <w:rPr>
          <w:rFonts w:ascii="Adobe Garamond Pro" w:hAnsi="Adobe Garamond Pro"/>
          <w:i/>
          <w:iCs/>
          <w:color w:val="000000"/>
          <w:lang w:val="sv-SE"/>
        </w:rPr>
        <w:t>å</w:t>
      </w:r>
      <w:r w:rsidRPr="00391C3B">
        <w:rPr>
          <w:rFonts w:ascii="Adobe Garamond Pro" w:hAnsi="Adobe Garamond Pro"/>
          <w:i/>
          <w:iCs/>
          <w:color w:val="000000"/>
          <w:lang w:val="sv-SE"/>
        </w:rPr>
        <w:t>nga 1800-talets tidningar</w:t>
      </w:r>
      <w:r w:rsidRPr="00391C3B">
        <w:rPr>
          <w:rFonts w:ascii="Adobe Garamond Pro" w:hAnsi="Adobe Garamond Pro"/>
          <w:color w:val="000000"/>
          <w:lang w:val="sv-SE"/>
        </w:rPr>
        <w:t xml:space="preserve"> </w:t>
      </w:r>
      <w:r>
        <w:rPr>
          <w:rStyle w:val="Betoning"/>
          <w:rFonts w:ascii="Adobe Garamond Pro" w:hAnsi="Adobe Garamond Pro"/>
          <w:i w:val="0"/>
          <w:iCs w:val="0"/>
          <w:color w:val="000000"/>
          <w:lang w:val="sv-SE"/>
        </w:rPr>
        <w:t>(</w:t>
      </w:r>
      <w:r w:rsidRPr="00391C3B">
        <w:rPr>
          <w:rFonts w:ascii="Adobe Garamond Pro" w:hAnsi="Adobe Garamond Pro"/>
          <w:color w:val="000000"/>
          <w:lang w:val="sv-SE"/>
        </w:rPr>
        <w:t xml:space="preserve">Lund: Mediehistoriskt arkiv, </w:t>
      </w:r>
      <w:r>
        <w:rPr>
          <w:rFonts w:ascii="Adobe Garamond Pro" w:hAnsi="Adobe Garamond Pro"/>
          <w:color w:val="000000"/>
          <w:lang w:val="sv-SE"/>
        </w:rPr>
        <w:t xml:space="preserve">2019) ISBN </w:t>
      </w:r>
      <w:proofErr w:type="gramStart"/>
      <w:r w:rsidRPr="00046AD1">
        <w:rPr>
          <w:rFonts w:ascii="Adobe Garamond Pro" w:hAnsi="Adobe Garamond Pro"/>
          <w:color w:val="000000"/>
          <w:szCs w:val="22"/>
          <w:lang w:val="sv-SE"/>
        </w:rPr>
        <w:t>9789198504514</w:t>
      </w:r>
      <w:proofErr w:type="gramEnd"/>
      <w:r w:rsidRPr="00046AD1">
        <w:rPr>
          <w:rFonts w:ascii="Adobe Garamond Pro" w:hAnsi="Adobe Garamond Pro"/>
          <w:color w:val="000000"/>
          <w:szCs w:val="22"/>
          <w:lang w:val="sv-SE"/>
        </w:rPr>
        <w:t xml:space="preserve">, s. 9–66. </w:t>
      </w:r>
      <w:r w:rsidRPr="00CE1C5D">
        <w:rPr>
          <w:rFonts w:ascii="Adobe Garamond Pro" w:hAnsi="Adobe Garamond Pro"/>
          <w:color w:val="000000"/>
          <w:szCs w:val="22"/>
        </w:rPr>
        <w:t>(58 s.)</w:t>
      </w:r>
    </w:p>
    <w:p w14:paraId="3B555D7F" w14:textId="77777777" w:rsidR="00CE1C5D" w:rsidRPr="00CE1C5D" w:rsidRDefault="00CE1C5D" w:rsidP="00CE1C5D">
      <w:pPr>
        <w:rPr>
          <w:rFonts w:ascii="Adobe Garamond Pro" w:hAnsi="Adobe Garamond Pro"/>
          <w:b/>
          <w:bCs/>
          <w:color w:val="000000"/>
          <w:szCs w:val="22"/>
        </w:rPr>
      </w:pPr>
    </w:p>
    <w:p w14:paraId="54F0A5E1" w14:textId="77777777" w:rsidR="00CE1C5D" w:rsidRPr="00046AD1" w:rsidRDefault="00CE1C5D" w:rsidP="00CE1C5D">
      <w:pPr>
        <w:ind w:left="284" w:hanging="284"/>
        <w:rPr>
          <w:rFonts w:ascii="Adobe Garamond Pro" w:hAnsi="Adobe Garamond Pro"/>
          <w:color w:val="000000"/>
          <w:szCs w:val="22"/>
          <w:lang w:val="sv-SE"/>
        </w:rPr>
      </w:pPr>
      <w:r w:rsidRPr="0028627B">
        <w:rPr>
          <w:rFonts w:ascii="Cambria Math" w:hAnsi="Cambria Math" w:cs="Cambria Math"/>
          <w:sz w:val="18"/>
          <w:szCs w:val="22"/>
          <w:lang w:val="en-US"/>
        </w:rPr>
        <w:t>②</w:t>
      </w:r>
      <w:r w:rsidRPr="0028627B">
        <w:rPr>
          <w:rFonts w:ascii="Adobe Garamond Pro" w:hAnsi="Adobe Garamond Pro"/>
          <w:sz w:val="18"/>
          <w:szCs w:val="22"/>
          <w:lang w:val="en-US"/>
        </w:rPr>
        <w:t xml:space="preserve"> </w:t>
      </w:r>
      <w:r w:rsidRPr="00A74B43">
        <w:rPr>
          <w:rFonts w:ascii="Adobe Garamond Pro" w:hAnsi="Adobe Garamond Pro"/>
          <w:color w:val="000000"/>
          <w:szCs w:val="22"/>
          <w:lang w:val="en-US"/>
        </w:rPr>
        <w:t>Luna, Paul</w:t>
      </w:r>
      <w:r w:rsidRPr="00046AD1">
        <w:rPr>
          <w:rFonts w:ascii="Adobe Garamond Pro" w:hAnsi="Adobe Garamond Pro"/>
          <w:color w:val="000000"/>
          <w:szCs w:val="22"/>
          <w:lang w:val="en-US"/>
        </w:rPr>
        <w:t xml:space="preserve">, </w:t>
      </w:r>
      <w:r w:rsidRPr="00046AD1">
        <w:rPr>
          <w:rFonts w:ascii="Adobe Garamond Pro" w:hAnsi="Adobe Garamond Pro"/>
          <w:i/>
          <w:color w:val="000000"/>
          <w:szCs w:val="22"/>
          <w:lang w:val="en-US"/>
        </w:rPr>
        <w:t>Typography: A very short introduction</w:t>
      </w:r>
      <w:r w:rsidRPr="00046AD1">
        <w:rPr>
          <w:rFonts w:ascii="Adobe Garamond Pro" w:hAnsi="Adobe Garamond Pro"/>
          <w:color w:val="000000"/>
          <w:szCs w:val="22"/>
          <w:lang w:val="en-US"/>
        </w:rPr>
        <w:t xml:space="preserve"> (Oxford: Oxford University Press 2018). </w:t>
      </w:r>
      <w:r w:rsidRPr="00E5095D">
        <w:rPr>
          <w:rFonts w:ascii="Adobe Garamond Pro" w:hAnsi="Adobe Garamond Pro"/>
          <w:color w:val="000000"/>
          <w:szCs w:val="22"/>
          <w:lang w:val="sv-SE"/>
        </w:rPr>
        <w:t xml:space="preserve">ISBN </w:t>
      </w:r>
      <w:proofErr w:type="gramStart"/>
      <w:r w:rsidRPr="00E5095D">
        <w:rPr>
          <w:rFonts w:ascii="Adobe Garamond Pro" w:hAnsi="Adobe Garamond Pro"/>
          <w:color w:val="000000"/>
          <w:szCs w:val="22"/>
          <w:lang w:val="sv-SE"/>
        </w:rPr>
        <w:t>9780199211296</w:t>
      </w:r>
      <w:proofErr w:type="gramEnd"/>
      <w:r w:rsidRPr="00046AD1">
        <w:rPr>
          <w:rFonts w:ascii="Adobe Garamond Pro" w:hAnsi="Adobe Garamond Pro"/>
          <w:color w:val="000000"/>
          <w:szCs w:val="22"/>
          <w:lang w:val="sv-SE"/>
        </w:rPr>
        <w:t>. (155 s.)</w:t>
      </w:r>
    </w:p>
    <w:p w14:paraId="2F18934A" w14:textId="77777777" w:rsidR="00CE1C5D" w:rsidRPr="00046AD1" w:rsidRDefault="00CE1C5D" w:rsidP="00CE1C5D">
      <w:pPr>
        <w:rPr>
          <w:rFonts w:ascii="Adobe Garamond Pro" w:hAnsi="Adobe Garamond Pro"/>
          <w:color w:val="000000"/>
          <w:szCs w:val="22"/>
          <w:lang w:val="sv-SE"/>
        </w:rPr>
      </w:pPr>
    </w:p>
    <w:p w14:paraId="5CD73C99" w14:textId="77777777" w:rsidR="00CE1C5D" w:rsidRPr="00046AD1" w:rsidRDefault="00CE1C5D" w:rsidP="00CE1C5D">
      <w:pPr>
        <w:pStyle w:val="Rubrik2"/>
        <w:spacing w:before="0" w:after="0"/>
        <w:ind w:left="284" w:hanging="284"/>
        <w:rPr>
          <w:rFonts w:ascii="Adobe Garamond Pro" w:hAnsi="Adobe Garamond Pro"/>
          <w:bCs/>
          <w:sz w:val="22"/>
          <w:szCs w:val="22"/>
          <w:lang w:val="sv-SE"/>
        </w:rPr>
      </w:pPr>
      <w:r w:rsidRPr="0028627B">
        <w:rPr>
          <w:rFonts w:ascii="Cambria Math" w:hAnsi="Cambria Math" w:cs="Cambria Math"/>
          <w:sz w:val="18"/>
          <w:szCs w:val="22"/>
          <w:lang w:val="sv-SE"/>
        </w:rPr>
        <w:t>④</w:t>
      </w:r>
      <w:r w:rsidRPr="0028627B">
        <w:rPr>
          <w:rFonts w:ascii="Adobe Garamond Pro" w:hAnsi="Adobe Garamond Pro"/>
          <w:color w:val="000000"/>
          <w:sz w:val="18"/>
          <w:szCs w:val="22"/>
          <w:lang w:val="sv-SE"/>
        </w:rPr>
        <w:t xml:space="preserve"> </w:t>
      </w:r>
      <w:r w:rsidRPr="00046AD1">
        <w:rPr>
          <w:rFonts w:ascii="Adobe Garamond Pro" w:hAnsi="Adobe Garamond Pro"/>
          <w:bCs/>
          <w:color w:val="000000"/>
          <w:sz w:val="22"/>
          <w:szCs w:val="22"/>
          <w:lang w:val="sv-SE"/>
        </w:rPr>
        <w:t>Lundblad, Kristina, ”Bokband, materiell kultur och samhällsstruktur:</w:t>
      </w:r>
      <w:r w:rsidRPr="00046AD1">
        <w:rPr>
          <w:rFonts w:ascii="Adobe Garamond Pro" w:hAnsi="Adobe Garamond Pro"/>
          <w:bCs/>
          <w:sz w:val="22"/>
          <w:szCs w:val="22"/>
          <w:lang w:val="sv-SE"/>
        </w:rPr>
        <w:t xml:space="preserve"> Om det moderna förlagsbandets framväxt, form och betydelse”</w:t>
      </w:r>
    </w:p>
    <w:p w14:paraId="483C94B2" w14:textId="77777777" w:rsidR="00CE1C5D" w:rsidRPr="00046AD1" w:rsidRDefault="00CE1C5D" w:rsidP="00CE1C5D">
      <w:pPr>
        <w:pStyle w:val="Rubrik2"/>
        <w:spacing w:before="0" w:after="0"/>
        <w:ind w:left="284"/>
        <w:rPr>
          <w:rFonts w:ascii="Adobe Garamond Pro" w:hAnsi="Adobe Garamond Pro"/>
          <w:bCs/>
          <w:sz w:val="22"/>
          <w:szCs w:val="22"/>
          <w:lang w:val="sv-SE"/>
        </w:rPr>
      </w:pPr>
      <w:r w:rsidRPr="00046AD1">
        <w:rPr>
          <w:rFonts w:ascii="Adobe Garamond Pro" w:hAnsi="Adobe Garamond Pro"/>
          <w:bCs/>
          <w:sz w:val="22"/>
          <w:szCs w:val="22"/>
          <w:lang w:val="sv-SE"/>
        </w:rPr>
        <w:t xml:space="preserve">Ingår i: </w:t>
      </w:r>
      <w:proofErr w:type="spellStart"/>
      <w:r w:rsidRPr="00046AD1">
        <w:rPr>
          <w:rFonts w:ascii="Adobe Garamond Pro" w:hAnsi="Adobe Garamond Pro"/>
          <w:bCs/>
          <w:i/>
          <w:iCs/>
          <w:sz w:val="22"/>
          <w:szCs w:val="22"/>
          <w:lang w:val="sv-SE"/>
        </w:rPr>
        <w:t>Lychnos</w:t>
      </w:r>
      <w:proofErr w:type="spellEnd"/>
      <w:r w:rsidRPr="00046AD1">
        <w:rPr>
          <w:rFonts w:ascii="Adobe Garamond Pro" w:hAnsi="Adobe Garamond Pro"/>
          <w:bCs/>
          <w:i/>
          <w:sz w:val="22"/>
          <w:szCs w:val="22"/>
          <w:lang w:val="sv-SE"/>
        </w:rPr>
        <w:t>: Årsbok för idé- och lärdomshistoria</w:t>
      </w:r>
      <w:r w:rsidRPr="00046AD1">
        <w:rPr>
          <w:rFonts w:ascii="Adobe Garamond Pro" w:hAnsi="Adobe Garamond Pro"/>
          <w:bCs/>
          <w:sz w:val="22"/>
          <w:szCs w:val="22"/>
          <w:lang w:val="sv-SE"/>
        </w:rPr>
        <w:t xml:space="preserve">, 2010, ISSN </w:t>
      </w:r>
      <w:proofErr w:type="gramStart"/>
      <w:r w:rsidRPr="00046AD1">
        <w:rPr>
          <w:rFonts w:ascii="Adobe Garamond Pro" w:hAnsi="Adobe Garamond Pro"/>
          <w:bCs/>
          <w:sz w:val="22"/>
          <w:szCs w:val="22"/>
          <w:lang w:val="sv-SE"/>
        </w:rPr>
        <w:t>0076-1648</w:t>
      </w:r>
      <w:proofErr w:type="gramEnd"/>
      <w:r w:rsidRPr="00046AD1">
        <w:rPr>
          <w:rFonts w:ascii="Adobe Garamond Pro" w:hAnsi="Adobe Garamond Pro"/>
          <w:bCs/>
          <w:sz w:val="22"/>
          <w:szCs w:val="22"/>
          <w:lang w:val="sv-SE"/>
        </w:rPr>
        <w:t>, s. 219–238,</w:t>
      </w:r>
      <w:r>
        <w:rPr>
          <w:rFonts w:ascii="Adobe Garamond Pro" w:hAnsi="Adobe Garamond Pro"/>
          <w:bCs/>
          <w:sz w:val="22"/>
          <w:szCs w:val="22"/>
          <w:lang w:val="sv-SE"/>
        </w:rPr>
        <w:t xml:space="preserve"> </w:t>
      </w:r>
      <w:r w:rsidRPr="00046AD1">
        <w:rPr>
          <w:rFonts w:ascii="Adobe Garamond Pro" w:hAnsi="Adobe Garamond Pro"/>
          <w:color w:val="000000"/>
          <w:sz w:val="22"/>
          <w:szCs w:val="22"/>
          <w:lang w:val="sv-SE"/>
        </w:rPr>
        <w:t>&lt;https://tidskriftenlychnos.se/article/view/20481/18400&gt;</w:t>
      </w:r>
      <w:r w:rsidRPr="00046AD1">
        <w:rPr>
          <w:rFonts w:ascii="Adobe Garamond Pro" w:hAnsi="Adobe Garamond Pro"/>
          <w:bCs/>
          <w:sz w:val="22"/>
          <w:szCs w:val="22"/>
          <w:lang w:val="sv-SE"/>
        </w:rPr>
        <w:t>. (20</w:t>
      </w:r>
      <w:r>
        <w:rPr>
          <w:rFonts w:ascii="Adobe Garamond Pro" w:hAnsi="Adobe Garamond Pro"/>
          <w:bCs/>
          <w:sz w:val="22"/>
          <w:szCs w:val="22"/>
          <w:lang w:val="sv-SE"/>
        </w:rPr>
        <w:t> </w:t>
      </w:r>
      <w:r w:rsidRPr="00046AD1">
        <w:rPr>
          <w:rFonts w:ascii="Adobe Garamond Pro" w:hAnsi="Adobe Garamond Pro"/>
          <w:bCs/>
          <w:sz w:val="22"/>
          <w:szCs w:val="22"/>
          <w:lang w:val="sv-SE"/>
        </w:rPr>
        <w:t>s.)</w:t>
      </w:r>
    </w:p>
    <w:p w14:paraId="572145B5" w14:textId="77777777" w:rsidR="00CE1C5D" w:rsidRPr="00046AD1" w:rsidRDefault="00CE1C5D" w:rsidP="00CE1C5D">
      <w:pPr>
        <w:rPr>
          <w:rFonts w:ascii="Adobe Garamond Pro" w:hAnsi="Adobe Garamond Pro"/>
          <w:color w:val="000000"/>
          <w:szCs w:val="22"/>
          <w:lang w:val="sv-SE"/>
        </w:rPr>
      </w:pPr>
    </w:p>
    <w:p w14:paraId="327C10D0" w14:textId="77777777" w:rsidR="00CE1C5D" w:rsidRDefault="00CE1C5D" w:rsidP="00CE1C5D">
      <w:pPr>
        <w:ind w:left="284" w:hanging="284"/>
        <w:rPr>
          <w:rFonts w:ascii="Adobe Garamond Pro" w:hAnsi="Adobe Garamond Pro"/>
          <w:color w:val="000000"/>
          <w:szCs w:val="22"/>
          <w:lang w:val="sv-SE"/>
        </w:rPr>
      </w:pPr>
      <w:r w:rsidRPr="0028627B">
        <w:rPr>
          <w:rFonts w:ascii="Cambria Math" w:hAnsi="Cambria Math" w:cs="Cambria Math"/>
          <w:sz w:val="18"/>
          <w:szCs w:val="22"/>
          <w:lang w:val="sv-SE"/>
        </w:rPr>
        <w:t>④</w:t>
      </w:r>
      <w:r w:rsidRPr="0028627B">
        <w:rPr>
          <w:rFonts w:ascii="Adobe Garamond Pro" w:hAnsi="Adobe Garamond Pro"/>
          <w:sz w:val="18"/>
          <w:szCs w:val="22"/>
          <w:lang w:val="sv-SE"/>
        </w:rPr>
        <w:t xml:space="preserve"> </w:t>
      </w:r>
      <w:r w:rsidRPr="00046AD1">
        <w:rPr>
          <w:rFonts w:ascii="Adobe Garamond Pro" w:hAnsi="Adobe Garamond Pro"/>
          <w:color w:val="000000"/>
          <w:szCs w:val="22"/>
          <w:lang w:val="sv-SE"/>
        </w:rPr>
        <w:t>Lundblad, Kristina, ”Demokratins pris och litteraturens värde</w:t>
      </w:r>
      <w:r>
        <w:rPr>
          <w:rFonts w:ascii="Adobe Garamond Pro" w:hAnsi="Adobe Garamond Pro"/>
          <w:color w:val="000000"/>
          <w:szCs w:val="22"/>
          <w:lang w:val="sv-SE"/>
        </w:rPr>
        <w:t>:</w:t>
      </w:r>
      <w:r w:rsidRPr="00046AD1">
        <w:rPr>
          <w:rFonts w:ascii="Adobe Garamond Pro" w:hAnsi="Adobe Garamond Pro"/>
          <w:color w:val="000000"/>
          <w:szCs w:val="22"/>
          <w:lang w:val="sv-SE"/>
        </w:rPr>
        <w:t xml:space="preserve"> Böcker. politik och marknad i ljuse</w:t>
      </w:r>
      <w:r>
        <w:rPr>
          <w:rFonts w:ascii="Adobe Garamond Pro" w:hAnsi="Adobe Garamond Pro"/>
          <w:color w:val="000000"/>
          <w:szCs w:val="22"/>
          <w:lang w:val="sv-SE"/>
        </w:rPr>
        <w:t>t av 2002 års bokmomssänkning”</w:t>
      </w:r>
    </w:p>
    <w:p w14:paraId="5C9DD028" w14:textId="77777777" w:rsidR="00CE1C5D" w:rsidRPr="00C83865" w:rsidRDefault="00CE1C5D" w:rsidP="00CE1C5D">
      <w:pPr>
        <w:ind w:left="284"/>
        <w:rPr>
          <w:rFonts w:ascii="Adobe Garamond Pro" w:hAnsi="Adobe Garamond Pro"/>
          <w:szCs w:val="22"/>
          <w:lang w:val="en-US"/>
        </w:rPr>
      </w:pPr>
      <w:r>
        <w:rPr>
          <w:rFonts w:ascii="Adobe Garamond Pro" w:hAnsi="Adobe Garamond Pro"/>
          <w:color w:val="000000"/>
          <w:szCs w:val="22"/>
          <w:lang w:val="sv-SE"/>
        </w:rPr>
        <w:t xml:space="preserve">Ingår </w:t>
      </w:r>
      <w:proofErr w:type="gramStart"/>
      <w:r>
        <w:rPr>
          <w:rFonts w:ascii="Adobe Garamond Pro" w:hAnsi="Adobe Garamond Pro"/>
          <w:color w:val="000000"/>
          <w:szCs w:val="22"/>
          <w:lang w:val="sv-SE"/>
        </w:rPr>
        <w:t>i:</w:t>
      </w:r>
      <w:r w:rsidRPr="00046AD1">
        <w:rPr>
          <w:rFonts w:ascii="Adobe Garamond Pro" w:hAnsi="Adobe Garamond Pro"/>
          <w:i/>
          <w:iCs/>
          <w:color w:val="000000"/>
          <w:szCs w:val="22"/>
          <w:lang w:val="sv-SE"/>
        </w:rPr>
        <w:t>Tidskrift</w:t>
      </w:r>
      <w:proofErr w:type="gramEnd"/>
      <w:r w:rsidRPr="00046AD1">
        <w:rPr>
          <w:rFonts w:ascii="Adobe Garamond Pro" w:hAnsi="Adobe Garamond Pro"/>
          <w:i/>
          <w:iCs/>
          <w:color w:val="000000"/>
          <w:szCs w:val="22"/>
          <w:lang w:val="sv-SE"/>
        </w:rPr>
        <w:t xml:space="preserve"> för litteraturvetenskap</w:t>
      </w:r>
      <w:r w:rsidRPr="00046AD1">
        <w:rPr>
          <w:rFonts w:ascii="Adobe Garamond Pro" w:hAnsi="Adobe Garamond Pro"/>
          <w:color w:val="000000"/>
          <w:szCs w:val="22"/>
          <w:lang w:val="sv-SE"/>
        </w:rPr>
        <w:t xml:space="preserve">, </w:t>
      </w:r>
      <w:r w:rsidRPr="00046AD1">
        <w:rPr>
          <w:rFonts w:ascii="Adobe Garamond Pro" w:hAnsi="Adobe Garamond Pro"/>
          <w:szCs w:val="22"/>
          <w:lang w:val="sv-SE"/>
        </w:rPr>
        <w:t>44</w:t>
      </w:r>
      <w:r>
        <w:rPr>
          <w:rFonts w:ascii="Adobe Garamond Pro" w:hAnsi="Adobe Garamond Pro"/>
          <w:szCs w:val="22"/>
          <w:lang w:val="sv-SE"/>
        </w:rPr>
        <w:t>:3</w:t>
      </w:r>
      <w:r>
        <w:rPr>
          <w:rFonts w:ascii="Cambria" w:hAnsi="Cambria"/>
          <w:szCs w:val="22"/>
          <w:lang w:val="sv-SE"/>
        </w:rPr>
        <w:t>‒</w:t>
      </w:r>
      <w:r>
        <w:rPr>
          <w:rFonts w:ascii="Adobe Garamond Pro" w:hAnsi="Adobe Garamond Pro"/>
          <w:szCs w:val="22"/>
          <w:lang w:val="sv-SE"/>
        </w:rPr>
        <w:t>4</w:t>
      </w:r>
      <w:r w:rsidRPr="00046AD1">
        <w:rPr>
          <w:rFonts w:ascii="Adobe Garamond Pro" w:hAnsi="Adobe Garamond Pro"/>
          <w:szCs w:val="22"/>
          <w:lang w:val="sv-SE"/>
        </w:rPr>
        <w:t xml:space="preserve"> </w:t>
      </w:r>
      <w:r>
        <w:rPr>
          <w:rFonts w:ascii="Adobe Garamond Pro" w:hAnsi="Adobe Garamond Pro"/>
          <w:szCs w:val="22"/>
          <w:lang w:val="sv-SE"/>
        </w:rPr>
        <w:t>(</w:t>
      </w:r>
      <w:r w:rsidRPr="00046AD1">
        <w:rPr>
          <w:rFonts w:ascii="Adobe Garamond Pro" w:hAnsi="Adobe Garamond Pro"/>
          <w:szCs w:val="22"/>
          <w:lang w:val="sv-SE"/>
        </w:rPr>
        <w:t>2014</w:t>
      </w:r>
      <w:r>
        <w:rPr>
          <w:rFonts w:ascii="Adobe Garamond Pro" w:hAnsi="Adobe Garamond Pro"/>
          <w:szCs w:val="22"/>
          <w:lang w:val="sv-SE"/>
        </w:rPr>
        <w:t>)</w:t>
      </w:r>
      <w:r w:rsidRPr="00046AD1">
        <w:rPr>
          <w:rFonts w:ascii="Adobe Garamond Pro" w:hAnsi="Adobe Garamond Pro"/>
          <w:szCs w:val="22"/>
          <w:lang w:val="sv-SE"/>
        </w:rPr>
        <w:t>, s. 27–41</w:t>
      </w:r>
      <w:r>
        <w:rPr>
          <w:rFonts w:ascii="Adobe Garamond Pro" w:hAnsi="Adobe Garamond Pro"/>
          <w:szCs w:val="22"/>
          <w:lang w:val="sv-SE"/>
        </w:rPr>
        <w:t xml:space="preserve">, </w:t>
      </w:r>
      <w:r w:rsidRPr="00046AD1">
        <w:rPr>
          <w:rFonts w:ascii="Adobe Garamond Pro" w:hAnsi="Adobe Garamond Pro"/>
          <w:szCs w:val="22"/>
          <w:lang w:val="sv-SE"/>
        </w:rPr>
        <w:t xml:space="preserve"> </w:t>
      </w:r>
      <w:r>
        <w:rPr>
          <w:rFonts w:ascii="Adobe Garamond Pro" w:hAnsi="Adobe Garamond Pro"/>
          <w:szCs w:val="22"/>
          <w:lang w:val="sv-SE"/>
        </w:rPr>
        <w:t>&lt;</w:t>
      </w:r>
      <w:r w:rsidRPr="00046AD1">
        <w:rPr>
          <w:rFonts w:ascii="Adobe Garamond Pro" w:hAnsi="Adobe Garamond Pro"/>
          <w:szCs w:val="22"/>
          <w:lang w:val="sv-SE"/>
        </w:rPr>
        <w:t>http://ojs.ub.gu.se/</w:t>
      </w:r>
      <w:proofErr w:type="spellStart"/>
      <w:r w:rsidRPr="00046AD1">
        <w:rPr>
          <w:rFonts w:ascii="Adobe Garamond Pro" w:hAnsi="Adobe Garamond Pro"/>
          <w:szCs w:val="22"/>
          <w:lang w:val="sv-SE"/>
        </w:rPr>
        <w:t>ojs</w:t>
      </w:r>
      <w:proofErr w:type="spellEnd"/>
      <w:r w:rsidRPr="00046AD1">
        <w:rPr>
          <w:rFonts w:ascii="Adobe Garamond Pro" w:hAnsi="Adobe Garamond Pro"/>
          <w:szCs w:val="22"/>
          <w:lang w:val="sv-SE"/>
        </w:rPr>
        <w:t>/</w:t>
      </w:r>
      <w:proofErr w:type="spellStart"/>
      <w:r w:rsidRPr="00046AD1">
        <w:rPr>
          <w:rFonts w:ascii="Adobe Garamond Pro" w:hAnsi="Adobe Garamond Pro"/>
          <w:szCs w:val="22"/>
          <w:lang w:val="sv-SE"/>
        </w:rPr>
        <w:t>index.php</w:t>
      </w:r>
      <w:proofErr w:type="spellEnd"/>
      <w:r w:rsidRPr="00046AD1">
        <w:rPr>
          <w:rFonts w:ascii="Adobe Garamond Pro" w:hAnsi="Adobe Garamond Pro"/>
          <w:szCs w:val="22"/>
          <w:lang w:val="sv-SE"/>
        </w:rPr>
        <w:t>/</w:t>
      </w:r>
      <w:proofErr w:type="spellStart"/>
      <w:r w:rsidRPr="00046AD1">
        <w:rPr>
          <w:rFonts w:ascii="Adobe Garamond Pro" w:hAnsi="Adobe Garamond Pro"/>
          <w:szCs w:val="22"/>
          <w:lang w:val="sv-SE"/>
        </w:rPr>
        <w:t>tfl</w:t>
      </w:r>
      <w:proofErr w:type="spellEnd"/>
      <w:r w:rsidRPr="00046AD1">
        <w:rPr>
          <w:rFonts w:ascii="Adobe Garamond Pro" w:hAnsi="Adobe Garamond Pro"/>
          <w:szCs w:val="22"/>
          <w:lang w:val="sv-SE"/>
        </w:rPr>
        <w:t>/</w:t>
      </w:r>
      <w:proofErr w:type="spellStart"/>
      <w:r w:rsidRPr="00046AD1">
        <w:rPr>
          <w:rFonts w:ascii="Adobe Garamond Pro" w:hAnsi="Adobe Garamond Pro"/>
          <w:szCs w:val="22"/>
          <w:lang w:val="sv-SE"/>
        </w:rPr>
        <w:t>article</w:t>
      </w:r>
      <w:proofErr w:type="spellEnd"/>
      <w:r w:rsidRPr="00046AD1">
        <w:rPr>
          <w:rFonts w:ascii="Adobe Garamond Pro" w:hAnsi="Adobe Garamond Pro"/>
          <w:szCs w:val="22"/>
          <w:lang w:val="sv-SE"/>
        </w:rPr>
        <w:t>/</w:t>
      </w:r>
      <w:proofErr w:type="spellStart"/>
      <w:r w:rsidRPr="00046AD1">
        <w:rPr>
          <w:rFonts w:ascii="Adobe Garamond Pro" w:hAnsi="Adobe Garamond Pro"/>
          <w:szCs w:val="22"/>
          <w:lang w:val="sv-SE"/>
        </w:rPr>
        <w:t>view</w:t>
      </w:r>
      <w:proofErr w:type="spellEnd"/>
      <w:r w:rsidRPr="00046AD1">
        <w:rPr>
          <w:rFonts w:ascii="Adobe Garamond Pro" w:hAnsi="Adobe Garamond Pro"/>
          <w:szCs w:val="22"/>
          <w:lang w:val="sv-SE"/>
        </w:rPr>
        <w:t>/3218/2683</w:t>
      </w:r>
      <w:r>
        <w:rPr>
          <w:rFonts w:ascii="Adobe Garamond Pro" w:hAnsi="Adobe Garamond Pro"/>
          <w:szCs w:val="22"/>
          <w:lang w:val="sv-SE"/>
        </w:rPr>
        <w:t>&gt;</w:t>
      </w:r>
      <w:r w:rsidRPr="00046AD1">
        <w:rPr>
          <w:rFonts w:ascii="Adobe Garamond Pro" w:hAnsi="Adobe Garamond Pro"/>
          <w:szCs w:val="22"/>
          <w:lang w:val="sv-SE"/>
        </w:rPr>
        <w:t xml:space="preserve">. </w:t>
      </w:r>
      <w:r w:rsidRPr="00C83865">
        <w:rPr>
          <w:rFonts w:ascii="Adobe Garamond Pro" w:hAnsi="Adobe Garamond Pro"/>
          <w:szCs w:val="22"/>
          <w:lang w:val="en-US"/>
        </w:rPr>
        <w:t>(15 s.)</w:t>
      </w:r>
    </w:p>
    <w:p w14:paraId="2D476B25" w14:textId="77777777" w:rsidR="00CE1C5D" w:rsidRPr="00C83865" w:rsidRDefault="00CE1C5D" w:rsidP="00CE1C5D">
      <w:pPr>
        <w:rPr>
          <w:rFonts w:ascii="Adobe Garamond Pro" w:hAnsi="Adobe Garamond Pro"/>
          <w:szCs w:val="22"/>
          <w:lang w:val="en-US"/>
        </w:rPr>
      </w:pPr>
    </w:p>
    <w:p w14:paraId="27E63166" w14:textId="77777777" w:rsidR="00CE1C5D" w:rsidRDefault="00CE1C5D" w:rsidP="00CE1C5D">
      <w:pPr>
        <w:ind w:left="284" w:hanging="284"/>
        <w:rPr>
          <w:rFonts w:ascii="Adobe Garamond Pro" w:hAnsi="Adobe Garamond Pro"/>
          <w:color w:val="000000"/>
          <w:szCs w:val="22"/>
        </w:rPr>
      </w:pPr>
      <w:r w:rsidRPr="0028627B">
        <w:rPr>
          <w:rFonts w:ascii="Cambria Math" w:hAnsi="Cambria Math" w:cs="Cambria Math"/>
          <w:sz w:val="18"/>
          <w:szCs w:val="22"/>
          <w:lang w:val="en-US"/>
        </w:rPr>
        <w:t>②</w:t>
      </w:r>
      <w:r w:rsidRPr="00046AD1">
        <w:rPr>
          <w:rFonts w:ascii="Adobe Garamond Pro" w:hAnsi="Adobe Garamond Pro"/>
          <w:szCs w:val="22"/>
          <w:lang w:val="en-US"/>
        </w:rPr>
        <w:t xml:space="preserve"> </w:t>
      </w:r>
      <w:r>
        <w:rPr>
          <w:rFonts w:ascii="Adobe Garamond Pro" w:hAnsi="Adobe Garamond Pro"/>
          <w:szCs w:val="22"/>
          <w:lang w:val="en-US"/>
        </w:rPr>
        <w:t xml:space="preserve">Raven, James (red.), </w:t>
      </w:r>
      <w:r w:rsidRPr="00046AD1">
        <w:rPr>
          <w:rFonts w:ascii="Adobe Garamond Pro" w:hAnsi="Adobe Garamond Pro"/>
          <w:i/>
          <w:color w:val="000000"/>
          <w:szCs w:val="22"/>
        </w:rPr>
        <w:t>The Oxford illustrated history of the book</w:t>
      </w:r>
      <w:r w:rsidRPr="00046AD1">
        <w:rPr>
          <w:rFonts w:ascii="Adobe Garamond Pro" w:hAnsi="Adobe Garamond Pro"/>
          <w:color w:val="000000"/>
          <w:szCs w:val="22"/>
        </w:rPr>
        <w:t xml:space="preserve"> (Oxford: Oxford University Press 2020</w:t>
      </w:r>
      <w:r>
        <w:rPr>
          <w:rFonts w:ascii="Adobe Garamond Pro" w:hAnsi="Adobe Garamond Pro"/>
          <w:color w:val="000000"/>
          <w:szCs w:val="22"/>
        </w:rPr>
        <w:t>)</w:t>
      </w:r>
      <w:r w:rsidRPr="00046AD1">
        <w:rPr>
          <w:rFonts w:ascii="Adobe Garamond Pro" w:hAnsi="Adobe Garamond Pro"/>
          <w:color w:val="000000"/>
          <w:szCs w:val="22"/>
        </w:rPr>
        <w:t xml:space="preserve"> ISBN 9780191007507</w:t>
      </w:r>
      <w:r>
        <w:rPr>
          <w:rFonts w:ascii="Adobe Garamond Pro" w:hAnsi="Adobe Garamond Pro"/>
          <w:color w:val="000000"/>
          <w:szCs w:val="22"/>
        </w:rPr>
        <w:t>.</w:t>
      </w:r>
    </w:p>
    <w:p w14:paraId="4501F06B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  <w:lang w:val="sv-SE"/>
        </w:rPr>
      </w:pPr>
      <w:r>
        <w:rPr>
          <w:rFonts w:ascii="Adobe Garamond Pro" w:hAnsi="Adobe Garamond Pro"/>
          <w:color w:val="000000"/>
          <w:lang w:val="sv-SE"/>
        </w:rPr>
        <w:t>Ur denna läses följande kapitel</w:t>
      </w:r>
      <w:r w:rsidRPr="00391C3B">
        <w:rPr>
          <w:rFonts w:ascii="Adobe Garamond Pro" w:hAnsi="Adobe Garamond Pro"/>
          <w:color w:val="000000"/>
          <w:lang w:val="sv-SE"/>
        </w:rPr>
        <w:t xml:space="preserve"> (14</w:t>
      </w:r>
      <w:r>
        <w:rPr>
          <w:rFonts w:ascii="Adobe Garamond Pro" w:hAnsi="Adobe Garamond Pro"/>
          <w:color w:val="000000"/>
          <w:lang w:val="sv-SE"/>
        </w:rPr>
        <w:t>1</w:t>
      </w:r>
      <w:r w:rsidRPr="00391C3B">
        <w:rPr>
          <w:rFonts w:ascii="Adobe Garamond Pro" w:hAnsi="Adobe Garamond Pro"/>
          <w:color w:val="000000"/>
          <w:lang w:val="sv-SE"/>
        </w:rPr>
        <w:t xml:space="preserve"> sidor)</w:t>
      </w:r>
      <w:r>
        <w:rPr>
          <w:rFonts w:ascii="Adobe Garamond Pro" w:hAnsi="Adobe Garamond Pro"/>
          <w:color w:val="000000"/>
          <w:lang w:val="sv-SE"/>
        </w:rPr>
        <w:t>:</w:t>
      </w:r>
    </w:p>
    <w:p w14:paraId="767114F4" w14:textId="77777777" w:rsidR="00CE1C5D" w:rsidRPr="00A74B43" w:rsidRDefault="00CE1C5D" w:rsidP="00CE1C5D">
      <w:pPr>
        <w:rPr>
          <w:rFonts w:ascii="Adobe Garamond Pro" w:hAnsi="Adobe Garamond Pro"/>
          <w:color w:val="000000"/>
          <w:szCs w:val="22"/>
          <w:lang w:val="sv-SE"/>
        </w:rPr>
      </w:pPr>
    </w:p>
    <w:p w14:paraId="6B3DDDE8" w14:textId="77777777" w:rsidR="00CE1C5D" w:rsidRPr="00E5095D" w:rsidRDefault="00CE1C5D" w:rsidP="00CE1C5D">
      <w:pPr>
        <w:ind w:left="284"/>
        <w:rPr>
          <w:rFonts w:ascii="Adobe Garamond Pro" w:hAnsi="Adobe Garamond Pro"/>
          <w:color w:val="000000"/>
          <w:szCs w:val="22"/>
          <w:lang w:val="fr-FR"/>
        </w:rPr>
      </w:pPr>
      <w:r>
        <w:rPr>
          <w:rFonts w:ascii="Adobe Garamond Pro" w:hAnsi="Adobe Garamond Pro"/>
          <w:color w:val="000000"/>
          <w:szCs w:val="22"/>
        </w:rPr>
        <w:t>10:</w:t>
      </w:r>
      <w:r w:rsidRPr="00046AD1">
        <w:rPr>
          <w:rFonts w:ascii="Adobe Garamond Pro" w:hAnsi="Adobe Garamond Pro"/>
          <w:color w:val="000000"/>
          <w:szCs w:val="22"/>
        </w:rPr>
        <w:t xml:space="preserve"> Shaw, Graham</w:t>
      </w:r>
      <w:proofErr w:type="gramStart"/>
      <w:r w:rsidRPr="00046AD1">
        <w:rPr>
          <w:rFonts w:ascii="Adobe Garamond Pro" w:hAnsi="Adobe Garamond Pro"/>
          <w:color w:val="000000"/>
          <w:szCs w:val="22"/>
        </w:rPr>
        <w:t>, ”South</w:t>
      </w:r>
      <w:proofErr w:type="gramEnd"/>
      <w:r w:rsidRPr="00046AD1">
        <w:rPr>
          <w:rFonts w:ascii="Adobe Garamond Pro" w:hAnsi="Adobe Garamond Pro"/>
          <w:color w:val="000000"/>
          <w:szCs w:val="22"/>
        </w:rPr>
        <w:t xml:space="preserve"> Asia”, s. 253‒280</w:t>
      </w:r>
      <w:r>
        <w:rPr>
          <w:rFonts w:ascii="Adobe Garamond Pro" w:hAnsi="Adobe Garamond Pro"/>
          <w:color w:val="000000"/>
          <w:szCs w:val="22"/>
        </w:rPr>
        <w:t>.</w:t>
      </w:r>
      <w:r w:rsidRPr="00046AD1">
        <w:rPr>
          <w:rFonts w:ascii="Adobe Garamond Pro" w:hAnsi="Adobe Garamond Pro"/>
          <w:color w:val="000000"/>
          <w:szCs w:val="22"/>
        </w:rPr>
        <w:t xml:space="preserve"> </w:t>
      </w:r>
      <w:r w:rsidRPr="00E5095D">
        <w:rPr>
          <w:rFonts w:ascii="Adobe Garamond Pro" w:hAnsi="Adobe Garamond Pro"/>
          <w:color w:val="000000"/>
          <w:szCs w:val="22"/>
          <w:lang w:val="fr-FR"/>
        </w:rPr>
        <w:t>(28 s.)</w:t>
      </w:r>
    </w:p>
    <w:p w14:paraId="3F77047E" w14:textId="77777777" w:rsidR="00CE1C5D" w:rsidRPr="00E5095D" w:rsidRDefault="00CE1C5D" w:rsidP="00CE1C5D">
      <w:pPr>
        <w:ind w:left="284"/>
        <w:rPr>
          <w:rFonts w:ascii="Adobe Garamond Pro" w:hAnsi="Adobe Garamond Pro"/>
          <w:color w:val="000000"/>
          <w:szCs w:val="22"/>
          <w:lang w:val="fr-FR"/>
        </w:rPr>
      </w:pPr>
    </w:p>
    <w:p w14:paraId="53F42F50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  <w:r>
        <w:rPr>
          <w:rFonts w:ascii="Adobe Garamond Pro" w:hAnsi="Adobe Garamond Pro"/>
          <w:color w:val="000000"/>
          <w:szCs w:val="22"/>
          <w:lang w:val="fr-FR"/>
        </w:rPr>
        <w:t>11 :</w:t>
      </w:r>
      <w:r w:rsidRPr="00046AD1">
        <w:rPr>
          <w:rFonts w:ascii="Adobe Garamond Pro" w:hAnsi="Adobe Garamond Pro"/>
          <w:color w:val="000000"/>
          <w:szCs w:val="22"/>
          <w:lang w:val="fr-FR"/>
        </w:rPr>
        <w:t xml:space="preserve"> Cachin, Marie-Françoise, ”</w:t>
      </w:r>
      <w:proofErr w:type="spellStart"/>
      <w:r w:rsidRPr="00046AD1">
        <w:rPr>
          <w:rFonts w:ascii="Adobe Garamond Pro" w:hAnsi="Adobe Garamond Pro"/>
          <w:color w:val="000000"/>
          <w:szCs w:val="22"/>
          <w:lang w:val="fr-FR"/>
        </w:rPr>
        <w:t>Industrialization</w:t>
      </w:r>
      <w:proofErr w:type="spellEnd"/>
      <w:r w:rsidRPr="00046AD1">
        <w:rPr>
          <w:rFonts w:ascii="Adobe Garamond Pro" w:hAnsi="Adobe Garamond Pro"/>
          <w:color w:val="000000"/>
          <w:lang w:val="fr-FR"/>
        </w:rPr>
        <w:t xml:space="preserve">”, s. 281–308. </w:t>
      </w:r>
      <w:r w:rsidRPr="00391C3B">
        <w:rPr>
          <w:rFonts w:ascii="Adobe Garamond Pro" w:hAnsi="Adobe Garamond Pro"/>
          <w:color w:val="000000"/>
        </w:rPr>
        <w:t>(28 s.)</w:t>
      </w:r>
    </w:p>
    <w:p w14:paraId="59C7EC39" w14:textId="77777777" w:rsidR="00CE1C5D" w:rsidRDefault="00CE1C5D" w:rsidP="00CE1C5D">
      <w:pPr>
        <w:ind w:left="284"/>
        <w:rPr>
          <w:rFonts w:ascii="Adobe Garamond Pro" w:hAnsi="Adobe Garamond Pro"/>
          <w:color w:val="000000"/>
        </w:rPr>
      </w:pPr>
    </w:p>
    <w:p w14:paraId="65BE3094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  <w:r>
        <w:rPr>
          <w:rFonts w:ascii="Adobe Garamond Pro" w:hAnsi="Adobe Garamond Pro"/>
          <w:color w:val="000000"/>
        </w:rPr>
        <w:t>12:</w:t>
      </w:r>
      <w:r w:rsidRPr="00391C3B">
        <w:rPr>
          <w:rFonts w:ascii="Adobe Garamond Pro" w:hAnsi="Adobe Garamond Pro"/>
          <w:color w:val="000000"/>
        </w:rPr>
        <w:t xml:space="preserve"> Reed, Christopher A. &amp; Steele, William M.</w:t>
      </w:r>
      <w:proofErr w:type="gramStart"/>
      <w:r w:rsidRPr="00391C3B">
        <w:rPr>
          <w:rFonts w:ascii="Adobe Garamond Pro" w:hAnsi="Adobe Garamond Pro"/>
          <w:color w:val="000000"/>
        </w:rPr>
        <w:t>, ”Modern</w:t>
      </w:r>
      <w:proofErr w:type="gramEnd"/>
      <w:r w:rsidRPr="00391C3B">
        <w:rPr>
          <w:rFonts w:ascii="Adobe Garamond Pro" w:hAnsi="Adobe Garamond Pro"/>
          <w:color w:val="000000"/>
        </w:rPr>
        <w:t xml:space="preserve"> China, Japan, and Korea”, </w:t>
      </w:r>
      <w:r>
        <w:rPr>
          <w:rFonts w:ascii="Adobe Garamond Pro" w:hAnsi="Adobe Garamond Pro"/>
          <w:color w:val="000000"/>
        </w:rPr>
        <w:t>s. 309</w:t>
      </w:r>
      <w:r w:rsidRPr="00391C3B">
        <w:rPr>
          <w:rFonts w:ascii="Adobe Garamond Pro" w:hAnsi="Adobe Garamond Pro"/>
          <w:color w:val="000000"/>
        </w:rPr>
        <w:t>–347</w:t>
      </w:r>
      <w:r>
        <w:rPr>
          <w:rFonts w:ascii="Adobe Garamond Pro" w:hAnsi="Adobe Garamond Pro"/>
          <w:color w:val="000000"/>
        </w:rPr>
        <w:t>.</w:t>
      </w:r>
      <w:r w:rsidRPr="00391C3B">
        <w:rPr>
          <w:rFonts w:ascii="Adobe Garamond Pro" w:hAnsi="Adobe Garamond Pro"/>
          <w:color w:val="000000"/>
        </w:rPr>
        <w:t xml:space="preserve"> (39 s.)</w:t>
      </w:r>
    </w:p>
    <w:p w14:paraId="4C5A90DB" w14:textId="77777777" w:rsidR="00CE1C5D" w:rsidRDefault="00CE1C5D" w:rsidP="00CE1C5D">
      <w:pPr>
        <w:ind w:left="284"/>
        <w:rPr>
          <w:rFonts w:ascii="Adobe Garamond Pro" w:hAnsi="Adobe Garamond Pro"/>
          <w:color w:val="000000"/>
        </w:rPr>
      </w:pPr>
    </w:p>
    <w:p w14:paraId="4973FB66" w14:textId="77777777" w:rsidR="00CE1C5D" w:rsidRPr="00391C3B" w:rsidRDefault="00CE1C5D" w:rsidP="00CE1C5D">
      <w:pPr>
        <w:ind w:left="284"/>
        <w:rPr>
          <w:rFonts w:ascii="Adobe Garamond Pro" w:hAnsi="Adobe Garamond Pro"/>
          <w:color w:val="000000"/>
        </w:rPr>
      </w:pPr>
      <w:r>
        <w:rPr>
          <w:rFonts w:ascii="Adobe Garamond Pro" w:hAnsi="Adobe Garamond Pro"/>
          <w:color w:val="000000"/>
        </w:rPr>
        <w:t>13:</w:t>
      </w:r>
      <w:r w:rsidRPr="00391C3B">
        <w:rPr>
          <w:rFonts w:ascii="Adobe Garamond Pro" w:hAnsi="Adobe Garamond Pro"/>
          <w:color w:val="000000"/>
        </w:rPr>
        <w:t xml:space="preserve"> </w:t>
      </w:r>
      <w:proofErr w:type="spellStart"/>
      <w:r w:rsidRPr="00391C3B">
        <w:rPr>
          <w:rFonts w:ascii="Adobe Garamond Pro" w:hAnsi="Adobe Garamond Pro"/>
          <w:color w:val="000000"/>
        </w:rPr>
        <w:t>Wirtén</w:t>
      </w:r>
      <w:proofErr w:type="spellEnd"/>
      <w:r w:rsidRPr="00391C3B">
        <w:rPr>
          <w:rFonts w:ascii="Adobe Garamond Pro" w:hAnsi="Adobe Garamond Pro"/>
          <w:color w:val="000000"/>
        </w:rPr>
        <w:t xml:space="preserve">, Eva </w:t>
      </w:r>
      <w:proofErr w:type="spellStart"/>
      <w:r w:rsidRPr="00391C3B">
        <w:rPr>
          <w:rFonts w:ascii="Adobe Garamond Pro" w:hAnsi="Adobe Garamond Pro"/>
          <w:color w:val="000000"/>
        </w:rPr>
        <w:t>Hemmungs</w:t>
      </w:r>
      <w:proofErr w:type="spellEnd"/>
      <w:proofErr w:type="gramStart"/>
      <w:r w:rsidRPr="00391C3B">
        <w:rPr>
          <w:rFonts w:ascii="Adobe Garamond Pro" w:hAnsi="Adobe Garamond Pro"/>
          <w:color w:val="000000"/>
        </w:rPr>
        <w:t>, ”Globalization</w:t>
      </w:r>
      <w:proofErr w:type="gramEnd"/>
      <w:r w:rsidRPr="00391C3B">
        <w:rPr>
          <w:rFonts w:ascii="Adobe Garamond Pro" w:hAnsi="Adobe Garamond Pro"/>
          <w:color w:val="000000"/>
        </w:rPr>
        <w:t>”, s. 348–368</w:t>
      </w:r>
      <w:r>
        <w:rPr>
          <w:rFonts w:ascii="Adobe Garamond Pro" w:hAnsi="Adobe Garamond Pro"/>
          <w:color w:val="000000"/>
        </w:rPr>
        <w:t>.</w:t>
      </w:r>
      <w:r w:rsidRPr="00391C3B">
        <w:rPr>
          <w:rFonts w:ascii="Adobe Garamond Pro" w:hAnsi="Adobe Garamond Pro"/>
          <w:color w:val="000000"/>
        </w:rPr>
        <w:t xml:space="preserve"> (21 s.)</w:t>
      </w:r>
    </w:p>
    <w:p w14:paraId="018049BB" w14:textId="77777777" w:rsidR="00CE1C5D" w:rsidRDefault="00CE1C5D" w:rsidP="00CE1C5D">
      <w:pPr>
        <w:ind w:left="284"/>
        <w:rPr>
          <w:rFonts w:ascii="Adobe Garamond Pro" w:hAnsi="Adobe Garamond Pro"/>
          <w:color w:val="000000"/>
        </w:rPr>
      </w:pPr>
    </w:p>
    <w:p w14:paraId="31993DF6" w14:textId="77777777" w:rsidR="00CE1C5D" w:rsidRPr="00046AD1" w:rsidRDefault="00CE1C5D" w:rsidP="00CE1C5D">
      <w:pPr>
        <w:ind w:left="284"/>
        <w:rPr>
          <w:rFonts w:ascii="Adobe Garamond Pro" w:hAnsi="Adobe Garamond Pro"/>
          <w:color w:val="000000"/>
          <w:lang w:val="sv-SE"/>
        </w:rPr>
      </w:pPr>
      <w:r>
        <w:rPr>
          <w:rFonts w:ascii="Adobe Garamond Pro" w:hAnsi="Adobe Garamond Pro"/>
          <w:color w:val="000000"/>
        </w:rPr>
        <w:t>14:</w:t>
      </w:r>
      <w:r w:rsidRPr="00391C3B">
        <w:rPr>
          <w:rFonts w:ascii="Adobe Garamond Pro" w:hAnsi="Adobe Garamond Pro"/>
          <w:color w:val="000000"/>
        </w:rPr>
        <w:t xml:space="preserve"> Schnapp, Jeffrey T.</w:t>
      </w:r>
      <w:proofErr w:type="gramStart"/>
      <w:r w:rsidRPr="00391C3B">
        <w:rPr>
          <w:rFonts w:ascii="Adobe Garamond Pro" w:hAnsi="Adobe Garamond Pro"/>
          <w:color w:val="000000"/>
        </w:rPr>
        <w:t>, ”Books</w:t>
      </w:r>
      <w:proofErr w:type="gramEnd"/>
      <w:r w:rsidRPr="00391C3B">
        <w:rPr>
          <w:rFonts w:ascii="Adobe Garamond Pro" w:hAnsi="Adobe Garamond Pro"/>
          <w:color w:val="000000"/>
        </w:rPr>
        <w:t xml:space="preserve"> transformed”, s. 369–393</w:t>
      </w:r>
      <w:r>
        <w:rPr>
          <w:rFonts w:ascii="Adobe Garamond Pro" w:hAnsi="Adobe Garamond Pro"/>
          <w:color w:val="000000"/>
        </w:rPr>
        <w:t>.</w:t>
      </w:r>
      <w:r w:rsidRPr="00391C3B">
        <w:rPr>
          <w:rFonts w:ascii="Adobe Garamond Pro" w:hAnsi="Adobe Garamond Pro"/>
          <w:color w:val="000000"/>
        </w:rPr>
        <w:t xml:space="preserve"> </w:t>
      </w:r>
      <w:r w:rsidRPr="00046AD1">
        <w:rPr>
          <w:rFonts w:ascii="Adobe Garamond Pro" w:hAnsi="Adobe Garamond Pro"/>
          <w:color w:val="000000"/>
          <w:lang w:val="sv-SE"/>
        </w:rPr>
        <w:t>(25 s.)</w:t>
      </w:r>
    </w:p>
    <w:p w14:paraId="5EEAD498" w14:textId="77777777" w:rsidR="00CE1C5D" w:rsidRPr="00046AD1" w:rsidRDefault="00CE1C5D" w:rsidP="00CE1C5D">
      <w:pPr>
        <w:rPr>
          <w:rFonts w:ascii="Adobe Garamond Pro" w:hAnsi="Adobe Garamond Pro"/>
          <w:b/>
          <w:bCs/>
          <w:color w:val="000000"/>
          <w:lang w:val="sv-SE"/>
        </w:rPr>
      </w:pPr>
    </w:p>
    <w:p w14:paraId="71EAA278" w14:textId="77777777" w:rsidR="00CE1C5D" w:rsidRPr="00E5095D" w:rsidRDefault="00CE1C5D" w:rsidP="00CE1C5D">
      <w:pPr>
        <w:ind w:left="284" w:hanging="284"/>
        <w:rPr>
          <w:rFonts w:ascii="Adobe Garamond Pro" w:hAnsi="Adobe Garamond Pro"/>
          <w:color w:val="000000"/>
        </w:rPr>
      </w:pPr>
      <w:r w:rsidRPr="0028627B">
        <w:rPr>
          <w:rFonts w:ascii="Cambria Math" w:hAnsi="Cambria Math" w:cs="Cambria Math"/>
          <w:sz w:val="18"/>
          <w:szCs w:val="24"/>
          <w:lang w:val="sv-SE"/>
        </w:rPr>
        <w:t>❶</w:t>
      </w:r>
      <w:r w:rsidRPr="00F07587">
        <w:rPr>
          <w:rFonts w:ascii="Adobe Garamond Pro" w:hAnsi="Adobe Garamond Pro"/>
          <w:sz w:val="20"/>
          <w:szCs w:val="24"/>
          <w:lang w:val="sv-SE"/>
        </w:rPr>
        <w:t xml:space="preserve"> </w:t>
      </w:r>
      <w:r w:rsidRPr="00046AD1">
        <w:rPr>
          <w:rFonts w:ascii="Adobe Garamond Pro" w:hAnsi="Adobe Garamond Pro"/>
          <w:color w:val="000000"/>
          <w:lang w:val="sv-SE" w:eastAsia="da-DK"/>
        </w:rPr>
        <w:t xml:space="preserve">Peterson, Bo, </w:t>
      </w:r>
      <w:r w:rsidRPr="00046AD1">
        <w:rPr>
          <w:rFonts w:ascii="Adobe Garamond Pro" w:hAnsi="Adobe Garamond Pro"/>
          <w:i/>
          <w:color w:val="000000"/>
          <w:lang w:val="sv-SE" w:eastAsia="da-DK"/>
        </w:rPr>
        <w:t>Välja &amp; sälja</w:t>
      </w:r>
      <w:r>
        <w:rPr>
          <w:rFonts w:ascii="Adobe Garamond Pro" w:hAnsi="Adobe Garamond Pro"/>
          <w:i/>
          <w:color w:val="000000"/>
          <w:lang w:val="sv-SE" w:eastAsia="da-DK"/>
        </w:rPr>
        <w:t xml:space="preserve">: </w:t>
      </w:r>
      <w:r w:rsidRPr="00046AD1">
        <w:rPr>
          <w:rFonts w:ascii="Adobe Garamond Pro" w:hAnsi="Adobe Garamond Pro"/>
          <w:i/>
          <w:color w:val="000000"/>
          <w:lang w:val="sv-SE" w:eastAsia="da-DK"/>
        </w:rPr>
        <w:t>om bokförläggarens nya roll under 1800-talet, då landet industrialiserades, tågen började rulla, elektriciteten förändrade läsvanorna, skolan byggdes ut och bokläsarna blev allt fler</w:t>
      </w:r>
      <w:r w:rsidRPr="00046AD1">
        <w:rPr>
          <w:rFonts w:ascii="Adobe Garamond Pro" w:hAnsi="Adobe Garamond Pro"/>
          <w:color w:val="000000"/>
          <w:lang w:val="sv-SE" w:eastAsia="da-DK"/>
        </w:rPr>
        <w:t xml:space="preserve"> (Stockholm: Norstedts</w:t>
      </w:r>
      <w:r>
        <w:rPr>
          <w:rFonts w:ascii="Adobe Garamond Pro" w:hAnsi="Adobe Garamond Pro"/>
          <w:color w:val="000000"/>
          <w:lang w:val="sv-SE" w:eastAsia="da-DK"/>
        </w:rPr>
        <w:t>, [2003]</w:t>
      </w:r>
      <w:r w:rsidRPr="00046AD1">
        <w:rPr>
          <w:rFonts w:ascii="Adobe Garamond Pro" w:hAnsi="Adobe Garamond Pro"/>
          <w:color w:val="000000"/>
          <w:lang w:val="sv-SE" w:eastAsia="da-DK"/>
        </w:rPr>
        <w:t xml:space="preserve"> 2016</w:t>
      </w:r>
      <w:r>
        <w:rPr>
          <w:rFonts w:ascii="Adobe Garamond Pro" w:hAnsi="Adobe Garamond Pro"/>
          <w:color w:val="000000"/>
          <w:lang w:val="sv-SE" w:eastAsia="da-DK"/>
        </w:rPr>
        <w:t xml:space="preserve">) </w:t>
      </w:r>
      <w:r w:rsidRPr="00046AD1">
        <w:rPr>
          <w:rFonts w:ascii="Adobe Garamond Pro" w:hAnsi="Adobe Garamond Pro"/>
          <w:color w:val="000000"/>
          <w:lang w:val="sv-SE" w:eastAsia="da-DK"/>
        </w:rPr>
        <w:t xml:space="preserve">ISBN </w:t>
      </w:r>
      <w:proofErr w:type="gramStart"/>
      <w:r w:rsidRPr="00046AD1">
        <w:rPr>
          <w:rFonts w:ascii="Adobe Garamond Pro" w:hAnsi="Adobe Garamond Pro"/>
          <w:color w:val="000000"/>
          <w:lang w:val="sv-SE" w:eastAsia="da-DK"/>
        </w:rPr>
        <w:t>9789113074726</w:t>
      </w:r>
      <w:proofErr w:type="gramEnd"/>
      <w:r w:rsidRPr="00046AD1">
        <w:rPr>
          <w:rFonts w:ascii="Adobe Garamond Pro" w:hAnsi="Adobe Garamond Pro"/>
          <w:color w:val="000000"/>
          <w:lang w:val="sv-SE" w:eastAsia="da-DK"/>
        </w:rPr>
        <w:t xml:space="preserve">. </w:t>
      </w:r>
      <w:r w:rsidRPr="00E5095D">
        <w:rPr>
          <w:rFonts w:ascii="Adobe Garamond Pro" w:hAnsi="Adobe Garamond Pro"/>
          <w:color w:val="000000"/>
          <w:lang w:eastAsia="da-DK"/>
        </w:rPr>
        <w:t>(318 s.)</w:t>
      </w:r>
    </w:p>
    <w:p w14:paraId="5167D69F" w14:textId="77777777" w:rsidR="00CE1C5D" w:rsidRPr="00E5095D" w:rsidRDefault="00CE1C5D" w:rsidP="00CE1C5D">
      <w:pPr>
        <w:rPr>
          <w:rFonts w:ascii="Adobe Garamond Pro" w:hAnsi="Adobe Garamond Pro"/>
          <w:b/>
          <w:bCs/>
          <w:color w:val="000000"/>
        </w:rPr>
      </w:pPr>
    </w:p>
    <w:p w14:paraId="17A16383" w14:textId="77777777" w:rsidR="00CE1C5D" w:rsidRPr="00391C3B" w:rsidRDefault="00CE1C5D" w:rsidP="00CE1C5D">
      <w:pPr>
        <w:ind w:left="284" w:hanging="284"/>
        <w:rPr>
          <w:rFonts w:ascii="Adobe Garamond Pro" w:hAnsi="Adobe Garamond Pro"/>
          <w:color w:val="000000"/>
          <w:lang w:val="sv-SE"/>
        </w:rPr>
      </w:pPr>
      <w:r w:rsidRPr="00391C3B">
        <w:rPr>
          <w:rFonts w:ascii="Cambria Math" w:hAnsi="Cambria Math" w:cs="Cambria Math"/>
          <w:sz w:val="18"/>
          <w:lang w:val="en-US"/>
        </w:rPr>
        <w:t>③</w:t>
      </w:r>
      <w:r w:rsidRPr="00391C3B">
        <w:rPr>
          <w:rFonts w:ascii="Adobe Garamond Pro" w:hAnsi="Adobe Garamond Pro"/>
          <w:color w:val="000000"/>
          <w:lang w:val="en-US"/>
        </w:rPr>
        <w:t xml:space="preserve"> Rubery, Matthew, </w:t>
      </w:r>
      <w:r>
        <w:rPr>
          <w:rFonts w:ascii="Adobe Garamond Pro" w:hAnsi="Adobe Garamond Pro"/>
          <w:i/>
          <w:iCs/>
          <w:color w:val="000000"/>
          <w:kern w:val="36"/>
          <w:lang w:val="en-US"/>
        </w:rPr>
        <w:t>The u</w:t>
      </w:r>
      <w:r w:rsidRPr="00391C3B">
        <w:rPr>
          <w:rFonts w:ascii="Adobe Garamond Pro" w:hAnsi="Adobe Garamond Pro"/>
          <w:i/>
          <w:iCs/>
          <w:color w:val="000000"/>
          <w:kern w:val="36"/>
          <w:lang w:val="en-US"/>
        </w:rPr>
        <w:t xml:space="preserve">ntold </w:t>
      </w:r>
      <w:r>
        <w:rPr>
          <w:rFonts w:ascii="Adobe Garamond Pro" w:hAnsi="Adobe Garamond Pro"/>
          <w:i/>
          <w:iCs/>
          <w:color w:val="000000"/>
          <w:kern w:val="36"/>
          <w:lang w:val="en-US"/>
        </w:rPr>
        <w:t>s</w:t>
      </w:r>
      <w:r w:rsidRPr="00391C3B">
        <w:rPr>
          <w:rFonts w:ascii="Adobe Garamond Pro" w:hAnsi="Adobe Garamond Pro"/>
          <w:i/>
          <w:iCs/>
          <w:color w:val="000000"/>
          <w:kern w:val="36"/>
          <w:lang w:val="en-US"/>
        </w:rPr>
        <w:t xml:space="preserve">tory of the </w:t>
      </w:r>
      <w:r>
        <w:rPr>
          <w:rFonts w:ascii="Adobe Garamond Pro" w:hAnsi="Adobe Garamond Pro"/>
          <w:i/>
          <w:iCs/>
          <w:color w:val="000000"/>
          <w:kern w:val="36"/>
          <w:lang w:val="en-US"/>
        </w:rPr>
        <w:t>t</w:t>
      </w:r>
      <w:r w:rsidRPr="00391C3B">
        <w:rPr>
          <w:rFonts w:ascii="Adobe Garamond Pro" w:hAnsi="Adobe Garamond Pro"/>
          <w:i/>
          <w:iCs/>
          <w:color w:val="000000"/>
          <w:kern w:val="36"/>
          <w:lang w:val="en-US"/>
        </w:rPr>
        <w:t xml:space="preserve">alking </w:t>
      </w:r>
      <w:r>
        <w:rPr>
          <w:rFonts w:ascii="Adobe Garamond Pro" w:hAnsi="Adobe Garamond Pro"/>
          <w:i/>
          <w:iCs/>
          <w:color w:val="000000"/>
          <w:kern w:val="36"/>
          <w:lang w:val="en-US"/>
        </w:rPr>
        <w:t>b</w:t>
      </w:r>
      <w:r w:rsidRPr="00391C3B">
        <w:rPr>
          <w:rFonts w:ascii="Adobe Garamond Pro" w:hAnsi="Adobe Garamond Pro"/>
          <w:i/>
          <w:iCs/>
          <w:color w:val="000000"/>
          <w:kern w:val="36"/>
          <w:lang w:val="en-US"/>
        </w:rPr>
        <w:t>ook</w:t>
      </w:r>
      <w:r w:rsidRPr="00391C3B">
        <w:rPr>
          <w:rStyle w:val="Rubrik1Char"/>
          <w:rFonts w:ascii="Adobe Garamond Pro" w:hAnsi="Adobe Garamond Pro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Rubrik1Char"/>
          <w:rFonts w:ascii="Adobe Garamond Pro" w:hAnsi="Adobe Garamond Pro"/>
          <w:color w:val="000000"/>
          <w:sz w:val="24"/>
          <w:szCs w:val="24"/>
          <w:shd w:val="clear" w:color="auto" w:fill="FFFFFF"/>
        </w:rPr>
        <w:t>(</w:t>
      </w:r>
      <w:r w:rsidRPr="00391C3B">
        <w:rPr>
          <w:rFonts w:ascii="Adobe Garamond Pro" w:hAnsi="Adobe Garamond Pro"/>
          <w:color w:val="000000"/>
          <w:shd w:val="clear" w:color="auto" w:fill="FFFFFF"/>
          <w:lang w:val="en-US"/>
        </w:rPr>
        <w:t>Cambridge, Massachusetts: Harvard University Press</w:t>
      </w:r>
      <w:r>
        <w:rPr>
          <w:rFonts w:ascii="Adobe Garamond Pro" w:hAnsi="Adobe Garamond Pro"/>
          <w:color w:val="000000"/>
          <w:shd w:val="clear" w:color="auto" w:fill="FFFFFF"/>
          <w:lang w:val="en-US"/>
        </w:rPr>
        <w:t>,</w:t>
      </w:r>
      <w:r w:rsidRPr="00391C3B">
        <w:rPr>
          <w:rFonts w:ascii="Adobe Garamond Pro" w:hAnsi="Adobe Garamond Pro"/>
          <w:color w:val="000000"/>
          <w:shd w:val="clear" w:color="auto" w:fill="FFFFFF"/>
          <w:lang w:val="en-US"/>
        </w:rPr>
        <w:t xml:space="preserve"> 2016</w:t>
      </w:r>
      <w:r>
        <w:rPr>
          <w:rFonts w:ascii="Adobe Garamond Pro" w:hAnsi="Adobe Garamond Pro"/>
          <w:color w:val="000000"/>
          <w:lang w:val="en-US"/>
        </w:rPr>
        <w:t xml:space="preserve">) </w:t>
      </w:r>
      <w:r w:rsidRPr="00046AD1">
        <w:rPr>
          <w:rFonts w:ascii="Adobe Garamond Pro" w:hAnsi="Adobe Garamond Pro"/>
          <w:color w:val="000000"/>
          <w:lang w:val="en-US"/>
        </w:rPr>
        <w:t>ISBN 9780674974555</w:t>
      </w:r>
      <w:r>
        <w:rPr>
          <w:rFonts w:ascii="Adobe Garamond Pro" w:hAnsi="Adobe Garamond Pro"/>
          <w:color w:val="000000"/>
          <w:lang w:val="en-US"/>
        </w:rPr>
        <w:t>,</w:t>
      </w:r>
      <w:r w:rsidRPr="00391C3B">
        <w:rPr>
          <w:rFonts w:ascii="Adobe Garamond Pro" w:hAnsi="Adobe Garamond Pro"/>
          <w:color w:val="000000"/>
          <w:lang w:val="en-US"/>
        </w:rPr>
        <w:t xml:space="preserve"> s. 29–59</w:t>
      </w:r>
      <w:r>
        <w:rPr>
          <w:rFonts w:ascii="Adobe Garamond Pro" w:hAnsi="Adobe Garamond Pro"/>
          <w:color w:val="000000"/>
          <w:lang w:val="en-US"/>
        </w:rPr>
        <w:t>,</w:t>
      </w:r>
      <w:r w:rsidRPr="00391C3B">
        <w:rPr>
          <w:rFonts w:ascii="Adobe Garamond Pro" w:hAnsi="Adobe Garamond Pro"/>
          <w:color w:val="000000"/>
          <w:lang w:val="en-US"/>
        </w:rPr>
        <w:t xml:space="preserve"> 245–276. </w:t>
      </w:r>
      <w:r w:rsidRPr="00391C3B">
        <w:rPr>
          <w:rFonts w:ascii="Adobe Garamond Pro" w:hAnsi="Adobe Garamond Pro"/>
          <w:color w:val="000000"/>
          <w:lang w:val="sv-SE"/>
        </w:rPr>
        <w:t>(60 s.)</w:t>
      </w:r>
    </w:p>
    <w:p w14:paraId="25735296" w14:textId="77777777" w:rsidR="00CE1C5D" w:rsidRPr="00391C3B" w:rsidRDefault="00CE1C5D" w:rsidP="00CE1C5D">
      <w:pPr>
        <w:rPr>
          <w:rFonts w:ascii="Adobe Garamond Pro" w:hAnsi="Adobe Garamond Pro"/>
          <w:color w:val="000000"/>
          <w:lang w:val="sv-SE"/>
        </w:rPr>
      </w:pPr>
    </w:p>
    <w:p w14:paraId="54340E98" w14:textId="77777777" w:rsidR="00CE1C5D" w:rsidRPr="00455704" w:rsidRDefault="00CE1C5D" w:rsidP="00CE1C5D">
      <w:pPr>
        <w:ind w:left="284" w:hanging="284"/>
        <w:rPr>
          <w:rFonts w:ascii="Adobe Garamond Pro" w:hAnsi="Adobe Garamond Pro"/>
          <w:color w:val="000000"/>
          <w:lang w:val="en-US"/>
        </w:rPr>
      </w:pPr>
      <w:r w:rsidRPr="00391C3B">
        <w:rPr>
          <w:rFonts w:ascii="Cambria Math" w:hAnsi="Cambria Math" w:cs="Cambria Math"/>
          <w:sz w:val="18"/>
          <w:lang w:val="sv-SE"/>
        </w:rPr>
        <w:t>④</w:t>
      </w:r>
      <w:r w:rsidRPr="00391C3B">
        <w:rPr>
          <w:rFonts w:ascii="Adobe Garamond Pro" w:hAnsi="Adobe Garamond Pro"/>
          <w:color w:val="000000"/>
          <w:lang w:val="sv-SE"/>
        </w:rPr>
        <w:t xml:space="preserve"> Sjögren, P. Jonas, </w:t>
      </w:r>
      <w:r w:rsidRPr="00391C3B">
        <w:rPr>
          <w:rFonts w:ascii="Adobe Garamond Pro" w:hAnsi="Adobe Garamond Pro"/>
          <w:i/>
          <w:iCs/>
          <w:color w:val="000000"/>
          <w:lang w:val="sv-SE"/>
        </w:rPr>
        <w:t>Pocketböcker</w:t>
      </w:r>
      <w:r>
        <w:rPr>
          <w:rFonts w:ascii="Adobe Garamond Pro" w:hAnsi="Adobe Garamond Pro"/>
          <w:i/>
          <w:iCs/>
          <w:color w:val="000000"/>
          <w:lang w:val="sv-SE"/>
        </w:rPr>
        <w:t>:</w:t>
      </w:r>
      <w:r w:rsidRPr="00391C3B">
        <w:rPr>
          <w:rFonts w:ascii="Adobe Garamond Pro" w:hAnsi="Adobe Garamond Pro"/>
          <w:i/>
          <w:iCs/>
          <w:color w:val="000000"/>
          <w:lang w:val="sv-SE"/>
        </w:rPr>
        <w:t xml:space="preserve"> Historia – nutid – framtid</w:t>
      </w:r>
      <w:r w:rsidRPr="00391C3B">
        <w:rPr>
          <w:rFonts w:ascii="Adobe Garamond Pro" w:hAnsi="Adobe Garamond Pro"/>
          <w:color w:val="000000"/>
          <w:lang w:val="sv-SE"/>
        </w:rPr>
        <w:t xml:space="preserve"> </w:t>
      </w:r>
      <w:r>
        <w:rPr>
          <w:rFonts w:ascii="Adobe Garamond Pro" w:hAnsi="Adobe Garamond Pro"/>
          <w:color w:val="000000"/>
          <w:lang w:val="sv-SE"/>
        </w:rPr>
        <w:t>(</w:t>
      </w:r>
      <w:r w:rsidRPr="00391C3B">
        <w:rPr>
          <w:rFonts w:ascii="Adobe Garamond Pro" w:hAnsi="Adobe Garamond Pro"/>
          <w:color w:val="000000"/>
          <w:lang w:val="sv-SE"/>
        </w:rPr>
        <w:t xml:space="preserve">Stockholm: Svenska </w:t>
      </w:r>
      <w:proofErr w:type="spellStart"/>
      <w:r w:rsidRPr="00391C3B">
        <w:rPr>
          <w:rFonts w:ascii="Adobe Garamond Pro" w:hAnsi="Adobe Garamond Pro"/>
          <w:color w:val="000000"/>
          <w:lang w:val="sv-SE"/>
        </w:rPr>
        <w:t>förläggareföreningen</w:t>
      </w:r>
      <w:proofErr w:type="spellEnd"/>
      <w:r w:rsidRPr="00391C3B">
        <w:rPr>
          <w:rFonts w:ascii="Adobe Garamond Pro" w:hAnsi="Adobe Garamond Pro"/>
          <w:color w:val="000000"/>
          <w:lang w:val="sv-SE"/>
        </w:rPr>
        <w:t xml:space="preserve"> 2006</w:t>
      </w:r>
      <w:r>
        <w:rPr>
          <w:rFonts w:ascii="Adobe Garamond Pro" w:hAnsi="Adobe Garamond Pro"/>
          <w:color w:val="000000"/>
          <w:lang w:val="sv-SE"/>
        </w:rPr>
        <w:t xml:space="preserve">) ISBN </w:t>
      </w:r>
      <w:proofErr w:type="gramStart"/>
      <w:r>
        <w:rPr>
          <w:rFonts w:ascii="Adobe Garamond Pro" w:hAnsi="Adobe Garamond Pro"/>
          <w:color w:val="000000"/>
          <w:lang w:val="sv-SE"/>
        </w:rPr>
        <w:t>9197032697</w:t>
      </w:r>
      <w:proofErr w:type="gramEnd"/>
      <w:r>
        <w:rPr>
          <w:rFonts w:ascii="Adobe Garamond Pro" w:hAnsi="Adobe Garamond Pro"/>
          <w:color w:val="000000"/>
          <w:lang w:val="sv-SE"/>
        </w:rPr>
        <w:t xml:space="preserve">, </w:t>
      </w:r>
      <w:r w:rsidRPr="00391C3B">
        <w:rPr>
          <w:rFonts w:ascii="Adobe Garamond Pro" w:hAnsi="Adobe Garamond Pro"/>
          <w:color w:val="000000"/>
          <w:lang w:val="sv-SE"/>
        </w:rPr>
        <w:t>s. 5–20</w:t>
      </w:r>
      <w:r>
        <w:rPr>
          <w:rFonts w:ascii="Adobe Garamond Pro" w:hAnsi="Adobe Garamond Pro"/>
          <w:color w:val="000000"/>
          <w:lang w:val="sv-SE"/>
        </w:rPr>
        <w:t>, &lt;</w:t>
      </w:r>
      <w:r w:rsidRPr="00391C3B">
        <w:rPr>
          <w:rFonts w:ascii="Adobe Garamond Pro" w:hAnsi="Adobe Garamond Pro"/>
          <w:color w:val="000000"/>
          <w:lang w:val="sv-SE"/>
        </w:rPr>
        <w:t>https://www.forlaggare.se/sites/default/files/pocketbocker_rapport.pdf</w:t>
      </w:r>
      <w:r>
        <w:rPr>
          <w:rFonts w:ascii="Adobe Garamond Pro" w:hAnsi="Adobe Garamond Pro"/>
          <w:color w:val="000000"/>
          <w:lang w:val="sv-SE"/>
        </w:rPr>
        <w:t>&gt;</w:t>
      </w:r>
      <w:r w:rsidRPr="00391C3B">
        <w:rPr>
          <w:rFonts w:ascii="Adobe Garamond Pro" w:hAnsi="Adobe Garamond Pro"/>
          <w:color w:val="000000"/>
          <w:lang w:val="sv-SE"/>
        </w:rPr>
        <w:t xml:space="preserve">. </w:t>
      </w:r>
      <w:r w:rsidRPr="00455704">
        <w:rPr>
          <w:rFonts w:ascii="Adobe Garamond Pro" w:hAnsi="Adobe Garamond Pro"/>
          <w:color w:val="000000"/>
          <w:lang w:val="en-US"/>
        </w:rPr>
        <w:t>(1</w:t>
      </w:r>
      <w:r>
        <w:rPr>
          <w:rFonts w:ascii="Adobe Garamond Pro" w:hAnsi="Adobe Garamond Pro"/>
          <w:color w:val="000000"/>
          <w:lang w:val="en-US"/>
        </w:rPr>
        <w:t>6</w:t>
      </w:r>
      <w:r w:rsidRPr="00455704">
        <w:rPr>
          <w:rFonts w:ascii="Adobe Garamond Pro" w:hAnsi="Adobe Garamond Pro"/>
          <w:color w:val="000000"/>
          <w:lang w:val="en-US"/>
        </w:rPr>
        <w:t> s.)</w:t>
      </w:r>
    </w:p>
    <w:p w14:paraId="6C20CFB5" w14:textId="77777777" w:rsidR="00CE1C5D" w:rsidRPr="00455704" w:rsidRDefault="00CE1C5D" w:rsidP="00CE1C5D">
      <w:pPr>
        <w:rPr>
          <w:rFonts w:ascii="Adobe Garamond Pro" w:hAnsi="Adobe Garamond Pro"/>
          <w:b/>
          <w:bCs/>
          <w:color w:val="000000"/>
          <w:lang w:val="en-US"/>
        </w:rPr>
      </w:pPr>
    </w:p>
    <w:p w14:paraId="41CD4193" w14:textId="77777777" w:rsidR="00CE1C5D" w:rsidRPr="00391C3B" w:rsidRDefault="00CE1C5D" w:rsidP="00CE1C5D">
      <w:pPr>
        <w:ind w:left="284" w:hanging="284"/>
        <w:rPr>
          <w:rFonts w:ascii="Adobe Garamond Pro" w:hAnsi="Adobe Garamond Pro"/>
          <w:color w:val="000000"/>
          <w:kern w:val="36"/>
          <w:lang w:val="sv-SE"/>
        </w:rPr>
      </w:pPr>
      <w:r w:rsidRPr="00391C3B">
        <w:rPr>
          <w:rFonts w:ascii="Cambria Math" w:hAnsi="Cambria Math" w:cs="Cambria Math"/>
          <w:sz w:val="18"/>
          <w:lang w:val="en-US"/>
        </w:rPr>
        <w:t>②</w:t>
      </w:r>
      <w:r w:rsidRPr="00391C3B">
        <w:rPr>
          <w:rFonts w:ascii="Adobe Garamond Pro" w:hAnsi="Adobe Garamond Pro"/>
          <w:sz w:val="20"/>
          <w:lang w:val="en-US"/>
        </w:rPr>
        <w:t xml:space="preserve"> </w:t>
      </w:r>
      <w:r>
        <w:rPr>
          <w:rFonts w:ascii="Adobe Garamond Pro" w:hAnsi="Adobe Garamond Pro"/>
          <w:color w:val="000000"/>
          <w:kern w:val="36"/>
          <w:lang w:val="en-US"/>
        </w:rPr>
        <w:t>Steiner, Ann</w:t>
      </w:r>
      <w:proofErr w:type="gramStart"/>
      <w:r>
        <w:rPr>
          <w:rFonts w:ascii="Adobe Garamond Pro" w:hAnsi="Adobe Garamond Pro"/>
          <w:color w:val="000000"/>
          <w:kern w:val="36"/>
          <w:lang w:val="en-US"/>
        </w:rPr>
        <w:t>, ”</w:t>
      </w:r>
      <w:r w:rsidRPr="00391C3B">
        <w:rPr>
          <w:rFonts w:ascii="Adobe Garamond Pro" w:hAnsi="Adobe Garamond Pro"/>
          <w:color w:val="000000"/>
          <w:kern w:val="36"/>
          <w:lang w:val="en-US"/>
        </w:rPr>
        <w:t>Selling</w:t>
      </w:r>
      <w:proofErr w:type="gramEnd"/>
      <w:r w:rsidRPr="00391C3B">
        <w:rPr>
          <w:rFonts w:ascii="Adobe Garamond Pro" w:hAnsi="Adobe Garamond Pro"/>
          <w:color w:val="000000"/>
          <w:kern w:val="36"/>
          <w:lang w:val="en-US"/>
        </w:rPr>
        <w:t xml:space="preserve"> books and digital files: A comparative study of the sales of books and e-books in Sweden”</w:t>
      </w:r>
      <w:r>
        <w:rPr>
          <w:rFonts w:ascii="Adobe Garamond Pro" w:hAnsi="Adobe Garamond Pro"/>
          <w:color w:val="000000"/>
          <w:kern w:val="36"/>
          <w:lang w:val="en-US"/>
        </w:rPr>
        <w:br/>
      </w:r>
      <w:proofErr w:type="spellStart"/>
      <w:r>
        <w:rPr>
          <w:rFonts w:ascii="Adobe Garamond Pro" w:hAnsi="Adobe Garamond Pro"/>
          <w:color w:val="000000"/>
          <w:kern w:val="36"/>
          <w:lang w:val="en-US"/>
        </w:rPr>
        <w:t>Ingår</w:t>
      </w:r>
      <w:proofErr w:type="spellEnd"/>
      <w:r>
        <w:rPr>
          <w:rFonts w:ascii="Adobe Garamond Pro" w:hAnsi="Adobe Garamond Pro"/>
          <w:color w:val="000000"/>
          <w:kern w:val="36"/>
          <w:lang w:val="en-US"/>
        </w:rPr>
        <w:t xml:space="preserve"> i: </w:t>
      </w:r>
      <w:r w:rsidRPr="00391C3B">
        <w:rPr>
          <w:rStyle w:val="HTML-citat"/>
          <w:rFonts w:ascii="Adobe Garamond Pro" w:hAnsi="Adobe Garamond Pro"/>
          <w:color w:val="000000"/>
          <w:bdr w:val="none" w:sz="0" w:space="0" w:color="auto" w:frame="1"/>
          <w:lang w:val="en-US"/>
        </w:rPr>
        <w:t xml:space="preserve">Northern </w:t>
      </w:r>
      <w:r>
        <w:rPr>
          <w:rStyle w:val="HTML-citat"/>
          <w:rFonts w:ascii="Adobe Garamond Pro" w:hAnsi="Adobe Garamond Pro"/>
          <w:color w:val="000000"/>
          <w:bdr w:val="none" w:sz="0" w:space="0" w:color="auto" w:frame="1"/>
          <w:lang w:val="en-US"/>
        </w:rPr>
        <w:t>l</w:t>
      </w:r>
      <w:r w:rsidRPr="00391C3B">
        <w:rPr>
          <w:rStyle w:val="HTML-citat"/>
          <w:rFonts w:ascii="Adobe Garamond Pro" w:hAnsi="Adobe Garamond Pro"/>
          <w:color w:val="000000"/>
          <w:bdr w:val="none" w:sz="0" w:space="0" w:color="auto" w:frame="1"/>
          <w:lang w:val="en-US"/>
        </w:rPr>
        <w:t>ights</w:t>
      </w:r>
      <w:r>
        <w:rPr>
          <w:rStyle w:val="HTML-citat"/>
          <w:rFonts w:ascii="Adobe Garamond Pro" w:hAnsi="Adobe Garamond Pro"/>
          <w:color w:val="000000"/>
          <w:bdr w:val="none" w:sz="0" w:space="0" w:color="auto" w:frame="1"/>
          <w:lang w:val="en-US"/>
        </w:rPr>
        <w:t xml:space="preserve">: </w:t>
      </w:r>
      <w:r w:rsidRPr="00455704">
        <w:rPr>
          <w:rStyle w:val="HTML-citat"/>
          <w:rFonts w:ascii="Adobe Garamond Pro" w:hAnsi="Adobe Garamond Pro"/>
          <w:color w:val="000000"/>
          <w:bdr w:val="none" w:sz="0" w:space="0" w:color="auto" w:frame="1"/>
          <w:lang w:val="en-US"/>
        </w:rPr>
        <w:t xml:space="preserve">Film and </w:t>
      </w:r>
      <w:r>
        <w:rPr>
          <w:rStyle w:val="HTML-citat"/>
          <w:rFonts w:ascii="Adobe Garamond Pro" w:hAnsi="Adobe Garamond Pro"/>
          <w:color w:val="000000"/>
          <w:bdr w:val="none" w:sz="0" w:space="0" w:color="auto" w:frame="1"/>
          <w:lang w:val="en-US"/>
        </w:rPr>
        <w:t>m</w:t>
      </w:r>
      <w:r w:rsidRPr="00455704">
        <w:rPr>
          <w:rStyle w:val="HTML-citat"/>
          <w:rFonts w:ascii="Adobe Garamond Pro" w:hAnsi="Adobe Garamond Pro"/>
          <w:color w:val="000000"/>
          <w:bdr w:val="none" w:sz="0" w:space="0" w:color="auto" w:frame="1"/>
          <w:lang w:val="en-US"/>
        </w:rPr>
        <w:t xml:space="preserve">edia </w:t>
      </w:r>
      <w:r>
        <w:rPr>
          <w:rStyle w:val="HTML-citat"/>
          <w:rFonts w:ascii="Adobe Garamond Pro" w:hAnsi="Adobe Garamond Pro"/>
          <w:color w:val="000000"/>
          <w:bdr w:val="none" w:sz="0" w:space="0" w:color="auto" w:frame="1"/>
          <w:lang w:val="en-US"/>
        </w:rPr>
        <w:t>s</w:t>
      </w:r>
      <w:r w:rsidRPr="00455704">
        <w:rPr>
          <w:rStyle w:val="HTML-citat"/>
          <w:rFonts w:ascii="Adobe Garamond Pro" w:hAnsi="Adobe Garamond Pro"/>
          <w:color w:val="000000"/>
          <w:bdr w:val="none" w:sz="0" w:space="0" w:color="auto" w:frame="1"/>
          <w:lang w:val="en-US"/>
        </w:rPr>
        <w:t xml:space="preserve">tudies </w:t>
      </w:r>
      <w:r>
        <w:rPr>
          <w:rStyle w:val="HTML-citat"/>
          <w:rFonts w:ascii="Adobe Garamond Pro" w:hAnsi="Adobe Garamond Pro"/>
          <w:color w:val="000000"/>
          <w:bdr w:val="none" w:sz="0" w:space="0" w:color="auto" w:frame="1"/>
          <w:lang w:val="en-US"/>
        </w:rPr>
        <w:t>y</w:t>
      </w:r>
      <w:r w:rsidRPr="00455704">
        <w:rPr>
          <w:rStyle w:val="HTML-citat"/>
          <w:rFonts w:ascii="Adobe Garamond Pro" w:hAnsi="Adobe Garamond Pro"/>
          <w:color w:val="000000"/>
          <w:bdr w:val="none" w:sz="0" w:space="0" w:color="auto" w:frame="1"/>
          <w:lang w:val="en-US"/>
        </w:rPr>
        <w:t>earbook</w:t>
      </w:r>
      <w:r w:rsidRPr="00391C3B">
        <w:rPr>
          <w:rFonts w:ascii="Adobe Garamond Pro" w:hAnsi="Adobe Garamond Pro"/>
          <w:color w:val="000000"/>
          <w:lang w:val="en-US"/>
        </w:rPr>
        <w:t>, 13</w:t>
      </w:r>
      <w:r>
        <w:rPr>
          <w:rFonts w:ascii="Adobe Garamond Pro" w:hAnsi="Adobe Garamond Pro"/>
          <w:color w:val="000000"/>
          <w:lang w:val="en-US"/>
        </w:rPr>
        <w:t xml:space="preserve"> (</w:t>
      </w:r>
      <w:r w:rsidRPr="00391C3B">
        <w:rPr>
          <w:rFonts w:ascii="Adobe Garamond Pro" w:hAnsi="Adobe Garamond Pro"/>
          <w:color w:val="000000"/>
          <w:lang w:val="en-US"/>
        </w:rPr>
        <w:t>2015</w:t>
      </w:r>
      <w:r>
        <w:rPr>
          <w:rFonts w:ascii="Adobe Garamond Pro" w:hAnsi="Adobe Garamond Pro"/>
          <w:color w:val="000000"/>
          <w:lang w:val="en-US"/>
        </w:rPr>
        <w:t xml:space="preserve">) ISSN </w:t>
      </w:r>
      <w:r w:rsidRPr="00455704">
        <w:rPr>
          <w:rFonts w:ascii="Adobe Garamond Pro" w:hAnsi="Adobe Garamond Pro"/>
          <w:color w:val="000000"/>
          <w:lang w:val="en-US"/>
        </w:rPr>
        <w:t>2040-0586</w:t>
      </w:r>
      <w:r>
        <w:rPr>
          <w:rFonts w:ascii="Adobe Garamond Pro" w:hAnsi="Adobe Garamond Pro"/>
          <w:color w:val="000000"/>
          <w:lang w:val="en-US"/>
        </w:rPr>
        <w:t xml:space="preserve">, s. 11–27. </w:t>
      </w:r>
      <w:r w:rsidRPr="00391C3B">
        <w:rPr>
          <w:rFonts w:ascii="Adobe Garamond Pro" w:hAnsi="Adobe Garamond Pro"/>
          <w:color w:val="000000"/>
          <w:lang w:val="sv-SE"/>
        </w:rPr>
        <w:t>(17 s.)</w:t>
      </w:r>
    </w:p>
    <w:p w14:paraId="54477979" w14:textId="10103C4C" w:rsidR="00CE1C5D" w:rsidRDefault="00CE1C5D" w:rsidP="00CE1C5D">
      <w:pPr>
        <w:spacing w:line="240" w:lineRule="auto"/>
        <w:rPr>
          <w:rFonts w:ascii="Cambria Math" w:hAnsi="Cambria Math" w:cs="Cambria Math"/>
          <w:sz w:val="18"/>
          <w:lang w:val="sv-SE"/>
        </w:rPr>
      </w:pPr>
    </w:p>
    <w:p w14:paraId="550BFD62" w14:textId="77777777" w:rsidR="00CE1C5D" w:rsidRDefault="00CE1C5D" w:rsidP="00CE1C5D">
      <w:pPr>
        <w:ind w:left="284" w:hanging="284"/>
        <w:rPr>
          <w:rFonts w:ascii="Adobe Garamond Pro" w:hAnsi="Adobe Garamond Pro"/>
          <w:color w:val="000000"/>
          <w:shd w:val="clear" w:color="auto" w:fill="FFFFFF"/>
          <w:lang w:val="sv-SE"/>
        </w:rPr>
      </w:pPr>
      <w:r w:rsidRPr="00391C3B">
        <w:rPr>
          <w:rFonts w:ascii="Cambria Math" w:hAnsi="Cambria Math" w:cs="Cambria Math"/>
          <w:sz w:val="18"/>
          <w:lang w:val="sv-SE"/>
        </w:rPr>
        <w:t>④</w:t>
      </w:r>
      <w:r w:rsidRPr="00391C3B">
        <w:rPr>
          <w:rFonts w:ascii="Adobe Garamond Pro" w:hAnsi="Adobe Garamond Pro"/>
          <w:color w:val="000000"/>
          <w:lang w:val="sv-SE"/>
        </w:rPr>
        <w:t xml:space="preserve"> Svensson, Ragni. ”</w:t>
      </w:r>
      <w:proofErr w:type="spellStart"/>
      <w:r w:rsidRPr="00391C3B">
        <w:rPr>
          <w:rFonts w:ascii="Adobe Garamond Pro" w:hAnsi="Adobe Garamond Pro"/>
          <w:color w:val="000000"/>
          <w:shd w:val="clear" w:color="auto" w:fill="FFFFFF"/>
          <w:lang w:val="sv-SE"/>
        </w:rPr>
        <w:t>Bokcafét</w:t>
      </w:r>
      <w:proofErr w:type="spellEnd"/>
      <w:r>
        <w:rPr>
          <w:rFonts w:ascii="Adobe Garamond Pro" w:hAnsi="Adobe Garamond Pro"/>
          <w:color w:val="000000"/>
          <w:shd w:val="clear" w:color="auto" w:fill="FFFFFF"/>
          <w:lang w:val="sv-SE"/>
        </w:rPr>
        <w:t>:</w:t>
      </w:r>
      <w:r w:rsidRPr="00391C3B">
        <w:rPr>
          <w:rFonts w:ascii="Adobe Garamond Pro" w:hAnsi="Adobe Garamond Pro"/>
          <w:color w:val="000000"/>
          <w:shd w:val="clear" w:color="auto" w:fill="FFFFFF"/>
          <w:lang w:val="sv-SE"/>
        </w:rPr>
        <w:t xml:space="preserve"> Politisk och social mötesplats i 1970-talets röda Lund”</w:t>
      </w:r>
    </w:p>
    <w:p w14:paraId="48047E0E" w14:textId="77777777" w:rsidR="00CE1C5D" w:rsidRPr="00455704" w:rsidRDefault="00CE1C5D" w:rsidP="00CE1C5D">
      <w:pPr>
        <w:ind w:left="284"/>
        <w:rPr>
          <w:rFonts w:ascii="Adobe Garamond Pro" w:hAnsi="Adobe Garamond Pro"/>
          <w:color w:val="000000"/>
          <w:lang w:val="en-US"/>
        </w:rPr>
      </w:pPr>
      <w:r>
        <w:rPr>
          <w:rFonts w:ascii="Adobe Garamond Pro" w:hAnsi="Adobe Garamond Pro"/>
          <w:color w:val="000000"/>
          <w:shd w:val="clear" w:color="auto" w:fill="FFFFFF"/>
          <w:lang w:val="sv-SE"/>
        </w:rPr>
        <w:t>Ingår i:</w:t>
      </w:r>
      <w:r w:rsidRPr="00391C3B">
        <w:rPr>
          <w:rFonts w:ascii="Adobe Garamond Pro" w:hAnsi="Adobe Garamond Pro"/>
          <w:color w:val="000000"/>
          <w:lang w:val="sv-SE"/>
        </w:rPr>
        <w:t xml:space="preserve"> </w:t>
      </w:r>
      <w:proofErr w:type="spellStart"/>
      <w:r w:rsidRPr="00391C3B">
        <w:rPr>
          <w:rFonts w:ascii="Adobe Garamond Pro" w:hAnsi="Adobe Garamond Pro"/>
          <w:i/>
          <w:iCs/>
          <w:color w:val="000000"/>
          <w:lang w:val="sv-SE"/>
        </w:rPr>
        <w:t>Biblis</w:t>
      </w:r>
      <w:proofErr w:type="spellEnd"/>
      <w:r>
        <w:rPr>
          <w:rFonts w:ascii="Adobe Garamond Pro" w:hAnsi="Adobe Garamond Pro"/>
          <w:i/>
          <w:iCs/>
          <w:color w:val="000000"/>
          <w:lang w:val="sv-SE"/>
        </w:rPr>
        <w:t>: Kvartalstidskrift för bokvänner</w:t>
      </w:r>
      <w:r w:rsidRPr="00391C3B">
        <w:rPr>
          <w:rFonts w:ascii="Adobe Garamond Pro" w:hAnsi="Adobe Garamond Pro"/>
          <w:color w:val="000000"/>
          <w:lang w:val="sv-SE"/>
        </w:rPr>
        <w:t>, 72</w:t>
      </w:r>
      <w:r>
        <w:rPr>
          <w:rFonts w:ascii="Adobe Garamond Pro" w:hAnsi="Adobe Garamond Pro"/>
          <w:color w:val="000000"/>
          <w:lang w:val="sv-SE"/>
        </w:rPr>
        <w:t xml:space="preserve"> (2015/2016) </w:t>
      </w:r>
      <w:r>
        <w:rPr>
          <w:rFonts w:ascii="Adobe Garamond Pro" w:hAnsi="Adobe Garamond Pro"/>
          <w:color w:val="000000"/>
          <w:shd w:val="clear" w:color="auto" w:fill="FFFFFF"/>
          <w:lang w:val="sv-SE"/>
        </w:rPr>
        <w:t xml:space="preserve">ISSN </w:t>
      </w:r>
      <w:proofErr w:type="gramStart"/>
      <w:r w:rsidRPr="00F07587">
        <w:rPr>
          <w:rFonts w:ascii="Adobe Garamond Pro" w:hAnsi="Adobe Garamond Pro"/>
          <w:color w:val="000000"/>
          <w:shd w:val="clear" w:color="auto" w:fill="FFFFFF"/>
          <w:lang w:val="sv-SE"/>
        </w:rPr>
        <w:t>2002-1747</w:t>
      </w:r>
      <w:proofErr w:type="gramEnd"/>
      <w:r>
        <w:rPr>
          <w:rFonts w:ascii="Adobe Garamond Pro" w:hAnsi="Adobe Garamond Pro"/>
          <w:color w:val="000000"/>
          <w:lang w:val="sv-SE"/>
        </w:rPr>
        <w:t>, s. 61–69,</w:t>
      </w:r>
      <w:r w:rsidRPr="00391C3B">
        <w:rPr>
          <w:rFonts w:ascii="Adobe Garamond Pro" w:hAnsi="Adobe Garamond Pro"/>
          <w:color w:val="000000"/>
          <w:lang w:val="sv-SE"/>
        </w:rPr>
        <w:t xml:space="preserve"> </w:t>
      </w:r>
      <w:r>
        <w:rPr>
          <w:rFonts w:ascii="Adobe Garamond Pro" w:hAnsi="Adobe Garamond Pro"/>
          <w:color w:val="000000"/>
          <w:lang w:val="sv-SE"/>
        </w:rPr>
        <w:t>&lt;</w:t>
      </w:r>
      <w:r w:rsidRPr="00455704">
        <w:rPr>
          <w:rFonts w:ascii="Adobe Garamond Pro" w:hAnsi="Adobe Garamond Pro"/>
          <w:color w:val="000000"/>
          <w:lang w:val="sv-SE"/>
        </w:rPr>
        <w:t>http://biblis.se/digitalt-arkiv/biblis-72/</w:t>
      </w:r>
      <w:r>
        <w:rPr>
          <w:rFonts w:ascii="Adobe Garamond Pro" w:hAnsi="Adobe Garamond Pro"/>
          <w:color w:val="000000"/>
          <w:lang w:val="sv-SE"/>
        </w:rPr>
        <w:t xml:space="preserve">&gt;. </w:t>
      </w:r>
      <w:r>
        <w:rPr>
          <w:rFonts w:ascii="Adobe Garamond Pro" w:hAnsi="Adobe Garamond Pro"/>
          <w:color w:val="000000"/>
          <w:lang w:val="en-US"/>
        </w:rPr>
        <w:t>(9 s</w:t>
      </w:r>
      <w:r w:rsidRPr="00391C3B">
        <w:rPr>
          <w:rFonts w:ascii="Adobe Garamond Pro" w:hAnsi="Adobe Garamond Pro"/>
          <w:color w:val="000000"/>
          <w:lang w:val="en-US"/>
        </w:rPr>
        <w:t>.)</w:t>
      </w:r>
    </w:p>
    <w:p w14:paraId="6F64B6AD" w14:textId="77777777" w:rsidR="00CE1C5D" w:rsidRPr="00455704" w:rsidRDefault="00CE1C5D" w:rsidP="00CE1C5D">
      <w:pPr>
        <w:rPr>
          <w:rFonts w:ascii="Adobe Garamond Pro" w:hAnsi="Adobe Garamond Pro"/>
          <w:color w:val="000000"/>
          <w:lang w:val="en-US"/>
        </w:rPr>
      </w:pPr>
    </w:p>
    <w:p w14:paraId="05C0F1A7" w14:textId="77777777" w:rsidR="00CE1C5D" w:rsidRDefault="00CE1C5D" w:rsidP="00CE1C5D">
      <w:pPr>
        <w:ind w:left="284" w:hanging="284"/>
        <w:rPr>
          <w:rFonts w:ascii="Adobe Garamond Pro" w:hAnsi="Adobe Garamond Pro"/>
          <w:color w:val="000000"/>
          <w:lang w:val="en-US"/>
        </w:rPr>
      </w:pPr>
      <w:r w:rsidRPr="00391C3B">
        <w:rPr>
          <w:rFonts w:ascii="Cambria Math" w:hAnsi="Cambria Math" w:cs="Cambria Math"/>
          <w:sz w:val="18"/>
          <w:lang w:val="en-US"/>
        </w:rPr>
        <w:t>②</w:t>
      </w:r>
      <w:r w:rsidRPr="00391C3B">
        <w:rPr>
          <w:rFonts w:ascii="Adobe Garamond Pro" w:hAnsi="Adobe Garamond Pro"/>
          <w:sz w:val="20"/>
          <w:lang w:val="en-US"/>
        </w:rPr>
        <w:t xml:space="preserve"> </w:t>
      </w:r>
      <w:r>
        <w:rPr>
          <w:rFonts w:ascii="Adobe Garamond Pro" w:hAnsi="Adobe Garamond Pro"/>
          <w:color w:val="000000"/>
          <w:lang w:val="en-US"/>
        </w:rPr>
        <w:t>Törnvall, Gunilla</w:t>
      </w:r>
      <w:proofErr w:type="gramStart"/>
      <w:r>
        <w:rPr>
          <w:rFonts w:ascii="Adobe Garamond Pro" w:hAnsi="Adobe Garamond Pro"/>
          <w:color w:val="000000"/>
          <w:lang w:val="en-US"/>
        </w:rPr>
        <w:t>, ”From</w:t>
      </w:r>
      <w:proofErr w:type="gramEnd"/>
      <w:r>
        <w:rPr>
          <w:rFonts w:ascii="Adobe Garamond Pro" w:hAnsi="Adobe Garamond Pro"/>
          <w:color w:val="000000"/>
          <w:lang w:val="en-US"/>
        </w:rPr>
        <w:t xml:space="preserve"> c</w:t>
      </w:r>
      <w:r w:rsidRPr="00391C3B">
        <w:rPr>
          <w:rFonts w:ascii="Adobe Garamond Pro" w:hAnsi="Adobe Garamond Pro"/>
          <w:color w:val="000000"/>
          <w:lang w:val="en-US"/>
        </w:rPr>
        <w:t xml:space="preserve">opperplate to </w:t>
      </w:r>
      <w:r>
        <w:rPr>
          <w:rFonts w:ascii="Adobe Garamond Pro" w:hAnsi="Adobe Garamond Pro"/>
          <w:color w:val="000000"/>
          <w:lang w:val="en-US"/>
        </w:rPr>
        <w:t>c</w:t>
      </w:r>
      <w:r w:rsidRPr="00391C3B">
        <w:rPr>
          <w:rFonts w:ascii="Adobe Garamond Pro" w:hAnsi="Adobe Garamond Pro"/>
          <w:color w:val="000000"/>
          <w:lang w:val="en-US"/>
        </w:rPr>
        <w:t xml:space="preserve">olor </w:t>
      </w:r>
      <w:r>
        <w:rPr>
          <w:rFonts w:ascii="Adobe Garamond Pro" w:hAnsi="Adobe Garamond Pro"/>
          <w:color w:val="000000"/>
          <w:lang w:val="en-US"/>
        </w:rPr>
        <w:t>l</w:t>
      </w:r>
      <w:r w:rsidRPr="00391C3B">
        <w:rPr>
          <w:rFonts w:ascii="Adobe Garamond Pro" w:hAnsi="Adobe Garamond Pro"/>
          <w:color w:val="000000"/>
          <w:lang w:val="en-US"/>
        </w:rPr>
        <w:t xml:space="preserve">ithography: On the </w:t>
      </w:r>
      <w:r>
        <w:rPr>
          <w:rFonts w:ascii="Adobe Garamond Pro" w:hAnsi="Adobe Garamond Pro"/>
          <w:color w:val="000000"/>
          <w:lang w:val="en-US"/>
        </w:rPr>
        <w:t>m</w:t>
      </w:r>
      <w:r w:rsidRPr="00391C3B">
        <w:rPr>
          <w:rFonts w:ascii="Adobe Garamond Pro" w:hAnsi="Adobe Garamond Pro"/>
          <w:color w:val="000000"/>
          <w:lang w:val="en-US"/>
        </w:rPr>
        <w:t xml:space="preserve">odernization of an </w:t>
      </w:r>
      <w:r>
        <w:rPr>
          <w:rFonts w:ascii="Adobe Garamond Pro" w:hAnsi="Adobe Garamond Pro"/>
          <w:color w:val="000000"/>
          <w:lang w:val="en-US"/>
        </w:rPr>
        <w:t>i</w:t>
      </w:r>
      <w:r w:rsidRPr="00391C3B">
        <w:rPr>
          <w:rFonts w:ascii="Adobe Garamond Pro" w:hAnsi="Adobe Garamond Pro"/>
          <w:color w:val="000000"/>
          <w:lang w:val="en-US"/>
        </w:rPr>
        <w:t xml:space="preserve">llustrated </w:t>
      </w:r>
      <w:proofErr w:type="spellStart"/>
      <w:r>
        <w:rPr>
          <w:rFonts w:ascii="Adobe Garamond Pro" w:hAnsi="Adobe Garamond Pro"/>
          <w:color w:val="000000"/>
          <w:lang w:val="en-US"/>
        </w:rPr>
        <w:t>f</w:t>
      </w:r>
      <w:r w:rsidRPr="00391C3B">
        <w:rPr>
          <w:rFonts w:ascii="Adobe Garamond Pro" w:hAnsi="Adobe Garamond Pro"/>
          <w:color w:val="000000"/>
          <w:lang w:val="en-US"/>
        </w:rPr>
        <w:t>lor</w:t>
      </w:r>
      <w:proofErr w:type="spellEnd"/>
      <w:r w:rsidRPr="00391C3B">
        <w:rPr>
          <w:rFonts w:ascii="Adobe Garamond Pro" w:hAnsi="Adobe Garamond Pro"/>
          <w:color w:val="000000"/>
          <w:lang w:val="en-US"/>
        </w:rPr>
        <w:t xml:space="preserve"> 1800–1900”</w:t>
      </w:r>
    </w:p>
    <w:p w14:paraId="56034F3C" w14:textId="77777777" w:rsidR="00CE1C5D" w:rsidRPr="00E5095D" w:rsidRDefault="00CE1C5D" w:rsidP="00CE1C5D">
      <w:pPr>
        <w:ind w:left="284"/>
        <w:rPr>
          <w:rFonts w:ascii="Adobe Garamond Pro" w:hAnsi="Adobe Garamond Pro"/>
          <w:color w:val="000000"/>
          <w:lang w:val="sv-SE"/>
        </w:rPr>
      </w:pPr>
      <w:proofErr w:type="spellStart"/>
      <w:r>
        <w:rPr>
          <w:rFonts w:ascii="Adobe Garamond Pro" w:hAnsi="Adobe Garamond Pro"/>
          <w:color w:val="000000"/>
          <w:lang w:val="en-US"/>
        </w:rPr>
        <w:t>Ingår</w:t>
      </w:r>
      <w:proofErr w:type="spellEnd"/>
      <w:r>
        <w:rPr>
          <w:rFonts w:ascii="Adobe Garamond Pro" w:hAnsi="Adobe Garamond Pro"/>
          <w:color w:val="000000"/>
          <w:lang w:val="en-US"/>
        </w:rPr>
        <w:t xml:space="preserve"> i:</w:t>
      </w:r>
      <w:r w:rsidRPr="00391C3B">
        <w:rPr>
          <w:rFonts w:ascii="Adobe Garamond Pro" w:hAnsi="Adobe Garamond Pro"/>
          <w:color w:val="000000"/>
          <w:lang w:val="en-US"/>
        </w:rPr>
        <w:t xml:space="preserve"> </w:t>
      </w:r>
      <w:r w:rsidRPr="00391C3B">
        <w:rPr>
          <w:rFonts w:ascii="Adobe Garamond Pro" w:hAnsi="Adobe Garamond Pro"/>
          <w:i/>
          <w:iCs/>
          <w:color w:val="000000"/>
          <w:lang w:val="en-US"/>
        </w:rPr>
        <w:t>Book History</w:t>
      </w:r>
      <w:r w:rsidRPr="00391C3B">
        <w:rPr>
          <w:rFonts w:ascii="Adobe Garamond Pro" w:hAnsi="Adobe Garamond Pro"/>
          <w:color w:val="000000"/>
          <w:lang w:val="en-US"/>
        </w:rPr>
        <w:t>, 20</w:t>
      </w:r>
      <w:r>
        <w:rPr>
          <w:rFonts w:ascii="Adobe Garamond Pro" w:hAnsi="Adobe Garamond Pro"/>
          <w:color w:val="000000"/>
          <w:lang w:val="en-US"/>
        </w:rPr>
        <w:t xml:space="preserve"> (</w:t>
      </w:r>
      <w:r w:rsidRPr="00391C3B">
        <w:rPr>
          <w:rFonts w:ascii="Adobe Garamond Pro" w:hAnsi="Adobe Garamond Pro"/>
          <w:color w:val="000000"/>
          <w:lang w:val="en-US"/>
        </w:rPr>
        <w:t>2017</w:t>
      </w:r>
      <w:r>
        <w:rPr>
          <w:rFonts w:ascii="Adobe Garamond Pro" w:hAnsi="Adobe Garamond Pro"/>
          <w:color w:val="000000"/>
          <w:lang w:val="en-US"/>
        </w:rPr>
        <w:t xml:space="preserve">) ISSN </w:t>
      </w:r>
      <w:r w:rsidRPr="00A74B43">
        <w:rPr>
          <w:rFonts w:ascii="Adobe Garamond Pro" w:hAnsi="Adobe Garamond Pro"/>
          <w:color w:val="000000"/>
          <w:lang w:val="en-US"/>
        </w:rPr>
        <w:t>1529-1499</w:t>
      </w:r>
      <w:r w:rsidRPr="00391C3B">
        <w:rPr>
          <w:rFonts w:ascii="Adobe Garamond Pro" w:hAnsi="Adobe Garamond Pro"/>
          <w:color w:val="000000"/>
          <w:lang w:val="en-US"/>
        </w:rPr>
        <w:t xml:space="preserve">, p. 126–149. </w:t>
      </w:r>
      <w:r w:rsidRPr="00E5095D">
        <w:rPr>
          <w:rFonts w:ascii="Adobe Garamond Pro" w:hAnsi="Adobe Garamond Pro"/>
          <w:color w:val="000000"/>
          <w:lang w:val="sv-SE"/>
        </w:rPr>
        <w:t>(24 s.)</w:t>
      </w:r>
    </w:p>
    <w:p w14:paraId="58039A25" w14:textId="77777777" w:rsidR="00CE1C5D" w:rsidRPr="00E5095D" w:rsidRDefault="00CE1C5D" w:rsidP="00CE1C5D">
      <w:pPr>
        <w:rPr>
          <w:rFonts w:ascii="Adobe Garamond Pro" w:hAnsi="Adobe Garamond Pro"/>
          <w:b/>
          <w:bCs/>
          <w:color w:val="000000"/>
          <w:lang w:val="sv-SE"/>
        </w:rPr>
      </w:pPr>
    </w:p>
    <w:p w14:paraId="1D3D661E" w14:textId="77777777" w:rsidR="00CE1C5D" w:rsidRPr="00E5095D" w:rsidRDefault="00CE1C5D" w:rsidP="00CE1C5D">
      <w:pPr>
        <w:jc w:val="right"/>
        <w:rPr>
          <w:rFonts w:ascii="Adobe Garamond Pro" w:hAnsi="Adobe Garamond Pro"/>
          <w:color w:val="000000"/>
          <w:lang w:val="sv-SE"/>
        </w:rPr>
      </w:pPr>
      <w:r w:rsidRPr="00E5095D">
        <w:rPr>
          <w:rFonts w:ascii="Adobe Garamond Pro" w:hAnsi="Adobe Garamond Pro"/>
          <w:color w:val="000000"/>
          <w:lang w:val="sv-SE"/>
        </w:rPr>
        <w:t>Totalt: 1 238 sidor</w:t>
      </w:r>
    </w:p>
    <w:p w14:paraId="57835D38" w14:textId="77777777" w:rsidR="00CE1C5D" w:rsidRPr="00E5095D" w:rsidRDefault="00CE1C5D" w:rsidP="00CE1C5D">
      <w:pPr>
        <w:rPr>
          <w:rFonts w:ascii="Adobe Garamond Pro" w:hAnsi="Adobe Garamond Pro"/>
          <w:b/>
          <w:bCs/>
          <w:color w:val="000000"/>
          <w:lang w:val="sv-SE"/>
        </w:rPr>
      </w:pPr>
    </w:p>
    <w:p w14:paraId="659C22C1" w14:textId="77777777" w:rsidR="00CE1C5D" w:rsidRPr="00E5095D" w:rsidRDefault="00CE1C5D" w:rsidP="00CE1C5D">
      <w:pPr>
        <w:rPr>
          <w:rFonts w:ascii="Frutiger LT Std 55 Roman" w:hAnsi="Frutiger LT Std 55 Roman"/>
          <w:b/>
          <w:bCs/>
          <w:color w:val="000000"/>
          <w:sz w:val="24"/>
          <w:lang w:val="sv-SE"/>
        </w:rPr>
      </w:pPr>
      <w:r w:rsidRPr="00E5095D">
        <w:rPr>
          <w:rFonts w:ascii="Frutiger LT Std 55 Roman" w:hAnsi="Frutiger LT Std 55 Roman"/>
          <w:b/>
          <w:bCs/>
          <w:color w:val="000000"/>
          <w:sz w:val="24"/>
          <w:lang w:val="sv-SE"/>
        </w:rPr>
        <w:t>Kompletterande litteratur (ej obligatorisk):</w:t>
      </w:r>
    </w:p>
    <w:p w14:paraId="31EE3828" w14:textId="77777777" w:rsidR="00CE1C5D" w:rsidRPr="00E5095D" w:rsidRDefault="00CE1C5D" w:rsidP="00CE1C5D">
      <w:pPr>
        <w:rPr>
          <w:rFonts w:ascii="Adobe Garamond Pro" w:hAnsi="Adobe Garamond Pro"/>
          <w:b/>
          <w:bCs/>
          <w:color w:val="000000"/>
          <w:lang w:val="sv-SE"/>
        </w:rPr>
      </w:pPr>
    </w:p>
    <w:p w14:paraId="1AED1B8B" w14:textId="77777777" w:rsidR="00CE1C5D" w:rsidRDefault="00CE1C5D" w:rsidP="00CE1C5D">
      <w:pPr>
        <w:ind w:left="284" w:hanging="284"/>
        <w:rPr>
          <w:rFonts w:ascii="Adobe Garamond Pro" w:hAnsi="Adobe Garamond Pro"/>
          <w:color w:val="000000"/>
          <w:lang w:val="en-US"/>
        </w:rPr>
      </w:pPr>
      <w:r w:rsidRPr="00391C3B">
        <w:rPr>
          <w:rFonts w:ascii="Cambria Math" w:hAnsi="Cambria Math" w:cs="Cambria Math"/>
          <w:sz w:val="18"/>
        </w:rPr>
        <w:t>①</w:t>
      </w:r>
      <w:r w:rsidRPr="00391C3B">
        <w:rPr>
          <w:rFonts w:ascii="Adobe Garamond Pro" w:hAnsi="Adobe Garamond Pro"/>
          <w:sz w:val="20"/>
        </w:rPr>
        <w:t xml:space="preserve"> </w:t>
      </w:r>
      <w:r w:rsidRPr="00391C3B">
        <w:rPr>
          <w:rFonts w:ascii="Adobe Garamond Pro" w:hAnsi="Adobe Garamond Pro"/>
          <w:color w:val="000000"/>
          <w:lang w:val="en-US"/>
        </w:rPr>
        <w:t xml:space="preserve">Finkelstein, David </w:t>
      </w:r>
      <w:r>
        <w:rPr>
          <w:rFonts w:ascii="Adobe Garamond Pro" w:hAnsi="Adobe Garamond Pro"/>
          <w:color w:val="000000"/>
          <w:lang w:val="en-US"/>
        </w:rPr>
        <w:t>&amp;</w:t>
      </w:r>
      <w:r w:rsidRPr="00391C3B">
        <w:rPr>
          <w:rFonts w:ascii="Adobe Garamond Pro" w:hAnsi="Adobe Garamond Pro"/>
          <w:color w:val="000000"/>
          <w:lang w:val="en-US"/>
        </w:rPr>
        <w:t xml:space="preserve"> Alistai</w:t>
      </w:r>
      <w:r>
        <w:rPr>
          <w:rFonts w:ascii="Adobe Garamond Pro" w:hAnsi="Adobe Garamond Pro"/>
          <w:color w:val="000000"/>
          <w:lang w:val="en-US"/>
        </w:rPr>
        <w:t>r McCleery</w:t>
      </w:r>
      <w:proofErr w:type="gramStart"/>
      <w:r>
        <w:rPr>
          <w:rFonts w:ascii="Adobe Garamond Pro" w:hAnsi="Adobe Garamond Pro"/>
          <w:color w:val="000000"/>
          <w:lang w:val="en-US"/>
        </w:rPr>
        <w:t>, ”</w:t>
      </w:r>
      <w:r w:rsidRPr="00391C3B">
        <w:rPr>
          <w:rFonts w:ascii="Adobe Garamond Pro" w:hAnsi="Adobe Garamond Pro"/>
          <w:color w:val="000000"/>
          <w:lang w:val="en-US"/>
        </w:rPr>
        <w:t>Theo</w:t>
      </w:r>
      <w:r>
        <w:rPr>
          <w:rFonts w:ascii="Adobe Garamond Pro" w:hAnsi="Adobe Garamond Pro"/>
          <w:color w:val="000000"/>
          <w:lang w:val="en-US"/>
        </w:rPr>
        <w:t>rizing</w:t>
      </w:r>
      <w:proofErr w:type="gramEnd"/>
      <w:r>
        <w:rPr>
          <w:rFonts w:ascii="Adobe Garamond Pro" w:hAnsi="Adobe Garamond Pro"/>
          <w:color w:val="000000"/>
          <w:lang w:val="en-US"/>
        </w:rPr>
        <w:t xml:space="preserve"> the History of the Book”</w:t>
      </w:r>
    </w:p>
    <w:p w14:paraId="15466224" w14:textId="77777777" w:rsidR="00CE1C5D" w:rsidRPr="0028627B" w:rsidRDefault="00CE1C5D" w:rsidP="00CE1C5D">
      <w:pPr>
        <w:ind w:left="284"/>
        <w:rPr>
          <w:rFonts w:ascii="Adobe Garamond Pro" w:hAnsi="Adobe Garamond Pro"/>
          <w:color w:val="000000"/>
        </w:rPr>
      </w:pPr>
      <w:proofErr w:type="spellStart"/>
      <w:r w:rsidRPr="0028627B">
        <w:rPr>
          <w:rFonts w:ascii="Adobe Garamond Pro" w:hAnsi="Adobe Garamond Pro"/>
          <w:color w:val="000000"/>
          <w:lang w:val="en-US"/>
        </w:rPr>
        <w:t>Ingår</w:t>
      </w:r>
      <w:proofErr w:type="spellEnd"/>
      <w:r w:rsidRPr="0028627B">
        <w:rPr>
          <w:rFonts w:ascii="Adobe Garamond Pro" w:hAnsi="Adobe Garamond Pro"/>
          <w:color w:val="000000"/>
          <w:lang w:val="en-US"/>
        </w:rPr>
        <w:t xml:space="preserve"> i: </w:t>
      </w:r>
      <w:r w:rsidRPr="0028627B">
        <w:rPr>
          <w:rFonts w:ascii="Adobe Garamond Pro" w:hAnsi="Adobe Garamond Pro"/>
          <w:i/>
          <w:iCs/>
          <w:color w:val="000000"/>
          <w:lang w:val="en-US"/>
        </w:rPr>
        <w:t>An introduction to book history</w:t>
      </w:r>
      <w:r w:rsidRPr="0028627B">
        <w:rPr>
          <w:rFonts w:ascii="Adobe Garamond Pro" w:hAnsi="Adobe Garamond Pro"/>
          <w:color w:val="000000"/>
          <w:lang w:val="en-US"/>
        </w:rPr>
        <w:t xml:space="preserve">. </w:t>
      </w:r>
      <w:proofErr w:type="spellStart"/>
      <w:r w:rsidRPr="0028627B">
        <w:rPr>
          <w:rFonts w:ascii="Adobe Garamond Pro" w:hAnsi="Adobe Garamond Pro"/>
          <w:color w:val="000000"/>
          <w:lang w:val="en-US"/>
        </w:rPr>
        <w:t>Andra</w:t>
      </w:r>
      <w:proofErr w:type="spellEnd"/>
      <w:r w:rsidRPr="0028627B">
        <w:rPr>
          <w:rFonts w:ascii="Adobe Garamond Pro" w:hAnsi="Adobe Garamond Pro"/>
          <w:color w:val="000000"/>
          <w:lang w:val="en-US"/>
        </w:rPr>
        <w:t xml:space="preserve"> </w:t>
      </w:r>
      <w:proofErr w:type="spellStart"/>
      <w:r w:rsidRPr="0028627B">
        <w:rPr>
          <w:rFonts w:ascii="Adobe Garamond Pro" w:hAnsi="Adobe Garamond Pro"/>
          <w:color w:val="000000"/>
          <w:lang w:val="en-US"/>
        </w:rPr>
        <w:t>upplagan</w:t>
      </w:r>
      <w:proofErr w:type="spellEnd"/>
      <w:r w:rsidRPr="0028627B">
        <w:rPr>
          <w:rFonts w:ascii="Adobe Garamond Pro" w:hAnsi="Adobe Garamond Pro"/>
          <w:color w:val="000000"/>
          <w:lang w:val="en-US"/>
        </w:rPr>
        <w:t xml:space="preserve"> (New York: Routledge, 2013) ISBN 9781136515927, s. 7–28. </w:t>
      </w:r>
      <w:r w:rsidRPr="00391C3B">
        <w:rPr>
          <w:rFonts w:ascii="Adobe Garamond Pro" w:hAnsi="Adobe Garamond Pro"/>
          <w:color w:val="000000"/>
        </w:rPr>
        <w:t>(22 s</w:t>
      </w:r>
      <w:r>
        <w:rPr>
          <w:rFonts w:ascii="Adobe Garamond Pro" w:hAnsi="Adobe Garamond Pro"/>
          <w:color w:val="000000"/>
        </w:rPr>
        <w:t>.</w:t>
      </w:r>
      <w:r w:rsidRPr="00391C3B">
        <w:rPr>
          <w:rFonts w:ascii="Adobe Garamond Pro" w:hAnsi="Adobe Garamond Pro"/>
          <w:color w:val="000000"/>
        </w:rPr>
        <w:t>)</w:t>
      </w:r>
    </w:p>
    <w:p w14:paraId="2D13B51D" w14:textId="6817F013" w:rsidR="00CE1C5D" w:rsidRDefault="00CE1C5D" w:rsidP="00CE1C5D">
      <w:pPr>
        <w:tabs>
          <w:tab w:val="left" w:pos="284"/>
          <w:tab w:val="left" w:pos="567"/>
        </w:tabs>
        <w:ind w:left="284" w:hanging="284"/>
        <w:rPr>
          <w:rFonts w:ascii="Adobe Garamond Pro" w:hAnsi="Adobe Garamond Pro"/>
          <w:color w:val="000000"/>
        </w:rPr>
      </w:pPr>
    </w:p>
    <w:p w14:paraId="7962013C" w14:textId="77777777" w:rsidR="00CE1C5D" w:rsidRPr="00310FC9" w:rsidRDefault="00CE1C5D" w:rsidP="00CE1C5D">
      <w:pPr>
        <w:tabs>
          <w:tab w:val="left" w:pos="284"/>
          <w:tab w:val="left" w:pos="567"/>
        </w:tabs>
        <w:ind w:left="284" w:hanging="284"/>
        <w:rPr>
          <w:rFonts w:ascii="Adobe Garamond Pro" w:hAnsi="Adobe Garamond Pro"/>
          <w:color w:val="000000" w:themeColor="text1"/>
          <w:lang w:val="en-US"/>
        </w:rPr>
      </w:pPr>
    </w:p>
    <w:sectPr w:rsidR="00CE1C5D" w:rsidRPr="00310FC9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4CE0" w14:textId="77777777" w:rsidR="00E17840" w:rsidRDefault="00E17840">
      <w:pPr>
        <w:spacing w:line="240" w:lineRule="auto"/>
      </w:pPr>
      <w:r>
        <w:separator/>
      </w:r>
    </w:p>
  </w:endnote>
  <w:endnote w:type="continuationSeparator" w:id="0">
    <w:p w14:paraId="31BCD17D" w14:textId="77777777" w:rsidR="00E17840" w:rsidRDefault="00E17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ourier New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6918" w14:textId="77777777" w:rsidR="00E17840" w:rsidRDefault="00E17840">
      <w:pPr>
        <w:spacing w:line="240" w:lineRule="auto"/>
      </w:pPr>
      <w:r>
        <w:separator/>
      </w:r>
    </w:p>
  </w:footnote>
  <w:footnote w:type="continuationSeparator" w:id="0">
    <w:p w14:paraId="02C375F9" w14:textId="77777777" w:rsidR="00E17840" w:rsidRDefault="00E178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1118656E" w:rsidR="00C12C99" w:rsidRPr="009B1449" w:rsidRDefault="00000000" w:rsidP="00A825DC">
    <w:pPr>
      <w:pStyle w:val="Sidhuvud"/>
      <w:ind w:left="0" w:right="-1418"/>
      <w:jc w:val="right"/>
      <w:rPr>
        <w:rFonts w:ascii="Frutiger LT Std 55 Roman" w:hAnsi="Frutiger LT Std 55 Roman"/>
        <w:sz w:val="22"/>
        <w:szCs w:val="22"/>
      </w:rPr>
    </w:pPr>
    <w:sdt>
      <w:sdtPr>
        <w:rPr>
          <w:rFonts w:ascii="Frutiger LT Std 55 Roman" w:hAnsi="Frutiger LT Std 55 Roman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9B1449">
          <w:rPr>
            <w:rFonts w:ascii="Frutiger LT Std 55 Roman" w:hAnsi="Frutiger LT Std 55 Roman"/>
            <w:szCs w:val="22"/>
          </w:rPr>
          <w:t>Sida</w:t>
        </w:r>
        <w:proofErr w:type="spellEnd"/>
        <w:r w:rsidR="00834203" w:rsidRPr="009B1449">
          <w:rPr>
            <w:rFonts w:ascii="Frutiger LT Std 55 Roman" w:hAnsi="Frutiger LT Std 55 Roman"/>
            <w:szCs w:val="22"/>
          </w:rPr>
          <w:t xml:space="preserve"> </w:t>
        </w:r>
        <w:r w:rsidR="00C12C99" w:rsidRPr="009B1449">
          <w:rPr>
            <w:rFonts w:ascii="Frutiger LT Std 55 Roman" w:hAnsi="Frutiger LT Std 55 Roman"/>
            <w:szCs w:val="22"/>
          </w:rPr>
          <w:fldChar w:fldCharType="begin"/>
        </w:r>
        <w:r w:rsidR="00C12C99" w:rsidRPr="009B1449">
          <w:rPr>
            <w:rFonts w:ascii="Frutiger LT Std 55 Roman" w:hAnsi="Frutiger LT Std 55 Roman"/>
            <w:szCs w:val="22"/>
          </w:rPr>
          <w:instrText>PAGE   \* MERGEFORMAT</w:instrText>
        </w:r>
        <w:r w:rsidR="00C12C99" w:rsidRPr="009B1449">
          <w:rPr>
            <w:rFonts w:ascii="Frutiger LT Std 55 Roman" w:hAnsi="Frutiger LT Std 55 Roman"/>
            <w:szCs w:val="22"/>
          </w:rPr>
          <w:fldChar w:fldCharType="separate"/>
        </w:r>
        <w:r w:rsidR="00D12E84" w:rsidRPr="00D12E84">
          <w:rPr>
            <w:rFonts w:ascii="Frutiger LT Std 55 Roman" w:hAnsi="Frutiger LT Std 55 Roman"/>
            <w:noProof/>
            <w:szCs w:val="22"/>
            <w:lang w:val="sv-SE"/>
          </w:rPr>
          <w:t>2</w:t>
        </w:r>
        <w:r w:rsidR="00C12C99" w:rsidRPr="009B1449">
          <w:rPr>
            <w:rFonts w:ascii="Frutiger LT Std 55 Roman" w:hAnsi="Frutiger LT Std 55 Roman"/>
            <w:szCs w:val="22"/>
          </w:rPr>
          <w:fldChar w:fldCharType="end"/>
        </w:r>
      </w:sdtContent>
    </w:sdt>
    <w:r w:rsidR="00834203" w:rsidRPr="009B1449">
      <w:rPr>
        <w:rFonts w:ascii="Frutiger LT Std 55 Roman" w:hAnsi="Frutiger LT Std 55 Roman"/>
        <w:szCs w:val="22"/>
      </w:rPr>
      <w:t xml:space="preserve"> </w:t>
    </w:r>
    <w:proofErr w:type="spellStart"/>
    <w:r w:rsidR="00834203" w:rsidRPr="009B1449">
      <w:rPr>
        <w:rFonts w:ascii="Frutiger LT Std 55 Roman" w:hAnsi="Frutiger LT Std 55 Roman"/>
        <w:szCs w:val="22"/>
      </w:rPr>
      <w:t>av</w:t>
    </w:r>
    <w:proofErr w:type="spellEnd"/>
    <w:r w:rsidR="00834203" w:rsidRPr="009B1449">
      <w:rPr>
        <w:rFonts w:ascii="Frutiger LT Std 55 Roman" w:hAnsi="Frutiger LT Std 55 Roman"/>
        <w:szCs w:val="22"/>
      </w:rPr>
      <w:t xml:space="preserve"> </w:t>
    </w:r>
    <w:r w:rsidR="0005589D" w:rsidRPr="009B1449">
      <w:rPr>
        <w:rFonts w:ascii="Frutiger LT Std 55 Roman" w:hAnsi="Frutiger LT Std 55 Roman"/>
        <w:szCs w:val="22"/>
      </w:rPr>
      <w:fldChar w:fldCharType="begin"/>
    </w:r>
    <w:r w:rsidR="0005589D" w:rsidRPr="009B1449">
      <w:rPr>
        <w:rFonts w:ascii="Frutiger LT Std 55 Roman" w:hAnsi="Frutiger LT Std 55 Roman"/>
        <w:szCs w:val="22"/>
      </w:rPr>
      <w:instrText xml:space="preserve"> NUMPAGES  \* MERGEFORMAT </w:instrText>
    </w:r>
    <w:r w:rsidR="0005589D" w:rsidRPr="009B1449">
      <w:rPr>
        <w:rFonts w:ascii="Frutiger LT Std 55 Roman" w:hAnsi="Frutiger LT Std 55 Roman"/>
        <w:szCs w:val="22"/>
      </w:rPr>
      <w:fldChar w:fldCharType="separate"/>
    </w:r>
    <w:r w:rsidR="00D12E84">
      <w:rPr>
        <w:rFonts w:ascii="Frutiger LT Std 55 Roman" w:hAnsi="Frutiger LT Std 55 Roman"/>
        <w:noProof/>
        <w:szCs w:val="22"/>
      </w:rPr>
      <w:t>2</w:t>
    </w:r>
    <w:r w:rsidR="0005589D" w:rsidRPr="009B1449">
      <w:rPr>
        <w:rFonts w:ascii="Frutiger LT Std 55 Roman" w:hAnsi="Frutiger LT Std 55 Roman"/>
        <w:noProof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2927219B" w:rsidR="00C12C99" w:rsidRPr="009B1449" w:rsidRDefault="00AC0A14" w:rsidP="001B00F7">
    <w:pPr>
      <w:pStyle w:val="Sidhuvud"/>
      <w:spacing w:after="240"/>
      <w:ind w:left="0" w:right="-567"/>
      <w:jc w:val="right"/>
      <w:rPr>
        <w:rFonts w:ascii="Frutiger LT Std 55 Roman" w:hAnsi="Frutiger LT Std 55 Roman"/>
        <w:sz w:val="22"/>
        <w:szCs w:val="22"/>
      </w:rPr>
    </w:pPr>
    <w:r w:rsidRPr="00AC0A14">
      <w:rPr>
        <w:rFonts w:ascii="Frutiger LT Std 55 Roman" w:hAnsi="Frutiger LT Std 55 Roman"/>
        <w:noProof/>
        <w:szCs w:val="22"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D40F413" wp14:editId="42E9C899">
              <wp:simplePos x="0" y="0"/>
              <wp:positionH relativeFrom="column">
                <wp:posOffset>-58420</wp:posOffset>
              </wp:positionH>
              <wp:positionV relativeFrom="paragraph">
                <wp:posOffset>770255</wp:posOffset>
              </wp:positionV>
              <wp:extent cx="2362200" cy="1404620"/>
              <wp:effectExtent l="0" t="0" r="0" b="7620"/>
              <wp:wrapThrough wrapText="bothSides">
                <wp:wrapPolygon edited="0">
                  <wp:start x="0" y="0"/>
                  <wp:lineTo x="0" y="21027"/>
                  <wp:lineTo x="21426" y="21027"/>
                  <wp:lineTo x="21426" y="0"/>
                  <wp:lineTo x="0" y="0"/>
                </wp:wrapPolygon>
              </wp:wrapThrough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6EFC6" w14:textId="1E1DC9FA" w:rsidR="00AC0A14" w:rsidRPr="00AC0A14" w:rsidRDefault="00AC0A14">
                          <w:pPr>
                            <w:rPr>
                              <w:rFonts w:ascii="Frutiger LT Std 55 Roman" w:hAnsi="Frutiger LT Std 55 Roman"/>
                              <w:sz w:val="16"/>
                              <w:szCs w:val="14"/>
                            </w:rPr>
                          </w:pPr>
                          <w:r w:rsidRPr="00AC0A14">
                            <w:rPr>
                              <w:rFonts w:ascii="Frutiger LT Std 55 Roman" w:hAnsi="Frutiger LT Std 55 Roman"/>
                              <w:sz w:val="16"/>
                              <w:szCs w:val="14"/>
                            </w:rPr>
                            <w:t xml:space="preserve">Institutionen för </w:t>
                          </w:r>
                          <w:proofErr w:type="spellStart"/>
                          <w:r w:rsidRPr="00AC0A14">
                            <w:rPr>
                              <w:rFonts w:ascii="Frutiger LT Std 55 Roman" w:hAnsi="Frutiger LT Std 55 Roman"/>
                              <w:sz w:val="16"/>
                              <w:szCs w:val="14"/>
                            </w:rPr>
                            <w:t>kulturvetenskaper</w:t>
                          </w:r>
                          <w:proofErr w:type="spellEnd"/>
                        </w:p>
                        <w:p w14:paraId="77DA470C" w14:textId="7A5BA453" w:rsidR="00AC0A14" w:rsidRPr="00AC0A14" w:rsidRDefault="00AC0A14">
                          <w:pPr>
                            <w:rPr>
                              <w:rFonts w:ascii="Frutiger LT Std 55 Roman" w:hAnsi="Frutiger LT Std 55 Roman"/>
                              <w:sz w:val="16"/>
                              <w:szCs w:val="14"/>
                              <w:lang w:val="sv-SE"/>
                            </w:rPr>
                          </w:pPr>
                          <w:proofErr w:type="spellStart"/>
                          <w:r w:rsidRPr="00AC0A14">
                            <w:rPr>
                              <w:rFonts w:ascii="Frutiger LT Std 55 Roman" w:hAnsi="Frutiger LT Std 55 Roman"/>
                              <w:sz w:val="16"/>
                              <w:szCs w:val="14"/>
                            </w:rPr>
                            <w:t>Avdelningen</w:t>
                          </w:r>
                          <w:proofErr w:type="spellEnd"/>
                          <w:r w:rsidRPr="00AC0A14">
                            <w:rPr>
                              <w:rFonts w:ascii="Frutiger LT Std 55 Roman" w:hAnsi="Frutiger LT Std 55 Roman"/>
                              <w:sz w:val="16"/>
                              <w:szCs w:val="14"/>
                            </w:rPr>
                            <w:t xml:space="preserve"> för </w:t>
                          </w:r>
                          <w:proofErr w:type="spellStart"/>
                          <w:r w:rsidRPr="00AC0A14">
                            <w:rPr>
                              <w:rFonts w:ascii="Frutiger LT Std 55 Roman" w:hAnsi="Frutiger LT Std 55 Roman"/>
                              <w:sz w:val="16"/>
                              <w:szCs w:val="14"/>
                            </w:rPr>
                            <w:t>bokhistoria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40F4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.6pt;margin-top:60.65pt;width:186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" stroked="f">
              <v:textbox style="mso-fit-shape-to-text:t">
                <w:txbxContent>
                  <w:p w14:paraId="4886EFC6" w14:textId="1E1DC9FA" w:rsidR="00AC0A14" w:rsidRPr="00AC0A14" w:rsidRDefault="00AC0A14">
                    <w:pPr>
                      <w:rPr>
                        <w:rFonts w:ascii="Frutiger LT Std 55 Roman" w:hAnsi="Frutiger LT Std 55 Roman"/>
                        <w:sz w:val="16"/>
                        <w:szCs w:val="14"/>
                      </w:rPr>
                    </w:pPr>
                    <w:r w:rsidRPr="00AC0A14">
                      <w:rPr>
                        <w:rFonts w:ascii="Frutiger LT Std 55 Roman" w:hAnsi="Frutiger LT Std 55 Roman"/>
                        <w:sz w:val="16"/>
                        <w:szCs w:val="14"/>
                      </w:rPr>
                      <w:t xml:space="preserve">Institutionen för </w:t>
                    </w:r>
                    <w:proofErr w:type="spellStart"/>
                    <w:r w:rsidRPr="00AC0A14">
                      <w:rPr>
                        <w:rFonts w:ascii="Frutiger LT Std 55 Roman" w:hAnsi="Frutiger LT Std 55 Roman"/>
                        <w:sz w:val="16"/>
                        <w:szCs w:val="14"/>
                      </w:rPr>
                      <w:t>kulturvetenskaper</w:t>
                    </w:r>
                    <w:proofErr w:type="spellEnd"/>
                  </w:p>
                  <w:p w14:paraId="77DA470C" w14:textId="7A5BA453" w:rsidR="00AC0A14" w:rsidRPr="00AC0A14" w:rsidRDefault="00AC0A14">
                    <w:pPr>
                      <w:rPr>
                        <w:rFonts w:ascii="Frutiger LT Std 55 Roman" w:hAnsi="Frutiger LT Std 55 Roman"/>
                        <w:sz w:val="16"/>
                        <w:szCs w:val="14"/>
                        <w:lang w:val="sv-SE"/>
                      </w:rPr>
                    </w:pPr>
                    <w:proofErr w:type="spellStart"/>
                    <w:r w:rsidRPr="00AC0A14">
                      <w:rPr>
                        <w:rFonts w:ascii="Frutiger LT Std 55 Roman" w:hAnsi="Frutiger LT Std 55 Roman"/>
                        <w:sz w:val="16"/>
                        <w:szCs w:val="14"/>
                      </w:rPr>
                      <w:t>Avdelningen</w:t>
                    </w:r>
                    <w:proofErr w:type="spellEnd"/>
                    <w:r w:rsidRPr="00AC0A14">
                      <w:rPr>
                        <w:rFonts w:ascii="Frutiger LT Std 55 Roman" w:hAnsi="Frutiger LT Std 55 Roman"/>
                        <w:sz w:val="16"/>
                        <w:szCs w:val="14"/>
                      </w:rPr>
                      <w:t xml:space="preserve"> för </w:t>
                    </w:r>
                    <w:proofErr w:type="spellStart"/>
                    <w:r w:rsidRPr="00AC0A14">
                      <w:rPr>
                        <w:rFonts w:ascii="Frutiger LT Std 55 Roman" w:hAnsi="Frutiger LT Std 55 Roman"/>
                        <w:sz w:val="16"/>
                        <w:szCs w:val="14"/>
                      </w:rPr>
                      <w:t>bokhistoria</w:t>
                    </w:r>
                    <w:proofErr w:type="spellEnd"/>
                  </w:p>
                </w:txbxContent>
              </v:textbox>
              <w10:wrap type="through"/>
            </v:shape>
          </w:pict>
        </mc:Fallback>
      </mc:AlternateContent>
    </w:r>
    <w:r w:rsidR="001D1F8D" w:rsidRPr="009B1449">
      <w:rPr>
        <w:rFonts w:ascii="Frutiger LT Std 55 Roman" w:hAnsi="Frutiger LT Std 55 Roman"/>
        <w:noProof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9B1449">
      <w:rPr>
        <w:rFonts w:ascii="Frutiger LT Std 55 Roman" w:hAnsi="Frutiger LT Std 55 Roman"/>
        <w:szCs w:val="22"/>
      </w:rPr>
      <w:t>Sida</w:t>
    </w:r>
    <w:proofErr w:type="spellEnd"/>
    <w:r w:rsidR="00457422" w:rsidRPr="009B1449">
      <w:rPr>
        <w:rFonts w:ascii="Frutiger LT Std 55 Roman" w:hAnsi="Frutiger LT Std 55 Roman"/>
        <w:szCs w:val="22"/>
      </w:rPr>
      <w:t xml:space="preserve"> 1 </w:t>
    </w:r>
    <w:proofErr w:type="spellStart"/>
    <w:r w:rsidR="00457422" w:rsidRPr="009B1449">
      <w:rPr>
        <w:rFonts w:ascii="Frutiger LT Std 55 Roman" w:hAnsi="Frutiger LT Std 55 Roman"/>
        <w:szCs w:val="22"/>
      </w:rPr>
      <w:t>av</w:t>
    </w:r>
    <w:proofErr w:type="spellEnd"/>
    <w:r w:rsidR="00457422" w:rsidRPr="009B1449">
      <w:rPr>
        <w:rFonts w:ascii="Frutiger LT Std 55 Roman" w:hAnsi="Frutiger LT Std 55 Roman"/>
        <w:szCs w:val="22"/>
      </w:rPr>
      <w:t xml:space="preserve"> </w:t>
    </w:r>
    <w:r w:rsidR="0005589D" w:rsidRPr="009B1449">
      <w:rPr>
        <w:rFonts w:ascii="Frutiger LT Std 55 Roman" w:hAnsi="Frutiger LT Std 55 Roman"/>
        <w:szCs w:val="22"/>
      </w:rPr>
      <w:fldChar w:fldCharType="begin"/>
    </w:r>
    <w:r w:rsidR="0005589D" w:rsidRPr="009B1449">
      <w:rPr>
        <w:rFonts w:ascii="Frutiger LT Std 55 Roman" w:hAnsi="Frutiger LT Std 55 Roman"/>
        <w:szCs w:val="22"/>
      </w:rPr>
      <w:instrText xml:space="preserve"> NUMPAGES  \* MERGEFORMAT </w:instrText>
    </w:r>
    <w:r w:rsidR="0005589D" w:rsidRPr="009B1449">
      <w:rPr>
        <w:rFonts w:ascii="Frutiger LT Std 55 Roman" w:hAnsi="Frutiger LT Std 55 Roman"/>
        <w:szCs w:val="22"/>
      </w:rPr>
      <w:fldChar w:fldCharType="separate"/>
    </w:r>
    <w:r w:rsidR="00D12E84">
      <w:rPr>
        <w:rFonts w:ascii="Frutiger LT Std 55 Roman" w:hAnsi="Frutiger LT Std 55 Roman"/>
        <w:noProof/>
        <w:szCs w:val="22"/>
      </w:rPr>
      <w:t>2</w:t>
    </w:r>
    <w:r w:rsidR="0005589D" w:rsidRPr="009B1449">
      <w:rPr>
        <w:rFonts w:ascii="Frutiger LT Std 55 Roman" w:hAnsi="Frutiger LT Std 55 Roman"/>
        <w:noProof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3A4DC9"/>
    <w:multiLevelType w:val="hybridMultilevel"/>
    <w:tmpl w:val="33A0F0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016066">
    <w:abstractNumId w:val="4"/>
  </w:num>
  <w:num w:numId="2" w16cid:durableId="1723365727">
    <w:abstractNumId w:val="5"/>
  </w:num>
  <w:num w:numId="3" w16cid:durableId="421032287">
    <w:abstractNumId w:val="6"/>
  </w:num>
  <w:num w:numId="4" w16cid:durableId="1303384306">
    <w:abstractNumId w:val="7"/>
  </w:num>
  <w:num w:numId="5" w16cid:durableId="43994507">
    <w:abstractNumId w:val="9"/>
  </w:num>
  <w:num w:numId="6" w16cid:durableId="2021349853">
    <w:abstractNumId w:val="0"/>
  </w:num>
  <w:num w:numId="7" w16cid:durableId="223222194">
    <w:abstractNumId w:val="1"/>
  </w:num>
  <w:num w:numId="8" w16cid:durableId="1250114378">
    <w:abstractNumId w:val="2"/>
  </w:num>
  <w:num w:numId="9" w16cid:durableId="674377871">
    <w:abstractNumId w:val="3"/>
  </w:num>
  <w:num w:numId="10" w16cid:durableId="1146706834">
    <w:abstractNumId w:val="8"/>
  </w:num>
  <w:num w:numId="11" w16cid:durableId="1507591459">
    <w:abstractNumId w:val="12"/>
  </w:num>
  <w:num w:numId="12" w16cid:durableId="1378354619">
    <w:abstractNumId w:val="11"/>
  </w:num>
  <w:num w:numId="13" w16cid:durableId="234291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3908"/>
    <w:rsid w:val="00014C30"/>
    <w:rsid w:val="0002626F"/>
    <w:rsid w:val="00040224"/>
    <w:rsid w:val="0004683C"/>
    <w:rsid w:val="0005589D"/>
    <w:rsid w:val="00076CF3"/>
    <w:rsid w:val="00076E57"/>
    <w:rsid w:val="00077FEE"/>
    <w:rsid w:val="00084F2D"/>
    <w:rsid w:val="000872FA"/>
    <w:rsid w:val="000A6132"/>
    <w:rsid w:val="000B5A9C"/>
    <w:rsid w:val="000C5367"/>
    <w:rsid w:val="000C6FD3"/>
    <w:rsid w:val="000E46DE"/>
    <w:rsid w:val="000E7A07"/>
    <w:rsid w:val="00104A85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866EE"/>
    <w:rsid w:val="00291282"/>
    <w:rsid w:val="00297285"/>
    <w:rsid w:val="002A1015"/>
    <w:rsid w:val="002A23D2"/>
    <w:rsid w:val="002A3A6E"/>
    <w:rsid w:val="002C55B1"/>
    <w:rsid w:val="002C72A3"/>
    <w:rsid w:val="002F4AC2"/>
    <w:rsid w:val="002F4BE0"/>
    <w:rsid w:val="002F6FA2"/>
    <w:rsid w:val="00310FC9"/>
    <w:rsid w:val="0032105F"/>
    <w:rsid w:val="00343698"/>
    <w:rsid w:val="00347891"/>
    <w:rsid w:val="003858F7"/>
    <w:rsid w:val="003C1008"/>
    <w:rsid w:val="003C407E"/>
    <w:rsid w:val="003D6DEA"/>
    <w:rsid w:val="003F5766"/>
    <w:rsid w:val="00423721"/>
    <w:rsid w:val="00454E34"/>
    <w:rsid w:val="00455974"/>
    <w:rsid w:val="00455FDF"/>
    <w:rsid w:val="00457422"/>
    <w:rsid w:val="00481124"/>
    <w:rsid w:val="00496A41"/>
    <w:rsid w:val="004A03AE"/>
    <w:rsid w:val="004A25D9"/>
    <w:rsid w:val="004B0873"/>
    <w:rsid w:val="004C0E68"/>
    <w:rsid w:val="004D01E8"/>
    <w:rsid w:val="004D1411"/>
    <w:rsid w:val="004D25AB"/>
    <w:rsid w:val="004F44BC"/>
    <w:rsid w:val="004F469B"/>
    <w:rsid w:val="00510BAE"/>
    <w:rsid w:val="00512A9E"/>
    <w:rsid w:val="005201A9"/>
    <w:rsid w:val="005369BE"/>
    <w:rsid w:val="0054195A"/>
    <w:rsid w:val="005542C6"/>
    <w:rsid w:val="0056381B"/>
    <w:rsid w:val="00570E37"/>
    <w:rsid w:val="00586258"/>
    <w:rsid w:val="005B7FB0"/>
    <w:rsid w:val="005C5D79"/>
    <w:rsid w:val="005D0959"/>
    <w:rsid w:val="005F253D"/>
    <w:rsid w:val="00602E6C"/>
    <w:rsid w:val="0061546A"/>
    <w:rsid w:val="00677566"/>
    <w:rsid w:val="00694FEB"/>
    <w:rsid w:val="006A0515"/>
    <w:rsid w:val="006B33EA"/>
    <w:rsid w:val="006B7A52"/>
    <w:rsid w:val="00705814"/>
    <w:rsid w:val="00732210"/>
    <w:rsid w:val="00732BDC"/>
    <w:rsid w:val="00742FEA"/>
    <w:rsid w:val="00746C3F"/>
    <w:rsid w:val="00770CB7"/>
    <w:rsid w:val="007812DB"/>
    <w:rsid w:val="007D3277"/>
    <w:rsid w:val="007E5709"/>
    <w:rsid w:val="0080655D"/>
    <w:rsid w:val="0081016F"/>
    <w:rsid w:val="00834203"/>
    <w:rsid w:val="00843E27"/>
    <w:rsid w:val="008751CD"/>
    <w:rsid w:val="008964D8"/>
    <w:rsid w:val="008B3AF6"/>
    <w:rsid w:val="008C280D"/>
    <w:rsid w:val="008D258B"/>
    <w:rsid w:val="008E64C0"/>
    <w:rsid w:val="008E7E17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9B1449"/>
    <w:rsid w:val="00A5672F"/>
    <w:rsid w:val="00A76080"/>
    <w:rsid w:val="00A825DC"/>
    <w:rsid w:val="00A93390"/>
    <w:rsid w:val="00AA2FCF"/>
    <w:rsid w:val="00AC0A14"/>
    <w:rsid w:val="00AC1FEC"/>
    <w:rsid w:val="00AD4F58"/>
    <w:rsid w:val="00AF1893"/>
    <w:rsid w:val="00B07853"/>
    <w:rsid w:val="00B25EB6"/>
    <w:rsid w:val="00B42469"/>
    <w:rsid w:val="00BA15B7"/>
    <w:rsid w:val="00BA167B"/>
    <w:rsid w:val="00BC4172"/>
    <w:rsid w:val="00BD4DC3"/>
    <w:rsid w:val="00BF5F67"/>
    <w:rsid w:val="00C12C99"/>
    <w:rsid w:val="00C21235"/>
    <w:rsid w:val="00C25B64"/>
    <w:rsid w:val="00C27003"/>
    <w:rsid w:val="00C476C6"/>
    <w:rsid w:val="00C64372"/>
    <w:rsid w:val="00C7304F"/>
    <w:rsid w:val="00C92223"/>
    <w:rsid w:val="00CA3BA7"/>
    <w:rsid w:val="00CB789F"/>
    <w:rsid w:val="00CC130F"/>
    <w:rsid w:val="00CD1F25"/>
    <w:rsid w:val="00CE1C5D"/>
    <w:rsid w:val="00CE4B94"/>
    <w:rsid w:val="00CF4D21"/>
    <w:rsid w:val="00D04772"/>
    <w:rsid w:val="00D07D53"/>
    <w:rsid w:val="00D12E84"/>
    <w:rsid w:val="00D134EE"/>
    <w:rsid w:val="00D143FB"/>
    <w:rsid w:val="00D17D2A"/>
    <w:rsid w:val="00D6430B"/>
    <w:rsid w:val="00D90F13"/>
    <w:rsid w:val="00DC71B2"/>
    <w:rsid w:val="00E012CB"/>
    <w:rsid w:val="00E17840"/>
    <w:rsid w:val="00E26A1B"/>
    <w:rsid w:val="00E34CAE"/>
    <w:rsid w:val="00E43A78"/>
    <w:rsid w:val="00E508EC"/>
    <w:rsid w:val="00E53293"/>
    <w:rsid w:val="00E55AF5"/>
    <w:rsid w:val="00E84BC7"/>
    <w:rsid w:val="00E91616"/>
    <w:rsid w:val="00EA07B7"/>
    <w:rsid w:val="00EA53C9"/>
    <w:rsid w:val="00ED64B2"/>
    <w:rsid w:val="00EF0125"/>
    <w:rsid w:val="00F077A2"/>
    <w:rsid w:val="00F53F5D"/>
    <w:rsid w:val="00F622A7"/>
    <w:rsid w:val="00F73CE0"/>
    <w:rsid w:val="00F8294C"/>
    <w:rsid w:val="00FC6501"/>
    <w:rsid w:val="00FE27E1"/>
    <w:rsid w:val="00FF39A8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uiPriority w:val="20"/>
    <w:qFormat/>
    <w:rsid w:val="00CE1C5D"/>
    <w:rPr>
      <w:i/>
      <w:iCs/>
    </w:rPr>
  </w:style>
  <w:style w:type="character" w:styleId="HTML-citat">
    <w:name w:val="HTML Cite"/>
    <w:uiPriority w:val="99"/>
    <w:semiHidden/>
    <w:unhideWhenUsed/>
    <w:rsid w:val="00CE1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ultur.lu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ltur.lu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642253-530C-443F-9908-2125B00E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2637</Words>
  <Characters>13979</Characters>
  <Application>Microsoft Office Word</Application>
  <DocSecurity>0</DocSecurity>
  <Lines>116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16583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Jonas Nordin</cp:lastModifiedBy>
  <cp:revision>4</cp:revision>
  <cp:lastPrinted>2021-06-09T07:40:00Z</cp:lastPrinted>
  <dcterms:created xsi:type="dcterms:W3CDTF">2022-08-25T12:55:00Z</dcterms:created>
  <dcterms:modified xsi:type="dcterms:W3CDTF">2022-08-25T14:11:00Z</dcterms:modified>
  <cp:category/>
</cp:coreProperties>
</file>