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>God</w:t>
      </w:r>
      <w:r w:rsidR="00FE2098">
        <w:t>känd av institutionsstyrelsen 10</w:t>
      </w:r>
      <w:r>
        <w:t>.</w:t>
      </w:r>
      <w:r w:rsidR="00FE2098">
        <w:t>10</w:t>
      </w:r>
      <w:r>
        <w:t>.201</w:t>
      </w:r>
      <w:r w:rsidR="00FE2098">
        <w:t>1</w:t>
      </w:r>
      <w:r>
        <w:t>,</w:t>
      </w:r>
    </w:p>
    <w:p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</w:t>
      </w:r>
      <w:r w:rsidR="00F204DC">
        <w:t>erad via kursplanegruppen den 28</w:t>
      </w:r>
      <w:r w:rsidRPr="009C4A90">
        <w:t>.</w:t>
      </w:r>
      <w:r w:rsidR="00F204DC">
        <w:t>5</w:t>
      </w:r>
      <w:r w:rsidRPr="009C4A90">
        <w:t>.2013</w:t>
      </w:r>
    </w:p>
    <w:p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:rsidR="0086161E" w:rsidRDefault="0086161E" w:rsidP="00877195">
      <w:pPr>
        <w:rPr>
          <w:b/>
        </w:rPr>
      </w:pPr>
    </w:p>
    <w:p w:rsidR="00877195" w:rsidRPr="008E16B2" w:rsidRDefault="00EC3C4E" w:rsidP="00877195">
      <w:pPr>
        <w:rPr>
          <w:b/>
        </w:rPr>
      </w:pPr>
      <w:r>
        <w:rPr>
          <w:b/>
        </w:rPr>
        <w:t>DIKA 1</w:t>
      </w:r>
      <w:r w:rsidR="00D14E08">
        <w:rPr>
          <w:b/>
        </w:rPr>
        <w:t>4</w:t>
      </w:r>
      <w:r>
        <w:rPr>
          <w:b/>
        </w:rPr>
        <w:t xml:space="preserve"> Digitala kulturer: </w:t>
      </w:r>
      <w:r w:rsidR="00D14E08">
        <w:rPr>
          <w:b/>
        </w:rPr>
        <w:t>Idéutveckling och presentation</w:t>
      </w:r>
      <w:r w:rsidR="00FD1776">
        <w:rPr>
          <w:b/>
        </w:rPr>
        <w:t xml:space="preserve">, </w:t>
      </w:r>
      <w:r w:rsidR="00D14E08">
        <w:rPr>
          <w:b/>
        </w:rPr>
        <w:t>3</w:t>
      </w:r>
      <w:r>
        <w:rPr>
          <w:b/>
        </w:rPr>
        <w:t>,5 hp</w:t>
      </w:r>
    </w:p>
    <w:p w:rsidR="00877195" w:rsidRDefault="00877195" w:rsidP="00877195">
      <w:pPr>
        <w:rPr>
          <w:b/>
        </w:rPr>
      </w:pPr>
    </w:p>
    <w:p w:rsidR="00877195" w:rsidRDefault="00877195" w:rsidP="00877195"/>
    <w:p w:rsidR="00554087" w:rsidRDefault="00554087" w:rsidP="00554087">
      <w:pPr>
        <w:rPr>
          <w:b/>
        </w:rPr>
      </w:pPr>
      <w:r>
        <w:rPr>
          <w:b/>
        </w:rPr>
        <w:t>Kurslitteratur</w:t>
      </w:r>
    </w:p>
    <w:p w:rsidR="00554087" w:rsidRDefault="00554087" w:rsidP="00554087"/>
    <w:p w:rsidR="00D14E08" w:rsidRPr="00387FF0" w:rsidRDefault="00D14E08" w:rsidP="00D14E08">
      <w:pPr>
        <w:pStyle w:val="lit-liste"/>
        <w:spacing w:after="240"/>
        <w:rPr>
          <w:szCs w:val="24"/>
        </w:rPr>
      </w:pPr>
      <w:r w:rsidRPr="009B7E67">
        <w:t xml:space="preserve">Florida, Richard L. (2006). </w:t>
      </w:r>
      <w:r w:rsidRPr="009B7E67">
        <w:rPr>
          <w:i/>
          <w:iCs/>
        </w:rPr>
        <w:t>Den kreativa klassens framväxt</w:t>
      </w:r>
      <w:r w:rsidRPr="009B7E67">
        <w:t>. Stockholm: Daidalos</w:t>
      </w:r>
      <w:r>
        <w:t xml:space="preserve">. ISBN 91-7173-237-3. </w:t>
      </w:r>
      <w:r>
        <w:rPr>
          <w:szCs w:val="24"/>
        </w:rPr>
        <w:t>(i urval ca 100 s.)</w:t>
      </w:r>
    </w:p>
    <w:p w:rsidR="00D14E08" w:rsidRPr="000D1987" w:rsidRDefault="00D14E08" w:rsidP="00D14E08">
      <w:pPr>
        <w:pStyle w:val="lit-liste"/>
        <w:spacing w:after="240"/>
        <w:rPr>
          <w:rStyle w:val="Strk"/>
        </w:rPr>
      </w:pPr>
      <w:r w:rsidRPr="000D1987">
        <w:t xml:space="preserve">Lundén, Björn &amp; Rosell, Lennart (2008). </w:t>
      </w:r>
      <w:r w:rsidRPr="000D1987">
        <w:rPr>
          <w:rStyle w:val="Fremhv"/>
        </w:rPr>
        <w:t>Presentationsteknik: om konsten att tala, engagera och övertyga</w:t>
      </w:r>
      <w:r>
        <w:t>. 5:e</w:t>
      </w:r>
      <w:r w:rsidRPr="000D1987">
        <w:t xml:space="preserve"> [rev.] uppl. Näsviken: Björn Lundén information. ISBN 978-91-7027-568-5. </w:t>
      </w:r>
      <w:r>
        <w:t>(</w:t>
      </w:r>
      <w:r w:rsidRPr="000D1987">
        <w:t>130 s.</w:t>
      </w:r>
      <w:r>
        <w:t>)</w:t>
      </w:r>
    </w:p>
    <w:p w:rsidR="00D14E08" w:rsidRPr="000D1987" w:rsidRDefault="00D14E08" w:rsidP="00D14E08">
      <w:pPr>
        <w:pStyle w:val="lit-liste"/>
        <w:spacing w:after="240"/>
        <w:rPr>
          <w:szCs w:val="24"/>
        </w:rPr>
      </w:pPr>
      <w:r w:rsidRPr="000D1987">
        <w:rPr>
          <w:szCs w:val="24"/>
        </w:rPr>
        <w:t xml:space="preserve">Michanek, Jonas &amp; Breiler, Andréas (2007). </w:t>
      </w:r>
      <w:r w:rsidRPr="000D1987">
        <w:rPr>
          <w:i/>
          <w:iCs/>
          <w:szCs w:val="24"/>
        </w:rPr>
        <w:t>Idéagenten 2.0: en handbok i idea management</w:t>
      </w:r>
      <w:r w:rsidRPr="000D1987">
        <w:rPr>
          <w:szCs w:val="24"/>
        </w:rPr>
        <w:t>. 2. tr. Stockholm: Bookhouse Publishing. ISBN.</w:t>
      </w:r>
      <w:r w:rsidRPr="000D1987">
        <w:t xml:space="preserve"> </w:t>
      </w:r>
      <w:r w:rsidRPr="000D1987">
        <w:rPr>
          <w:szCs w:val="24"/>
        </w:rPr>
        <w:t xml:space="preserve">978-91-89388-35-2. </w:t>
      </w:r>
      <w:r>
        <w:rPr>
          <w:szCs w:val="24"/>
        </w:rPr>
        <w:t>(i urval ca 100 s.)</w:t>
      </w:r>
    </w:p>
    <w:p w:rsidR="00D14E08" w:rsidRPr="009B7E67" w:rsidRDefault="00D14E08" w:rsidP="00D14E08">
      <w:pPr>
        <w:pStyle w:val="lit-liste"/>
      </w:pPr>
      <w:r w:rsidRPr="009B7E67">
        <w:t xml:space="preserve">Nyberg, Annakarin (2012). </w:t>
      </w:r>
      <w:r w:rsidRPr="009B7E67">
        <w:rPr>
          <w:i/>
          <w:iCs/>
        </w:rPr>
        <w:t>Digitalt entreprenörskap</w:t>
      </w:r>
      <w:r w:rsidRPr="009B7E67">
        <w:t>. 1. uppl. Lund: Studentlitteratur</w:t>
      </w:r>
      <w:r>
        <w:t>. ISBN 978-91-44-07527-3 (147 s.)</w:t>
      </w:r>
    </w:p>
    <w:p w:rsidR="00D14E08" w:rsidRDefault="00D14E08" w:rsidP="00D14E08">
      <w:pPr>
        <w:rPr>
          <w:i/>
        </w:rPr>
      </w:pPr>
    </w:p>
    <w:p w:rsidR="00D14E08" w:rsidRDefault="00D14E08" w:rsidP="00D14E08">
      <w:r>
        <w:rPr>
          <w:i/>
        </w:rPr>
        <w:t>Totalt antal sidor obligatorisk litteratur: ca. 470 sid</w:t>
      </w:r>
      <w:r>
        <w:rPr>
          <w:i/>
        </w:rPr>
        <w:br/>
      </w:r>
    </w:p>
    <w:p w:rsidR="008858C4" w:rsidRDefault="008858C4" w:rsidP="00FD1776"/>
    <w:sectPr w:rsidR="008858C4" w:rsidSect="00F87F5C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B3" w:rsidRDefault="000124B3">
      <w:r>
        <w:separator/>
      </w:r>
    </w:p>
  </w:endnote>
  <w:endnote w:type="continuationSeparator" w:id="0">
    <w:p w:rsidR="000124B3" w:rsidRDefault="0001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5C" w:rsidRDefault="007B05DB" w:rsidP="00F87F5C">
    <w:pPr>
      <w:pStyle w:val="Sidefod"/>
      <w:jc w:val="center"/>
    </w:pPr>
    <w:r>
      <w:rPr>
        <w:rStyle w:val="Sidetal"/>
      </w:rPr>
      <w:fldChar w:fldCharType="begin"/>
    </w:r>
    <w:r w:rsidR="00877195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00762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B3" w:rsidRDefault="000124B3">
      <w:r>
        <w:separator/>
      </w:r>
    </w:p>
  </w:footnote>
  <w:footnote w:type="continuationSeparator" w:id="0">
    <w:p w:rsidR="000124B3" w:rsidRDefault="0001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5C" w:rsidRDefault="007B05DB">
    <w:pPr>
      <w:pStyle w:val="Sidehoved"/>
    </w:pPr>
    <w:r w:rsidRPr="007B05D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55pt;margin-top:54.8pt;width:355.45pt;height:42.5pt;z-index:251659264;mso-wrap-edited:f" wrapcoords="-47 0 -47 20964 21600 20964 21600 0 -47 0" stroked="f">
          <v:textbox style="mso-next-textbox:#_x0000_s2049">
            <w:txbxContent>
              <w:p w:rsidR="00F87F5C" w:rsidRDefault="00877195" w:rsidP="00F87F5C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:rsidR="00F87F5C" w:rsidRPr="001322A7" w:rsidRDefault="00FE2098" w:rsidP="00F87F5C">
                <w:pPr>
                  <w:pStyle w:val="Sidhuv"/>
                  <w:rPr>
                    <w:sz w:val="28"/>
                  </w:rPr>
                </w:pPr>
                <w:r>
                  <w:rPr>
                    <w:b/>
                  </w:rPr>
                  <w:t>Kandidatprogram i digitala kulturer</w:t>
                </w:r>
              </w:p>
              <w:p w:rsidR="00F87F5C" w:rsidRPr="00D8794F" w:rsidRDefault="000124B3" w:rsidP="00F87F5C"/>
            </w:txbxContent>
          </v:textbox>
          <w10:wrap type="tight"/>
        </v:shape>
      </w:pict>
    </w:r>
    <w:r w:rsidRPr="007B05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195"/>
    <w:rsid w:val="000124B3"/>
    <w:rsid w:val="00062269"/>
    <w:rsid w:val="00300762"/>
    <w:rsid w:val="00434577"/>
    <w:rsid w:val="00493E84"/>
    <w:rsid w:val="00521563"/>
    <w:rsid w:val="00554087"/>
    <w:rsid w:val="006E6B7B"/>
    <w:rsid w:val="007B05DB"/>
    <w:rsid w:val="0086161E"/>
    <w:rsid w:val="00877195"/>
    <w:rsid w:val="008858C4"/>
    <w:rsid w:val="009063FB"/>
    <w:rsid w:val="009C4A90"/>
    <w:rsid w:val="00BD1AF9"/>
    <w:rsid w:val="00D14E08"/>
    <w:rsid w:val="00D96DD4"/>
    <w:rsid w:val="00DA4ADE"/>
    <w:rsid w:val="00DC3115"/>
    <w:rsid w:val="00E32569"/>
    <w:rsid w:val="00EC3C4E"/>
    <w:rsid w:val="00F204DC"/>
    <w:rsid w:val="00FD1776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efod">
    <w:name w:val="footer"/>
    <w:basedOn w:val="Normal"/>
    <w:link w:val="SidefodTegn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etal">
    <w:name w:val="page number"/>
    <w:basedOn w:val="Standardskrifttypeiafsnit"/>
    <w:uiPriority w:val="99"/>
    <w:semiHidden/>
    <w:unhideWhenUsed/>
    <w:rsid w:val="00877195"/>
  </w:style>
  <w:style w:type="character" w:customStyle="1" w:styleId="guide-author">
    <w:name w:val="guide-author"/>
    <w:basedOn w:val="Standardskrifttypeiafsni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trk">
    <w:name w:val="Strong"/>
    <w:basedOn w:val="Standardskrifttypeiafsnit"/>
    <w:uiPriority w:val="22"/>
    <w:qFormat/>
    <w:rsid w:val="00D14E08"/>
    <w:rPr>
      <w:b/>
      <w:bCs/>
    </w:rPr>
  </w:style>
  <w:style w:type="character" w:styleId="Fremhv">
    <w:name w:val="Emphasis"/>
    <w:basedOn w:val="Standardskrifttypeiafsnit"/>
    <w:uiPriority w:val="20"/>
    <w:qFormat/>
    <w:rsid w:val="00D14E08"/>
    <w:rPr>
      <w:i/>
      <w:iCs/>
    </w:rPr>
  </w:style>
  <w:style w:type="paragraph" w:customStyle="1" w:styleId="lit-liste">
    <w:name w:val="lit-liste"/>
    <w:basedOn w:val="Normal"/>
    <w:link w:val="lit-listeChar"/>
    <w:qFormat/>
    <w:rsid w:val="00D14E08"/>
    <w:pPr>
      <w:overflowPunct w:val="0"/>
      <w:autoSpaceDE w:val="0"/>
      <w:autoSpaceDN w:val="0"/>
      <w:adjustRightInd w:val="0"/>
      <w:spacing w:line="260" w:lineRule="atLeast"/>
      <w:ind w:left="1304" w:hanging="1304"/>
      <w:textAlignment w:val="baseline"/>
    </w:pPr>
    <w:rPr>
      <w:rFonts w:ascii="Times" w:hAnsi="Times"/>
      <w:szCs w:val="20"/>
    </w:rPr>
  </w:style>
  <w:style w:type="character" w:customStyle="1" w:styleId="lit-listeChar">
    <w:name w:val="lit-liste Char"/>
    <w:basedOn w:val="Standardskrifttypeiafsnit"/>
    <w:link w:val="lit-liste"/>
    <w:rsid w:val="00D14E08"/>
    <w:rPr>
      <w:rFonts w:ascii="Times" w:eastAsia="Times New Roman" w:hAnsi="Times"/>
      <w:sz w:val="24"/>
      <w:lang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4D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04DC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2">
    <w:name w:val="Strong"/>
    <w:basedOn w:val="Standardstycketypsnitt"/>
    <w:uiPriority w:val="22"/>
    <w:qFormat/>
    <w:rsid w:val="00D14E08"/>
    <w:rPr>
      <w:b/>
      <w:bCs/>
    </w:rPr>
  </w:style>
  <w:style w:type="character" w:styleId="Betoning">
    <w:name w:val="Emphasis"/>
    <w:basedOn w:val="Standardstycketypsnitt"/>
    <w:uiPriority w:val="20"/>
    <w:qFormat/>
    <w:rsid w:val="00D14E08"/>
    <w:rPr>
      <w:i/>
      <w:iCs/>
    </w:rPr>
  </w:style>
  <w:style w:type="paragraph" w:customStyle="1" w:styleId="lit-liste">
    <w:name w:val="lit-liste"/>
    <w:basedOn w:val="Normal"/>
    <w:link w:val="lit-listeChar"/>
    <w:qFormat/>
    <w:rsid w:val="00D14E08"/>
    <w:pPr>
      <w:overflowPunct w:val="0"/>
      <w:autoSpaceDE w:val="0"/>
      <w:autoSpaceDN w:val="0"/>
      <w:adjustRightInd w:val="0"/>
      <w:spacing w:line="260" w:lineRule="atLeast"/>
      <w:ind w:left="1304" w:hanging="1304"/>
      <w:textAlignment w:val="baseline"/>
    </w:pPr>
    <w:rPr>
      <w:rFonts w:ascii="Times" w:hAnsi="Times"/>
      <w:szCs w:val="20"/>
    </w:rPr>
  </w:style>
  <w:style w:type="character" w:customStyle="1" w:styleId="lit-listeChar">
    <w:name w:val="lit-liste Char"/>
    <w:basedOn w:val="Standardstycketypsnitt"/>
    <w:link w:val="lit-liste"/>
    <w:rsid w:val="00D14E08"/>
    <w:rPr>
      <w:rFonts w:ascii="Times" w:eastAsia="Times New Roman" w:hAnsi="Times"/>
      <w:sz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204D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204DC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Peter</cp:lastModifiedBy>
  <cp:revision>2</cp:revision>
  <dcterms:created xsi:type="dcterms:W3CDTF">2020-06-10T16:56:00Z</dcterms:created>
  <dcterms:modified xsi:type="dcterms:W3CDTF">2020-06-10T16:56:00Z</dcterms:modified>
</cp:coreProperties>
</file>