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0251" w14:textId="64D0C93A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0A2B7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9B626E">
        <w:rPr>
          <w:lang w:val="sv-SE"/>
        </w:rPr>
        <w:t>ABM och Digitala kulturer</w:t>
      </w:r>
      <w:r w:rsidR="00765322">
        <w:rPr>
          <w:lang w:val="sv-SE"/>
        </w:rPr>
        <w:t>: K</w:t>
      </w:r>
      <w:r w:rsidR="00D45A66">
        <w:rPr>
          <w:lang w:val="sv-SE"/>
        </w:rPr>
        <w:t>andidatpr</w:t>
      </w:r>
      <w:r w:rsidR="002F642D">
        <w:rPr>
          <w:lang w:val="sv-SE"/>
        </w:rPr>
        <w:t>o</w:t>
      </w:r>
      <w:r w:rsidR="00D45A66">
        <w:rPr>
          <w:lang w:val="sv-SE"/>
        </w:rPr>
        <w:t>gram i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33AECF70" w:rsidR="00705814" w:rsidRDefault="00CE4B94" w:rsidP="00C86A87">
      <w:pPr>
        <w:pStyle w:val="Rubrik1"/>
      </w:pPr>
      <w:proofErr w:type="spellStart"/>
      <w:r w:rsidRPr="00C86A87">
        <w:t>Kurslitteratur</w:t>
      </w:r>
      <w:proofErr w:type="spellEnd"/>
      <w:r w:rsidRPr="00C86A87">
        <w:t xml:space="preserve"> </w:t>
      </w:r>
      <w:proofErr w:type="spellStart"/>
      <w:r w:rsidRPr="00C86A87">
        <w:t>för</w:t>
      </w:r>
      <w:proofErr w:type="spellEnd"/>
      <w:r w:rsidRPr="00C86A87">
        <w:t xml:space="preserve"> </w:t>
      </w:r>
      <w:r w:rsidR="007A5084" w:rsidRPr="00C86A87">
        <w:t>D</w:t>
      </w:r>
      <w:r w:rsidR="00D71010" w:rsidRPr="00C86A87">
        <w:t xml:space="preserve">IKA 31, </w:t>
      </w:r>
      <w:proofErr w:type="spellStart"/>
      <w:r w:rsidR="00D71010" w:rsidRPr="00C86A87">
        <w:t>Digitala</w:t>
      </w:r>
      <w:proofErr w:type="spellEnd"/>
      <w:r w:rsidR="00D71010" w:rsidRPr="00C86A87">
        <w:t xml:space="preserve"> </w:t>
      </w:r>
      <w:proofErr w:type="spellStart"/>
      <w:r w:rsidR="00D71010" w:rsidRPr="00C86A87">
        <w:t>kulturer</w:t>
      </w:r>
      <w:proofErr w:type="spellEnd"/>
      <w:r w:rsidR="00D71010" w:rsidRPr="00C86A87">
        <w:t xml:space="preserve">: </w:t>
      </w:r>
      <w:proofErr w:type="spellStart"/>
      <w:r w:rsidR="00D71010" w:rsidRPr="00C86A87">
        <w:t>Teorier</w:t>
      </w:r>
      <w:proofErr w:type="spellEnd"/>
      <w:r w:rsidR="00D71010" w:rsidRPr="00C86A87">
        <w:t xml:space="preserve">: </w:t>
      </w:r>
      <w:proofErr w:type="spellStart"/>
      <w:r w:rsidR="00D71010" w:rsidRPr="00C86A87">
        <w:t>Fördjupning</w:t>
      </w:r>
      <w:proofErr w:type="spellEnd"/>
      <w:r w:rsidR="00D71010" w:rsidRPr="00C86A87">
        <w:t xml:space="preserve"> 1 – </w:t>
      </w:r>
      <w:proofErr w:type="spellStart"/>
      <w:r w:rsidR="00D71010" w:rsidRPr="00C86A87">
        <w:t>kontexte</w:t>
      </w:r>
      <w:r w:rsidR="00D71010" w:rsidRPr="00C86A87">
        <w:t>r</w:t>
      </w:r>
      <w:proofErr w:type="spellEnd"/>
      <w:r w:rsidR="00D71010" w:rsidRPr="00C86A87">
        <w:t>, 7,5 hp,</w:t>
      </w:r>
      <w:r w:rsidRPr="00C86A87">
        <w:t xml:space="preserve"> HT</w:t>
      </w:r>
      <w:r w:rsidR="00A76080" w:rsidRPr="00C86A87">
        <w:t xml:space="preserve"> 20</w:t>
      </w:r>
      <w:r w:rsidR="00D71010" w:rsidRPr="00C86A87">
        <w:t>21</w:t>
      </w:r>
    </w:p>
    <w:p w14:paraId="5458D7EC" w14:textId="77777777" w:rsidR="00C02427" w:rsidRPr="00C02427" w:rsidRDefault="00C02427" w:rsidP="00C02427">
      <w:pPr>
        <w:pStyle w:val="Brdtext"/>
      </w:pPr>
    </w:p>
    <w:p w14:paraId="1258690B" w14:textId="79821A2E" w:rsidR="00CE4B94" w:rsidRPr="00C02427" w:rsidRDefault="00CE4B94" w:rsidP="00843BB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val="sv-SE"/>
        </w:rPr>
      </w:pPr>
      <w:r w:rsidRPr="00C02427">
        <w:rPr>
          <w:rFonts w:ascii="Times New Roman" w:hAnsi="Times New Roman"/>
          <w:sz w:val="26"/>
          <w:szCs w:val="26"/>
          <w:lang w:val="sv-SE"/>
        </w:rPr>
        <w:t xml:space="preserve">Fastställd av institutionsstyrelsen </w:t>
      </w:r>
      <w:r w:rsidR="00250DFC" w:rsidRPr="00C02427">
        <w:rPr>
          <w:rFonts w:ascii="Times New Roman" w:hAnsi="Times New Roman"/>
          <w:sz w:val="26"/>
          <w:szCs w:val="26"/>
          <w:lang w:val="sv-SE"/>
        </w:rPr>
        <w:t>2011-10-10;</w:t>
      </w:r>
      <w:r w:rsidR="00843BB4" w:rsidRPr="00C0242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843BB4" w:rsidRPr="00C02427">
        <w:rPr>
          <w:rFonts w:ascii="Times New Roman" w:hAnsi="Times New Roman"/>
          <w:sz w:val="26"/>
          <w:szCs w:val="26"/>
          <w:lang w:val="sv-SE"/>
        </w:rPr>
        <w:t xml:space="preserve">reviderad </w:t>
      </w:r>
      <w:r w:rsidR="00843BB4" w:rsidRPr="00C02427">
        <w:rPr>
          <w:rFonts w:ascii="Times New Roman" w:hAnsi="Times New Roman"/>
          <w:sz w:val="26"/>
          <w:szCs w:val="26"/>
          <w:lang w:val="sv-SE"/>
        </w:rPr>
        <w:t>a</w:t>
      </w:r>
      <w:r w:rsidR="00E32C08" w:rsidRPr="00C02427">
        <w:rPr>
          <w:rFonts w:ascii="Times New Roman" w:hAnsi="Times New Roman"/>
          <w:sz w:val="26"/>
          <w:szCs w:val="26"/>
          <w:lang w:val="sv-SE"/>
        </w:rPr>
        <w:t>v</w:t>
      </w:r>
      <w:r w:rsidR="00843BB4" w:rsidRPr="00C02427">
        <w:rPr>
          <w:rFonts w:ascii="Times New Roman" w:hAnsi="Times New Roman"/>
          <w:sz w:val="26"/>
          <w:szCs w:val="26"/>
          <w:lang w:val="sv-SE"/>
        </w:rPr>
        <w:t xml:space="preserve"> kursplanegruppen </w:t>
      </w:r>
      <w:r w:rsidR="00E32C08" w:rsidRPr="00C02427">
        <w:rPr>
          <w:rFonts w:ascii="Times New Roman" w:hAnsi="Times New Roman"/>
          <w:sz w:val="26"/>
          <w:szCs w:val="26"/>
          <w:lang w:val="sv-SE"/>
        </w:rPr>
        <w:t xml:space="preserve">2015-05-19; </w:t>
      </w:r>
      <w:r w:rsidR="00843BB4" w:rsidRPr="00C02427">
        <w:rPr>
          <w:rFonts w:ascii="Times New Roman" w:hAnsi="Times New Roman"/>
          <w:sz w:val="26"/>
          <w:szCs w:val="26"/>
          <w:lang w:val="sv-SE"/>
        </w:rPr>
        <w:t xml:space="preserve">reviderad </w:t>
      </w:r>
      <w:r w:rsidR="00E32C08" w:rsidRPr="00C02427">
        <w:rPr>
          <w:rFonts w:ascii="Times New Roman" w:hAnsi="Times New Roman"/>
          <w:sz w:val="26"/>
          <w:szCs w:val="26"/>
          <w:lang w:val="sv-SE"/>
        </w:rPr>
        <w:t>av</w:t>
      </w:r>
      <w:r w:rsidR="00843BB4" w:rsidRPr="00C02427">
        <w:rPr>
          <w:rFonts w:ascii="Times New Roman" w:hAnsi="Times New Roman"/>
          <w:sz w:val="26"/>
          <w:szCs w:val="26"/>
          <w:lang w:val="sv-SE"/>
        </w:rPr>
        <w:t xml:space="preserve"> kursplanegruppen </w:t>
      </w:r>
      <w:r w:rsidR="00E32C08" w:rsidRPr="00C02427">
        <w:rPr>
          <w:rFonts w:ascii="Times New Roman" w:hAnsi="Times New Roman"/>
          <w:sz w:val="26"/>
          <w:szCs w:val="26"/>
          <w:lang w:val="sv-SE"/>
        </w:rPr>
        <w:t>2018</w:t>
      </w:r>
      <w:r w:rsidR="00BC5FAC" w:rsidRPr="00C02427">
        <w:rPr>
          <w:rFonts w:ascii="Times New Roman" w:hAnsi="Times New Roman"/>
          <w:sz w:val="26"/>
          <w:szCs w:val="26"/>
          <w:lang w:val="sv-SE"/>
        </w:rPr>
        <w:t>-05-07</w:t>
      </w:r>
      <w:r w:rsidR="00843BB4" w:rsidRPr="00C02427">
        <w:rPr>
          <w:rFonts w:ascii="Times New Roman" w:hAnsi="Times New Roman"/>
          <w:sz w:val="26"/>
          <w:szCs w:val="26"/>
          <w:lang w:val="sv-SE"/>
        </w:rPr>
        <w:t>;</w:t>
      </w:r>
      <w:r w:rsidR="00BC5FAC" w:rsidRPr="00C02427">
        <w:rPr>
          <w:rFonts w:ascii="Times New Roman" w:hAnsi="Times New Roman"/>
          <w:sz w:val="26"/>
          <w:szCs w:val="26"/>
          <w:lang w:val="sv-SE"/>
        </w:rPr>
        <w:t xml:space="preserve"> reviderad 2020-</w:t>
      </w:r>
      <w:r w:rsidR="00C02427" w:rsidRPr="00C02427">
        <w:rPr>
          <w:rFonts w:ascii="Times New Roman" w:hAnsi="Times New Roman"/>
          <w:sz w:val="26"/>
          <w:szCs w:val="26"/>
          <w:lang w:val="sv-SE"/>
        </w:rPr>
        <w:t>06-10;</w:t>
      </w:r>
      <w:r w:rsidR="00C176EF" w:rsidRPr="00C0242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977B1C" w:rsidRPr="00C02427">
        <w:rPr>
          <w:rFonts w:ascii="Times New Roman" w:hAnsi="Times New Roman"/>
          <w:sz w:val="26"/>
          <w:szCs w:val="26"/>
          <w:lang w:val="sv-SE"/>
        </w:rPr>
        <w:t>r</w:t>
      </w:r>
      <w:r w:rsidRPr="00C02427">
        <w:rPr>
          <w:rFonts w:ascii="Times New Roman" w:hAnsi="Times New Roman"/>
          <w:sz w:val="26"/>
          <w:szCs w:val="26"/>
          <w:lang w:val="sv-SE"/>
        </w:rPr>
        <w:t>eviderad</w:t>
      </w:r>
      <w:r w:rsidR="002C72A3" w:rsidRPr="00C02427">
        <w:rPr>
          <w:rFonts w:ascii="Times New Roman" w:hAnsi="Times New Roman"/>
          <w:sz w:val="26"/>
          <w:szCs w:val="26"/>
          <w:lang w:val="sv-SE"/>
        </w:rPr>
        <w:t xml:space="preserve"> av kursplanegruppen</w:t>
      </w:r>
      <w:r w:rsidRPr="00C0242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11589E" w:rsidRPr="00C02427">
        <w:rPr>
          <w:rFonts w:ascii="Times New Roman" w:hAnsi="Times New Roman"/>
          <w:sz w:val="26"/>
          <w:szCs w:val="26"/>
          <w:lang w:val="sv-SE"/>
        </w:rPr>
        <w:t>2021-0</w:t>
      </w:r>
      <w:r w:rsidR="00A978AD" w:rsidRPr="00C02427">
        <w:rPr>
          <w:rFonts w:ascii="Times New Roman" w:hAnsi="Times New Roman"/>
          <w:sz w:val="26"/>
          <w:szCs w:val="26"/>
          <w:lang w:val="sv-SE"/>
        </w:rPr>
        <w:t>6-04.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1CA78435" w14:textId="0D16FFA8" w:rsidR="00375B02" w:rsidRPr="0075686F" w:rsidRDefault="00CA3BA7" w:rsidP="00224155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2B0383B6" w14:textId="35C9705C" w:rsidR="00375B02" w:rsidRDefault="0088709E" w:rsidP="00847F75">
      <w:pPr>
        <w:pStyle w:val="Rubrik3"/>
        <w:rPr>
          <w:lang w:val="sv-SE"/>
        </w:rPr>
      </w:pPr>
      <w:r>
        <w:rPr>
          <w:lang w:val="sv-SE"/>
        </w:rPr>
        <w:t xml:space="preserve">Obligatorisk litteratur: </w:t>
      </w:r>
    </w:p>
    <w:p w14:paraId="363FF847" w14:textId="61879F9F" w:rsidR="00044602" w:rsidRDefault="00044602" w:rsidP="00224155">
      <w:pPr>
        <w:pStyle w:val="Brdtext"/>
        <w:rPr>
          <w:rFonts w:cstheme="minorHAnsi"/>
          <w:color w:val="000000"/>
          <w:lang w:val="en-US"/>
        </w:rPr>
      </w:pPr>
      <w:r w:rsidRPr="00044602">
        <w:rPr>
          <w:rFonts w:cstheme="minorHAnsi"/>
          <w:color w:val="000000"/>
          <w:lang w:val="sv-SE"/>
        </w:rPr>
        <w:t xml:space="preserve">Barney, </w:t>
      </w:r>
      <w:proofErr w:type="spellStart"/>
      <w:r w:rsidRPr="00044602">
        <w:rPr>
          <w:rFonts w:cstheme="minorHAnsi"/>
          <w:color w:val="000000"/>
          <w:lang w:val="sv-SE"/>
        </w:rPr>
        <w:t>D</w:t>
      </w:r>
      <w:r>
        <w:rPr>
          <w:rFonts w:cstheme="minorHAnsi"/>
          <w:color w:val="000000"/>
          <w:lang w:val="sv-SE"/>
        </w:rPr>
        <w:t>arin</w:t>
      </w:r>
      <w:proofErr w:type="spellEnd"/>
      <w:r w:rsidRPr="00044602">
        <w:rPr>
          <w:rFonts w:cstheme="minorHAnsi"/>
          <w:color w:val="000000"/>
          <w:lang w:val="sv-SE"/>
        </w:rPr>
        <w:t xml:space="preserve"> (2004). </w:t>
      </w:r>
      <w:r w:rsidRPr="00124A67">
        <w:rPr>
          <w:rFonts w:cstheme="minorHAnsi"/>
          <w:i/>
          <w:iCs/>
          <w:color w:val="000000"/>
          <w:lang w:val="en-US"/>
        </w:rPr>
        <w:t xml:space="preserve">The </w:t>
      </w:r>
      <w:r>
        <w:rPr>
          <w:rFonts w:cstheme="minorHAnsi"/>
          <w:i/>
          <w:iCs/>
          <w:color w:val="000000"/>
          <w:lang w:val="en-US"/>
        </w:rPr>
        <w:t>n</w:t>
      </w:r>
      <w:r w:rsidRPr="00124A67">
        <w:rPr>
          <w:rFonts w:cstheme="minorHAnsi"/>
          <w:i/>
          <w:iCs/>
          <w:color w:val="000000"/>
          <w:lang w:val="en-US"/>
        </w:rPr>
        <w:t xml:space="preserve">etwork </w:t>
      </w:r>
      <w:r>
        <w:rPr>
          <w:rFonts w:cstheme="minorHAnsi"/>
          <w:i/>
          <w:iCs/>
          <w:color w:val="000000"/>
          <w:lang w:val="en-US"/>
        </w:rPr>
        <w:t>s</w:t>
      </w:r>
      <w:r w:rsidRPr="00124A67">
        <w:rPr>
          <w:rFonts w:cstheme="minorHAnsi"/>
          <w:i/>
          <w:iCs/>
          <w:color w:val="000000"/>
          <w:lang w:val="en-US"/>
        </w:rPr>
        <w:t>ociety</w:t>
      </w:r>
      <w:r w:rsidRPr="00124A67">
        <w:rPr>
          <w:rFonts w:cstheme="minorHAnsi"/>
          <w:color w:val="000000"/>
          <w:lang w:val="en-US"/>
        </w:rPr>
        <w:t xml:space="preserve">. </w:t>
      </w:r>
      <w:r w:rsidR="003F4D1E">
        <w:rPr>
          <w:rFonts w:cstheme="minorHAnsi"/>
          <w:color w:val="000000"/>
          <w:lang w:val="en-US"/>
        </w:rPr>
        <w:t xml:space="preserve">Oxford: </w:t>
      </w:r>
      <w:r w:rsidRPr="00124A67">
        <w:rPr>
          <w:rFonts w:cstheme="minorHAnsi"/>
          <w:color w:val="000000"/>
          <w:lang w:val="en-US"/>
        </w:rPr>
        <w:t xml:space="preserve">Polity Press. </w:t>
      </w:r>
      <w:r w:rsidR="003F4D1E" w:rsidRPr="009D50BB">
        <w:rPr>
          <w:rFonts w:ascii="TimesNewRomanPSMT" w:hAnsi="TimesNewRomanPSMT" w:cs="TimesNewRomanPSMT"/>
          <w:sz w:val="24"/>
          <w:szCs w:val="24"/>
          <w:lang w:val="en-US"/>
        </w:rPr>
        <w:t>ISBN: 0-7456-2668-8</w:t>
      </w:r>
      <w:r w:rsidR="00375B02">
        <w:rPr>
          <w:rFonts w:cstheme="minorHAnsi"/>
          <w:color w:val="000000"/>
          <w:lang w:val="en-US"/>
        </w:rPr>
        <w:t xml:space="preserve">, </w:t>
      </w:r>
      <w:r w:rsidR="00F70E54">
        <w:rPr>
          <w:rFonts w:cstheme="minorHAnsi"/>
          <w:color w:val="000000"/>
          <w:lang w:val="en-US"/>
        </w:rPr>
        <w:t>s</w:t>
      </w:r>
      <w:r w:rsidR="00375B02">
        <w:rPr>
          <w:rFonts w:cstheme="minorHAnsi"/>
          <w:color w:val="000000"/>
          <w:lang w:val="en-US"/>
        </w:rPr>
        <w:t>.</w:t>
      </w:r>
      <w:r w:rsidR="004555AE">
        <w:rPr>
          <w:rFonts w:cstheme="minorHAnsi"/>
          <w:color w:val="000000"/>
          <w:lang w:val="en-US"/>
        </w:rPr>
        <w:t xml:space="preserve"> </w:t>
      </w:r>
      <w:r w:rsidR="00F70E54">
        <w:rPr>
          <w:rFonts w:cstheme="minorHAnsi"/>
          <w:color w:val="000000"/>
          <w:lang w:val="en-US"/>
        </w:rPr>
        <w:t>1-</w:t>
      </w:r>
      <w:r w:rsidR="004555AE">
        <w:rPr>
          <w:rFonts w:cstheme="minorHAnsi"/>
          <w:color w:val="000000"/>
          <w:lang w:val="en-US"/>
        </w:rPr>
        <w:t>68</w:t>
      </w:r>
      <w:r w:rsidR="00375B02">
        <w:rPr>
          <w:rFonts w:cstheme="minorHAnsi"/>
          <w:color w:val="000000"/>
          <w:lang w:val="en-US"/>
        </w:rPr>
        <w:t xml:space="preserve"> (</w:t>
      </w:r>
      <w:r w:rsidR="004555AE">
        <w:rPr>
          <w:rFonts w:cstheme="minorHAnsi"/>
          <w:color w:val="000000"/>
          <w:lang w:val="en-US"/>
        </w:rPr>
        <w:t>68 s</w:t>
      </w:r>
      <w:r w:rsidR="00375B02">
        <w:rPr>
          <w:rFonts w:cstheme="minorHAnsi"/>
          <w:color w:val="000000"/>
          <w:lang w:val="en-US"/>
        </w:rPr>
        <w:t>.</w:t>
      </w:r>
      <w:r w:rsidRPr="00124A67">
        <w:rPr>
          <w:rFonts w:cstheme="minorHAnsi"/>
          <w:color w:val="000000"/>
          <w:lang w:val="en-US"/>
        </w:rPr>
        <w:t xml:space="preserve">)  </w:t>
      </w:r>
    </w:p>
    <w:p w14:paraId="195639DC" w14:textId="77777777" w:rsidR="00A963A1" w:rsidRDefault="00A963A1" w:rsidP="00A7088C">
      <w:pPr>
        <w:pStyle w:val="Brdtext"/>
        <w:rPr>
          <w:rFonts w:cstheme="minorHAnsi"/>
          <w:color w:val="000000"/>
          <w:lang w:val="en-US"/>
        </w:rPr>
      </w:pPr>
    </w:p>
    <w:p w14:paraId="132B920D" w14:textId="6CDCDBB8" w:rsidR="00A7088C" w:rsidRPr="00A7088C" w:rsidRDefault="00A7088C" w:rsidP="007E351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7088C">
        <w:rPr>
          <w:rFonts w:ascii="Times New Roman" w:hAnsi="Times New Roman"/>
          <w:color w:val="000000"/>
          <w:sz w:val="26"/>
          <w:lang w:val="en-US"/>
        </w:rPr>
        <w:t xml:space="preserve">Baudrillard, J. (1994). </w:t>
      </w:r>
      <w:r w:rsidRPr="00A7088C">
        <w:rPr>
          <w:rFonts w:ascii="Times New Roman" w:hAnsi="Times New Roman"/>
          <w:i/>
          <w:iCs/>
          <w:color w:val="000000"/>
          <w:sz w:val="26"/>
          <w:lang w:val="en-US"/>
        </w:rPr>
        <w:t xml:space="preserve">Simulacra and simulation. </w:t>
      </w:r>
      <w:r w:rsidR="00B13613" w:rsidRPr="000D737B">
        <w:rPr>
          <w:rFonts w:ascii="Times New Roman" w:hAnsi="Times New Roman"/>
          <w:color w:val="000000"/>
          <w:sz w:val="26"/>
          <w:szCs w:val="26"/>
          <w:lang w:val="en-US"/>
        </w:rPr>
        <w:t>Ann Arbor:</w:t>
      </w:r>
      <w:r w:rsidR="00B13613" w:rsidRPr="005645BB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r w:rsidRPr="00A7088C">
        <w:rPr>
          <w:rFonts w:ascii="Times New Roman" w:hAnsi="Times New Roman"/>
          <w:color w:val="000000"/>
          <w:sz w:val="26"/>
          <w:lang w:val="en-US"/>
        </w:rPr>
        <w:t xml:space="preserve">University of Michigan Press. </w:t>
      </w:r>
      <w:r w:rsidR="007E351B" w:rsidRPr="005645BB">
        <w:rPr>
          <w:rFonts w:ascii="Times New Roman" w:hAnsi="Times New Roman"/>
          <w:sz w:val="24"/>
          <w:szCs w:val="24"/>
          <w:lang w:val="en-US"/>
        </w:rPr>
        <w:t>ISBN</w:t>
      </w:r>
      <w:r w:rsidR="00375B0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7E351B" w:rsidRPr="005645BB">
        <w:rPr>
          <w:rFonts w:ascii="Times New Roman" w:hAnsi="Times New Roman"/>
          <w:sz w:val="24"/>
          <w:szCs w:val="24"/>
          <w:lang w:val="en-US"/>
        </w:rPr>
        <w:t>0472065211</w:t>
      </w:r>
      <w:r w:rsidR="005645BB" w:rsidRPr="005645B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E351B" w:rsidRPr="005645BB">
        <w:rPr>
          <w:rFonts w:ascii="Times New Roman" w:hAnsi="Times New Roman"/>
          <w:sz w:val="24"/>
          <w:szCs w:val="24"/>
          <w:lang w:val="en-US"/>
        </w:rPr>
        <w:t>s</w:t>
      </w:r>
      <w:r w:rsidR="00375B02">
        <w:rPr>
          <w:rFonts w:ascii="Times New Roman" w:hAnsi="Times New Roman"/>
          <w:sz w:val="24"/>
          <w:szCs w:val="24"/>
          <w:lang w:val="en-US"/>
        </w:rPr>
        <w:t>.</w:t>
      </w:r>
      <w:r w:rsidR="007E351B" w:rsidRPr="005645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7919" w:rsidRPr="005645BB">
        <w:rPr>
          <w:rFonts w:ascii="Times New Roman" w:hAnsi="Times New Roman"/>
          <w:sz w:val="24"/>
          <w:szCs w:val="24"/>
          <w:lang w:val="en-US"/>
        </w:rPr>
        <w:t>1-42</w:t>
      </w:r>
      <w:r w:rsidR="005645BB" w:rsidRPr="005645BB">
        <w:rPr>
          <w:rFonts w:ascii="Times New Roman" w:hAnsi="Times New Roman"/>
          <w:sz w:val="24"/>
          <w:szCs w:val="24"/>
          <w:lang w:val="en-US"/>
        </w:rPr>
        <w:t xml:space="preserve"> (42 s</w:t>
      </w:r>
      <w:r w:rsidR="00375B02">
        <w:rPr>
          <w:rFonts w:ascii="Times New Roman" w:hAnsi="Times New Roman"/>
          <w:sz w:val="24"/>
          <w:szCs w:val="24"/>
          <w:lang w:val="en-US"/>
        </w:rPr>
        <w:t>.</w:t>
      </w:r>
      <w:r w:rsidR="005645BB" w:rsidRPr="005645BB">
        <w:rPr>
          <w:rFonts w:ascii="Times New Roman" w:hAnsi="Times New Roman"/>
          <w:sz w:val="24"/>
          <w:szCs w:val="24"/>
          <w:lang w:val="en-US"/>
        </w:rPr>
        <w:t>)</w:t>
      </w:r>
    </w:p>
    <w:p w14:paraId="74F73A08" w14:textId="77777777" w:rsidR="00A7088C" w:rsidRDefault="00A7088C" w:rsidP="00224155">
      <w:pPr>
        <w:pStyle w:val="Brdtext"/>
        <w:rPr>
          <w:rFonts w:cstheme="minorHAnsi"/>
          <w:color w:val="000000"/>
          <w:lang w:val="en-US"/>
        </w:rPr>
      </w:pPr>
    </w:p>
    <w:p w14:paraId="3FAD0B46" w14:textId="0E2CE92C" w:rsidR="00FF6EC9" w:rsidRDefault="007A0045" w:rsidP="00224155">
      <w:pPr>
        <w:pStyle w:val="Brdtext"/>
        <w:rPr>
          <w:rFonts w:cstheme="minorHAnsi"/>
          <w:color w:val="000000"/>
          <w:lang w:val="en-US"/>
        </w:rPr>
      </w:pPr>
      <w:proofErr w:type="spellStart"/>
      <w:r w:rsidRPr="007A0045">
        <w:rPr>
          <w:rFonts w:cstheme="minorHAnsi"/>
          <w:color w:val="000000"/>
          <w:lang w:val="en-US"/>
        </w:rPr>
        <w:t>Bollmer</w:t>
      </w:r>
      <w:proofErr w:type="spellEnd"/>
      <w:r w:rsidRPr="007A0045">
        <w:rPr>
          <w:rFonts w:cstheme="minorHAnsi"/>
          <w:color w:val="000000"/>
          <w:lang w:val="en-US"/>
        </w:rPr>
        <w:t xml:space="preserve">, G. D. (2018). </w:t>
      </w:r>
      <w:r w:rsidRPr="001E74C0">
        <w:rPr>
          <w:rFonts w:cstheme="minorHAnsi"/>
          <w:i/>
          <w:iCs/>
          <w:color w:val="000000"/>
          <w:lang w:val="en-US"/>
        </w:rPr>
        <w:t>Theorizing digital cultures</w:t>
      </w:r>
      <w:r w:rsidRPr="007A0045">
        <w:rPr>
          <w:rFonts w:cstheme="minorHAnsi"/>
          <w:color w:val="000000"/>
          <w:lang w:val="en-US"/>
        </w:rPr>
        <w:t xml:space="preserve">. SAGE Publications Ltd, </w:t>
      </w:r>
      <w:hyperlink r:id="rId14" w:history="1">
        <w:r w:rsidR="00AF642D" w:rsidRPr="001458A3">
          <w:rPr>
            <w:rStyle w:val="Hyperlnk"/>
            <w:rFonts w:cstheme="minorHAnsi"/>
            <w:lang w:val="en-US"/>
          </w:rPr>
          <w:t>https://www.doi.org/10.4135/9781529714760</w:t>
        </w:r>
      </w:hyperlink>
      <w:r w:rsidR="00AF642D">
        <w:rPr>
          <w:rFonts w:cstheme="minorHAnsi"/>
          <w:color w:val="000000"/>
          <w:lang w:val="en-US"/>
        </w:rPr>
        <w:t>, s</w:t>
      </w:r>
      <w:r w:rsidR="00FA6C9E">
        <w:rPr>
          <w:rFonts w:cstheme="minorHAnsi"/>
          <w:color w:val="000000"/>
          <w:lang w:val="en-US"/>
        </w:rPr>
        <w:t xml:space="preserve"> 1-</w:t>
      </w:r>
      <w:r w:rsidR="00536C9C">
        <w:rPr>
          <w:rFonts w:cstheme="minorHAnsi"/>
          <w:color w:val="000000"/>
          <w:lang w:val="en-US"/>
        </w:rPr>
        <w:t>35</w:t>
      </w:r>
      <w:r w:rsidR="009B48BF">
        <w:rPr>
          <w:rFonts w:cstheme="minorHAnsi"/>
          <w:color w:val="000000"/>
          <w:lang w:val="en-US"/>
        </w:rPr>
        <w:t>; 85-113</w:t>
      </w:r>
      <w:r w:rsidR="005F13B4">
        <w:rPr>
          <w:rFonts w:cstheme="minorHAnsi"/>
          <w:color w:val="000000"/>
          <w:lang w:val="en-US"/>
        </w:rPr>
        <w:t>; 137-153</w:t>
      </w:r>
      <w:r w:rsidR="00A066AB">
        <w:rPr>
          <w:rFonts w:cstheme="minorHAnsi"/>
          <w:color w:val="000000"/>
          <w:lang w:val="en-US"/>
        </w:rPr>
        <w:t>; 186-</w:t>
      </w:r>
      <w:r w:rsidR="00AE5724">
        <w:rPr>
          <w:rFonts w:cstheme="minorHAnsi"/>
          <w:color w:val="000000"/>
          <w:lang w:val="en-US"/>
        </w:rPr>
        <w:t>2</w:t>
      </w:r>
      <w:r w:rsidR="00264391">
        <w:rPr>
          <w:rFonts w:cstheme="minorHAnsi"/>
          <w:color w:val="000000"/>
          <w:lang w:val="en-US"/>
        </w:rPr>
        <w:t>22</w:t>
      </w:r>
      <w:r w:rsidRPr="007A0045">
        <w:rPr>
          <w:rFonts w:cstheme="minorHAnsi"/>
          <w:color w:val="000000"/>
          <w:lang w:val="en-US"/>
        </w:rPr>
        <w:t xml:space="preserve">  (125 s.)</w:t>
      </w:r>
    </w:p>
    <w:p w14:paraId="6ECE188D" w14:textId="77777777" w:rsidR="001E74C0" w:rsidRDefault="001E74C0" w:rsidP="00224155">
      <w:pPr>
        <w:pStyle w:val="Brdtext"/>
        <w:rPr>
          <w:lang w:val="en-US"/>
        </w:rPr>
      </w:pPr>
    </w:p>
    <w:p w14:paraId="5B172DAA" w14:textId="671032FF" w:rsidR="00FF6EC9" w:rsidRPr="00937DA4" w:rsidRDefault="001E74C0" w:rsidP="00224155">
      <w:pPr>
        <w:pStyle w:val="Brdtext"/>
        <w:rPr>
          <w:szCs w:val="26"/>
          <w:lang w:val="en-US"/>
        </w:rPr>
      </w:pPr>
      <w:proofErr w:type="spellStart"/>
      <w:r w:rsidRPr="00937DA4">
        <w:rPr>
          <w:szCs w:val="26"/>
          <w:lang w:val="en-US"/>
        </w:rPr>
        <w:t>Bollmer</w:t>
      </w:r>
      <w:proofErr w:type="spellEnd"/>
      <w:r w:rsidRPr="00937DA4">
        <w:rPr>
          <w:szCs w:val="26"/>
          <w:lang w:val="en-US"/>
        </w:rPr>
        <w:t>, G</w:t>
      </w:r>
      <w:r w:rsidRPr="00937DA4">
        <w:rPr>
          <w:szCs w:val="26"/>
          <w:lang w:val="en-US"/>
        </w:rPr>
        <w:t>rant</w:t>
      </w:r>
      <w:r w:rsidRPr="00937DA4">
        <w:rPr>
          <w:szCs w:val="26"/>
          <w:lang w:val="en-US"/>
        </w:rPr>
        <w:t xml:space="preserve"> (2017). </w:t>
      </w:r>
      <w:r w:rsidR="00833BD0">
        <w:rPr>
          <w:szCs w:val="26"/>
          <w:lang w:val="en-US"/>
        </w:rPr>
        <w:t>“</w:t>
      </w:r>
      <w:r w:rsidRPr="00937DA4">
        <w:rPr>
          <w:szCs w:val="26"/>
          <w:lang w:val="en-US"/>
        </w:rPr>
        <w:t>Empathy machines</w:t>
      </w:r>
      <w:r w:rsidR="00641FD7">
        <w:rPr>
          <w:szCs w:val="26"/>
          <w:lang w:val="en-US"/>
        </w:rPr>
        <w:t>”.</w:t>
      </w:r>
      <w:r w:rsidRPr="00937DA4">
        <w:rPr>
          <w:szCs w:val="26"/>
          <w:lang w:val="en-US"/>
        </w:rPr>
        <w:t xml:space="preserve"> </w:t>
      </w:r>
      <w:r w:rsidRPr="00937DA4">
        <w:rPr>
          <w:i/>
          <w:iCs/>
          <w:szCs w:val="26"/>
          <w:lang w:val="en-US"/>
        </w:rPr>
        <w:t>Media International Australia</w:t>
      </w:r>
      <w:r w:rsidRPr="00937DA4">
        <w:rPr>
          <w:szCs w:val="26"/>
          <w:lang w:val="en-US"/>
        </w:rPr>
        <w:t xml:space="preserve">, 165(1), </w:t>
      </w:r>
      <w:r w:rsidR="00244667" w:rsidRPr="00937DA4">
        <w:rPr>
          <w:szCs w:val="26"/>
          <w:lang w:val="en-US"/>
        </w:rPr>
        <w:t>s</w:t>
      </w:r>
      <w:r w:rsidR="00641FD7">
        <w:rPr>
          <w:szCs w:val="26"/>
          <w:lang w:val="en-US"/>
        </w:rPr>
        <w:t>.</w:t>
      </w:r>
      <w:r w:rsidR="00244667" w:rsidRPr="00937DA4">
        <w:rPr>
          <w:szCs w:val="26"/>
          <w:lang w:val="en-US"/>
        </w:rPr>
        <w:t xml:space="preserve"> </w:t>
      </w:r>
      <w:r w:rsidRPr="00937DA4">
        <w:rPr>
          <w:szCs w:val="26"/>
          <w:lang w:val="en-US"/>
        </w:rPr>
        <w:t>63–76</w:t>
      </w:r>
      <w:r w:rsidR="00244667" w:rsidRPr="00937DA4">
        <w:rPr>
          <w:szCs w:val="26"/>
          <w:lang w:val="en-US"/>
        </w:rPr>
        <w:t xml:space="preserve">, </w:t>
      </w:r>
      <w:r w:rsidRPr="00937DA4">
        <w:rPr>
          <w:szCs w:val="26"/>
          <w:lang w:val="en-US"/>
        </w:rPr>
        <w:t>https://doi.org/10.1177/1329878X17726794 (13 s.)</w:t>
      </w:r>
    </w:p>
    <w:p w14:paraId="17A1844D" w14:textId="77777777" w:rsidR="00847F75" w:rsidRDefault="00847F75" w:rsidP="00937DA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</w:p>
    <w:p w14:paraId="438E2CC8" w14:textId="3623D4A5" w:rsidR="00937DA4" w:rsidRDefault="00EF55E6" w:rsidP="00937DA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937DA4">
        <w:rPr>
          <w:rFonts w:ascii="Times New Roman" w:hAnsi="Times New Roman"/>
          <w:color w:val="000000" w:themeColor="text1"/>
          <w:sz w:val="26"/>
          <w:szCs w:val="26"/>
          <w:lang w:val="en-US"/>
        </w:rPr>
        <w:lastRenderedPageBreak/>
        <w:t xml:space="preserve">Clark, A. (2011). </w:t>
      </w:r>
      <w:r w:rsidRPr="00937DA4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>Supersizing the mind: Embodiment, action, and cognitive extension</w:t>
      </w:r>
      <w:r w:rsidR="00482532" w:rsidRPr="00937DA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. Oxford: </w:t>
      </w:r>
      <w:r w:rsidRPr="00937DA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Oxford University Press. DOI: </w:t>
      </w:r>
      <w:hyperlink r:id="rId15" w:history="1">
        <w:r w:rsidRPr="00937DA4">
          <w:rPr>
            <w:rStyle w:val="Hyperlnk"/>
            <w:rFonts w:ascii="Times New Roman" w:hAnsi="Times New Roman"/>
            <w:sz w:val="26"/>
            <w:szCs w:val="26"/>
            <w:lang w:val="en-US"/>
          </w:rPr>
          <w:t>10.1093/</w:t>
        </w:r>
        <w:proofErr w:type="spellStart"/>
        <w:r w:rsidRPr="00937DA4">
          <w:rPr>
            <w:rStyle w:val="Hyperlnk"/>
            <w:rFonts w:ascii="Times New Roman" w:hAnsi="Times New Roman"/>
            <w:sz w:val="26"/>
            <w:szCs w:val="26"/>
            <w:lang w:val="en-US"/>
          </w:rPr>
          <w:t>acprof:oso</w:t>
        </w:r>
        <w:proofErr w:type="spellEnd"/>
        <w:r w:rsidRPr="00937DA4">
          <w:rPr>
            <w:rStyle w:val="Hyperlnk"/>
            <w:rFonts w:ascii="Times New Roman" w:hAnsi="Times New Roman"/>
            <w:sz w:val="26"/>
            <w:szCs w:val="26"/>
            <w:lang w:val="en-US"/>
          </w:rPr>
          <w:t>/9780195333213.001.0001</w:t>
        </w:r>
      </w:hyperlink>
      <w:r w:rsidR="009E1E82" w:rsidRPr="00937DA4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731B0B" w:rsidRPr="00937DA4">
        <w:rPr>
          <w:rFonts w:ascii="Times New Roman" w:hAnsi="Times New Roman"/>
          <w:color w:val="000000" w:themeColor="text1"/>
          <w:sz w:val="26"/>
          <w:szCs w:val="26"/>
          <w:lang w:val="en-US"/>
        </w:rPr>
        <w:t>s. 220-2</w:t>
      </w:r>
      <w:r w:rsidR="004426AC" w:rsidRPr="00937DA4">
        <w:rPr>
          <w:rFonts w:ascii="Times New Roman" w:hAnsi="Times New Roman"/>
          <w:color w:val="000000" w:themeColor="text1"/>
          <w:sz w:val="26"/>
          <w:szCs w:val="26"/>
          <w:lang w:val="en-US"/>
        </w:rPr>
        <w:t>33</w:t>
      </w:r>
      <w:r w:rsidR="009E1E82" w:rsidRPr="00937DA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(14 s.)</w:t>
      </w:r>
    </w:p>
    <w:p w14:paraId="5777D555" w14:textId="77777777" w:rsidR="00847F75" w:rsidRDefault="00847F75" w:rsidP="00837F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47B8CD74" w14:textId="738157C5" w:rsidR="00021B18" w:rsidRPr="00D13FE8" w:rsidRDefault="00021B18" w:rsidP="00837F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37DA4">
        <w:rPr>
          <w:rFonts w:ascii="Times New Roman" w:hAnsi="Times New Roman"/>
          <w:sz w:val="26"/>
          <w:szCs w:val="26"/>
          <w:lang w:val="en-US"/>
        </w:rPr>
        <w:t>Featherstone, M. &amp; Burrows, R. (red.) (1995).</w:t>
      </w:r>
      <w:r w:rsidR="00937DA4" w:rsidRPr="00937DA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37DA4">
        <w:rPr>
          <w:rFonts w:ascii="Times New Roman" w:hAnsi="Times New Roman"/>
          <w:i/>
          <w:iCs/>
          <w:sz w:val="26"/>
          <w:szCs w:val="26"/>
          <w:lang w:val="en-US"/>
        </w:rPr>
        <w:t>Cyberspace/</w:t>
      </w:r>
      <w:proofErr w:type="spellStart"/>
      <w:r w:rsidRPr="00937DA4">
        <w:rPr>
          <w:rFonts w:ascii="Times New Roman" w:hAnsi="Times New Roman"/>
          <w:i/>
          <w:iCs/>
          <w:sz w:val="26"/>
          <w:szCs w:val="26"/>
          <w:lang w:val="en-US"/>
        </w:rPr>
        <w:t>Cyberbodies</w:t>
      </w:r>
      <w:proofErr w:type="spellEnd"/>
      <w:r w:rsidRPr="00937DA4">
        <w:rPr>
          <w:rFonts w:ascii="Times New Roman" w:hAnsi="Times New Roman"/>
          <w:i/>
          <w:iCs/>
          <w:sz w:val="26"/>
          <w:szCs w:val="26"/>
          <w:lang w:val="en-US"/>
        </w:rPr>
        <w:t>/Cyberpunk: Cultures of technological embodiment</w:t>
      </w:r>
      <w:r w:rsidRPr="00937DA4">
        <w:rPr>
          <w:rFonts w:ascii="Times New Roman" w:hAnsi="Times New Roman"/>
          <w:sz w:val="26"/>
          <w:szCs w:val="26"/>
          <w:lang w:val="en-US"/>
        </w:rPr>
        <w:t>. Sage Publications</w:t>
      </w:r>
      <w:r w:rsidR="00280F51">
        <w:rPr>
          <w:rFonts w:ascii="Times New Roman" w:hAnsi="Times New Roman"/>
          <w:sz w:val="26"/>
          <w:szCs w:val="26"/>
          <w:lang w:val="en-US"/>
        </w:rPr>
        <w:t>.</w:t>
      </w:r>
      <w:r w:rsidR="002C3660" w:rsidRPr="00937DA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9409EA" w:rsidRPr="00A70BD4">
        <w:rPr>
          <w:rStyle w:val="Stark"/>
          <w:rFonts w:ascii="Times New Roman" w:hAnsi="Times New Roman"/>
          <w:b w:val="0"/>
          <w:bCs w:val="0"/>
          <w:sz w:val="26"/>
          <w:szCs w:val="26"/>
        </w:rPr>
        <w:t>DOI</w:t>
      </w:r>
      <w:r w:rsidR="009409EA" w:rsidRPr="009409EA">
        <w:rPr>
          <w:rStyle w:val="Stark"/>
          <w:rFonts w:ascii="Times New Roman" w:hAnsi="Times New Roman"/>
          <w:sz w:val="26"/>
          <w:szCs w:val="26"/>
        </w:rPr>
        <w:t>:</w:t>
      </w:r>
      <w:r w:rsidR="009409EA" w:rsidRPr="009409EA">
        <w:rPr>
          <w:rFonts w:ascii="Times New Roman" w:hAnsi="Times New Roman"/>
          <w:sz w:val="26"/>
          <w:szCs w:val="26"/>
        </w:rPr>
        <w:t>http</w:t>
      </w:r>
      <w:proofErr w:type="spellEnd"/>
      <w:r w:rsidR="009409EA" w:rsidRPr="009409EA">
        <w:rPr>
          <w:rFonts w:ascii="Times New Roman" w:hAnsi="Times New Roman"/>
          <w:sz w:val="26"/>
          <w:szCs w:val="26"/>
        </w:rPr>
        <w:t>://dx.doi.org/10.4135/9781446250198</w:t>
      </w:r>
      <w:proofErr w:type="gramEnd"/>
      <w:r w:rsidR="00A70BD4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8A3E6A">
        <w:rPr>
          <w:rFonts w:ascii="Times New Roman" w:hAnsi="Times New Roman"/>
          <w:sz w:val="26"/>
          <w:szCs w:val="26"/>
          <w:lang w:val="en-US"/>
        </w:rPr>
        <w:t>(</w:t>
      </w:r>
      <w:r w:rsidRPr="00937DA4">
        <w:rPr>
          <w:rFonts w:ascii="Times New Roman" w:hAnsi="Times New Roman"/>
          <w:sz w:val="26"/>
          <w:szCs w:val="26"/>
          <w:lang w:val="en-US"/>
        </w:rPr>
        <w:t>3</w:t>
      </w:r>
      <w:r w:rsidR="008A3E6A">
        <w:rPr>
          <w:rFonts w:ascii="Times New Roman" w:hAnsi="Times New Roman"/>
          <w:sz w:val="26"/>
          <w:szCs w:val="26"/>
          <w:lang w:val="en-US"/>
        </w:rPr>
        <w:t>5</w:t>
      </w:r>
      <w:r w:rsidR="00641FD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37DA4">
        <w:rPr>
          <w:rFonts w:ascii="Times New Roman" w:hAnsi="Times New Roman"/>
          <w:sz w:val="26"/>
          <w:szCs w:val="26"/>
          <w:lang w:val="en-US"/>
        </w:rPr>
        <w:t xml:space="preserve">s.) </w:t>
      </w:r>
    </w:p>
    <w:p w14:paraId="23A41B65" w14:textId="77777777" w:rsidR="00021B18" w:rsidRPr="00937DA4" w:rsidRDefault="00021B18" w:rsidP="00224155">
      <w:pPr>
        <w:pStyle w:val="Brdtext"/>
        <w:rPr>
          <w:lang w:val="en-US"/>
        </w:rPr>
      </w:pPr>
    </w:p>
    <w:p w14:paraId="3676F614" w14:textId="758B7D77" w:rsidR="00D13FE8" w:rsidRPr="005A499B" w:rsidRDefault="00D13FE8" w:rsidP="00D13FE8">
      <w:pPr>
        <w:pStyle w:val="Brdtext"/>
        <w:rPr>
          <w:color w:val="000000" w:themeColor="text1"/>
          <w:szCs w:val="26"/>
          <w:lang w:val="en-US"/>
        </w:rPr>
      </w:pPr>
      <w:r w:rsidRPr="005A499B">
        <w:rPr>
          <w:color w:val="000000" w:themeColor="text1"/>
          <w:szCs w:val="26"/>
          <w:lang w:val="en-US"/>
        </w:rPr>
        <w:t>Grimshaw, M</w:t>
      </w:r>
      <w:r w:rsidR="002E10F1">
        <w:rPr>
          <w:color w:val="000000" w:themeColor="text1"/>
          <w:szCs w:val="26"/>
          <w:lang w:val="en-US"/>
        </w:rPr>
        <w:t>ark</w:t>
      </w:r>
      <w:r w:rsidRPr="005A499B">
        <w:rPr>
          <w:color w:val="000000" w:themeColor="text1"/>
          <w:szCs w:val="26"/>
          <w:lang w:val="en-US"/>
        </w:rPr>
        <w:t xml:space="preserve"> (red.) (2014)</w:t>
      </w:r>
      <w:r w:rsidR="00641FD7">
        <w:rPr>
          <w:color w:val="000000" w:themeColor="text1"/>
          <w:szCs w:val="26"/>
          <w:lang w:val="en-US"/>
        </w:rPr>
        <w:t xml:space="preserve">. </w:t>
      </w:r>
      <w:r w:rsidRPr="00630C5B">
        <w:rPr>
          <w:i/>
          <w:iCs/>
          <w:color w:val="000000" w:themeColor="text1"/>
          <w:szCs w:val="26"/>
          <w:lang w:val="en-US"/>
        </w:rPr>
        <w:t>The Oxford handbook of virtuality.</w:t>
      </w:r>
      <w:r w:rsidRPr="005A499B">
        <w:rPr>
          <w:color w:val="000000" w:themeColor="text1"/>
          <w:szCs w:val="26"/>
          <w:lang w:val="en-US"/>
        </w:rPr>
        <w:t xml:space="preserve"> </w:t>
      </w:r>
      <w:r w:rsidRPr="005A499B">
        <w:rPr>
          <w:color w:val="000000" w:themeColor="text1"/>
          <w:szCs w:val="26"/>
          <w:lang w:val="en-US"/>
        </w:rPr>
        <w:t xml:space="preserve">Oxford: </w:t>
      </w:r>
      <w:r w:rsidRPr="005A499B">
        <w:rPr>
          <w:color w:val="000000" w:themeColor="text1"/>
          <w:szCs w:val="26"/>
          <w:lang w:val="en-US"/>
        </w:rPr>
        <w:t xml:space="preserve">Oxford University Press. </w:t>
      </w:r>
    </w:p>
    <w:p w14:paraId="431B7527" w14:textId="7DCCA6C1" w:rsidR="00D13FE8" w:rsidRDefault="00D13FE8" w:rsidP="00D13FE8">
      <w:pPr>
        <w:pStyle w:val="Brdtext"/>
        <w:rPr>
          <w:color w:val="000000" w:themeColor="text1"/>
          <w:szCs w:val="26"/>
          <w:lang w:val="en-US"/>
        </w:rPr>
      </w:pPr>
      <w:r w:rsidRPr="005A499B">
        <w:rPr>
          <w:color w:val="000000" w:themeColor="text1"/>
          <w:szCs w:val="26"/>
          <w:lang w:val="en-US"/>
        </w:rPr>
        <w:t>DOI:10.1093/</w:t>
      </w:r>
      <w:proofErr w:type="spellStart"/>
      <w:r w:rsidRPr="005A499B">
        <w:rPr>
          <w:color w:val="000000" w:themeColor="text1"/>
          <w:szCs w:val="26"/>
          <w:lang w:val="en-US"/>
        </w:rPr>
        <w:t>oxfordhb</w:t>
      </w:r>
      <w:proofErr w:type="spellEnd"/>
      <w:r w:rsidRPr="005A499B">
        <w:rPr>
          <w:color w:val="000000" w:themeColor="text1"/>
          <w:szCs w:val="26"/>
          <w:lang w:val="en-US"/>
        </w:rPr>
        <w:t>/9780199826162.001.0001 (100 s.)</w:t>
      </w:r>
    </w:p>
    <w:p w14:paraId="03B6D7CF" w14:textId="77777777" w:rsidR="00B0106A" w:rsidRPr="005A499B" w:rsidRDefault="00B0106A" w:rsidP="00D13FE8">
      <w:pPr>
        <w:pStyle w:val="Brdtext"/>
        <w:rPr>
          <w:color w:val="000000" w:themeColor="text1"/>
          <w:szCs w:val="26"/>
          <w:lang w:val="en-US"/>
        </w:rPr>
      </w:pPr>
    </w:p>
    <w:p w14:paraId="2C7560AF" w14:textId="2E820188" w:rsidR="00B0106A" w:rsidRPr="00B0106A" w:rsidRDefault="00B0106A" w:rsidP="00B0106A">
      <w:pPr>
        <w:pStyle w:val="Brdtext"/>
        <w:rPr>
          <w:lang w:val="en-US"/>
        </w:rPr>
      </w:pPr>
      <w:proofErr w:type="spellStart"/>
      <w:r w:rsidRPr="00B0106A">
        <w:rPr>
          <w:lang w:val="en-US"/>
        </w:rPr>
        <w:t>Hayles</w:t>
      </w:r>
      <w:proofErr w:type="spellEnd"/>
      <w:r w:rsidRPr="00B0106A">
        <w:rPr>
          <w:lang w:val="en-US"/>
        </w:rPr>
        <w:t>, N. K</w:t>
      </w:r>
      <w:r w:rsidR="00CC3722">
        <w:rPr>
          <w:lang w:val="en-US"/>
        </w:rPr>
        <w:t>atherine</w:t>
      </w:r>
      <w:r w:rsidRPr="00B0106A">
        <w:rPr>
          <w:lang w:val="en-US"/>
        </w:rPr>
        <w:t xml:space="preserve"> (1999). </w:t>
      </w:r>
      <w:r w:rsidRPr="00CC3722">
        <w:rPr>
          <w:i/>
          <w:iCs/>
          <w:lang w:val="en-US"/>
        </w:rPr>
        <w:t>How we became posthuman: Virtual bodies in cybernetics, literature, and informatics</w:t>
      </w:r>
      <w:r w:rsidRPr="00B0106A">
        <w:rPr>
          <w:lang w:val="en-US"/>
        </w:rPr>
        <w:t xml:space="preserve">. </w:t>
      </w:r>
      <w:r w:rsidR="00CC3722">
        <w:rPr>
          <w:lang w:val="en-US"/>
        </w:rPr>
        <w:t xml:space="preserve">Chicago: </w:t>
      </w:r>
      <w:r w:rsidRPr="00B0106A">
        <w:rPr>
          <w:lang w:val="en-US"/>
        </w:rPr>
        <w:t>University of Chicago Press</w:t>
      </w:r>
      <w:r w:rsidR="00EF6658">
        <w:rPr>
          <w:lang w:val="en-US"/>
        </w:rPr>
        <w:t xml:space="preserve">, </w:t>
      </w:r>
      <w:r w:rsidR="00375B02">
        <w:t>ISBN</w:t>
      </w:r>
      <w:r w:rsidR="00375B02">
        <w:t>:</w:t>
      </w:r>
      <w:r w:rsidR="008822B6">
        <w:t xml:space="preserve"> </w:t>
      </w:r>
      <w:r w:rsidR="00375B02">
        <w:t>978-0-226-32146-2</w:t>
      </w:r>
      <w:r w:rsidR="00375B02">
        <w:t>,</w:t>
      </w:r>
      <w:r w:rsidR="00375B02">
        <w:t xml:space="preserve"> </w:t>
      </w:r>
      <w:r w:rsidR="00EF6658" w:rsidRPr="00B0106A">
        <w:rPr>
          <w:lang w:val="en-US"/>
        </w:rPr>
        <w:t>s</w:t>
      </w:r>
      <w:r w:rsidR="00EE5C81">
        <w:rPr>
          <w:lang w:val="en-US"/>
        </w:rPr>
        <w:t>.</w:t>
      </w:r>
      <w:r w:rsidR="00991B24">
        <w:rPr>
          <w:lang w:val="en-US"/>
        </w:rPr>
        <w:t xml:space="preserve"> </w:t>
      </w:r>
      <w:r w:rsidR="00D127B4">
        <w:rPr>
          <w:lang w:val="en-US"/>
        </w:rPr>
        <w:t xml:space="preserve">xi-xiv; </w:t>
      </w:r>
      <w:r w:rsidR="009A4444">
        <w:rPr>
          <w:lang w:val="en-US"/>
        </w:rPr>
        <w:t>1-24;</w:t>
      </w:r>
      <w:r w:rsidRPr="00B0106A">
        <w:rPr>
          <w:lang w:val="en-US"/>
        </w:rPr>
        <w:t>2</w:t>
      </w:r>
      <w:r w:rsidR="00EF6658">
        <w:rPr>
          <w:lang w:val="en-US"/>
        </w:rPr>
        <w:t>83-291 (</w:t>
      </w:r>
      <w:r w:rsidR="004D6615">
        <w:rPr>
          <w:lang w:val="en-US"/>
        </w:rPr>
        <w:t>38</w:t>
      </w:r>
      <w:r w:rsidR="00991B24">
        <w:rPr>
          <w:lang w:val="en-US"/>
        </w:rPr>
        <w:t xml:space="preserve"> s.)</w:t>
      </w:r>
    </w:p>
    <w:p w14:paraId="2E0AE33B" w14:textId="77777777" w:rsidR="00B0106A" w:rsidRPr="00B0106A" w:rsidRDefault="00B0106A" w:rsidP="00B0106A">
      <w:pPr>
        <w:pStyle w:val="Brdtext"/>
        <w:rPr>
          <w:lang w:val="en-US"/>
        </w:rPr>
      </w:pPr>
    </w:p>
    <w:p w14:paraId="72BC171C" w14:textId="7FC0ACE4" w:rsidR="00B0106A" w:rsidRPr="000D737B" w:rsidRDefault="00B0106A" w:rsidP="00B0106A">
      <w:pPr>
        <w:pStyle w:val="Brdtext"/>
        <w:rPr>
          <w:szCs w:val="26"/>
          <w:lang w:val="en-US"/>
        </w:rPr>
      </w:pPr>
      <w:proofErr w:type="spellStart"/>
      <w:r w:rsidRPr="000D737B">
        <w:rPr>
          <w:szCs w:val="26"/>
          <w:lang w:val="en-US"/>
        </w:rPr>
        <w:t>Ihde</w:t>
      </w:r>
      <w:proofErr w:type="spellEnd"/>
      <w:r w:rsidRPr="000D737B">
        <w:rPr>
          <w:szCs w:val="26"/>
          <w:lang w:val="en-US"/>
        </w:rPr>
        <w:t xml:space="preserve">, Don (1990). </w:t>
      </w:r>
      <w:r w:rsidRPr="000D737B">
        <w:rPr>
          <w:i/>
          <w:iCs/>
          <w:szCs w:val="26"/>
          <w:lang w:val="en-US"/>
        </w:rPr>
        <w:t>Technology and the Lifeworld. From Garden to Earth</w:t>
      </w:r>
      <w:r w:rsidRPr="000D737B">
        <w:rPr>
          <w:szCs w:val="26"/>
          <w:lang w:val="en-US"/>
        </w:rPr>
        <w:t xml:space="preserve">. </w:t>
      </w:r>
      <w:r w:rsidR="00C364B7" w:rsidRPr="000D737B">
        <w:rPr>
          <w:szCs w:val="26"/>
          <w:lang w:val="en-US"/>
        </w:rPr>
        <w:t>Bloomington:</w:t>
      </w:r>
      <w:r w:rsidR="00C364B7" w:rsidRPr="000D737B">
        <w:rPr>
          <w:szCs w:val="26"/>
          <w:lang w:val="en-US"/>
        </w:rPr>
        <w:t xml:space="preserve"> </w:t>
      </w:r>
      <w:r w:rsidRPr="000D737B">
        <w:rPr>
          <w:szCs w:val="26"/>
          <w:lang w:val="en-US"/>
        </w:rPr>
        <w:t xml:space="preserve">Indiana University Press. </w:t>
      </w:r>
      <w:r w:rsidR="005D4892" w:rsidRPr="000D737B">
        <w:rPr>
          <w:szCs w:val="26"/>
        </w:rPr>
        <w:t>ISBN</w:t>
      </w:r>
      <w:r w:rsidR="00375B02" w:rsidRPr="000D737B">
        <w:rPr>
          <w:szCs w:val="26"/>
        </w:rPr>
        <w:t xml:space="preserve">: </w:t>
      </w:r>
      <w:r w:rsidR="005D4892" w:rsidRPr="000D737B">
        <w:rPr>
          <w:szCs w:val="26"/>
        </w:rPr>
        <w:t>9780253205605</w:t>
      </w:r>
      <w:r w:rsidR="008A5E95" w:rsidRPr="000D737B">
        <w:rPr>
          <w:szCs w:val="26"/>
        </w:rPr>
        <w:t xml:space="preserve">, s. </w:t>
      </w:r>
      <w:r w:rsidR="00264F5C" w:rsidRPr="000D737B">
        <w:rPr>
          <w:szCs w:val="26"/>
        </w:rPr>
        <w:t>1-10; 72-112 (50 s</w:t>
      </w:r>
      <w:r w:rsidR="00375B02" w:rsidRPr="000D737B">
        <w:rPr>
          <w:szCs w:val="26"/>
        </w:rPr>
        <w:t>.</w:t>
      </w:r>
      <w:r w:rsidR="00264F5C" w:rsidRPr="000D737B">
        <w:rPr>
          <w:szCs w:val="26"/>
        </w:rPr>
        <w:t>)</w:t>
      </w:r>
    </w:p>
    <w:p w14:paraId="34CF94B8" w14:textId="77777777" w:rsidR="00B0106A" w:rsidRPr="00375B02" w:rsidRDefault="00B0106A" w:rsidP="00B0106A">
      <w:pPr>
        <w:pStyle w:val="Brdtext"/>
        <w:rPr>
          <w:lang w:val="en-US"/>
        </w:rPr>
      </w:pPr>
    </w:p>
    <w:p w14:paraId="459CA108" w14:textId="7618422F" w:rsidR="00375B02" w:rsidRPr="00375B02" w:rsidRDefault="00B0106A" w:rsidP="00375B02">
      <w:pPr>
        <w:spacing w:line="240" w:lineRule="auto"/>
        <w:rPr>
          <w:rFonts w:ascii="Times New Roman" w:hAnsi="Times New Roman"/>
          <w:sz w:val="26"/>
          <w:szCs w:val="26"/>
          <w:lang w:val="sv-SE"/>
        </w:rPr>
      </w:pPr>
      <w:r w:rsidRPr="00375B02">
        <w:rPr>
          <w:rFonts w:ascii="Times New Roman" w:hAnsi="Times New Roman"/>
          <w:sz w:val="26"/>
          <w:szCs w:val="26"/>
          <w:lang w:val="en-US"/>
        </w:rPr>
        <w:t>Ishiguro, Kazuo (202</w:t>
      </w:r>
      <w:r w:rsidR="00375B02" w:rsidRPr="00375B02">
        <w:rPr>
          <w:rFonts w:ascii="Times New Roman" w:hAnsi="Times New Roman"/>
          <w:sz w:val="26"/>
          <w:szCs w:val="26"/>
          <w:lang w:val="en-US"/>
        </w:rPr>
        <w:t>1</w:t>
      </w:r>
      <w:r w:rsidRPr="00375B02">
        <w:rPr>
          <w:rFonts w:ascii="Times New Roman" w:hAnsi="Times New Roman"/>
          <w:sz w:val="26"/>
          <w:szCs w:val="26"/>
          <w:lang w:val="en-US"/>
        </w:rPr>
        <w:t xml:space="preserve">). </w:t>
      </w:r>
      <w:r w:rsidRPr="00375B02">
        <w:rPr>
          <w:rFonts w:ascii="Times New Roman" w:hAnsi="Times New Roman"/>
          <w:i/>
          <w:iCs/>
          <w:sz w:val="26"/>
          <w:szCs w:val="26"/>
          <w:lang w:val="en-US"/>
        </w:rPr>
        <w:t>Klara and the Sun.</w:t>
      </w:r>
      <w:r w:rsidRPr="00375B02">
        <w:rPr>
          <w:rFonts w:ascii="Times New Roman" w:hAnsi="Times New Roman"/>
          <w:sz w:val="26"/>
          <w:szCs w:val="26"/>
          <w:lang w:val="en-US"/>
        </w:rPr>
        <w:t xml:space="preserve"> </w:t>
      </w:r>
      <w:hyperlink r:id="rId16" w:history="1">
        <w:r w:rsidR="00375B02" w:rsidRPr="00375B02">
          <w:rPr>
            <w:rStyle w:val="Hyperlnk"/>
            <w:rFonts w:ascii="Times New Roman" w:hAnsi="Times New Roman"/>
            <w:color w:val="auto"/>
            <w:sz w:val="26"/>
            <w:szCs w:val="26"/>
            <w:u w:val="none"/>
            <w:lang w:val="sv-SE"/>
          </w:rPr>
          <w:t xml:space="preserve">Faber &amp; Faber </w:t>
        </w:r>
      </w:hyperlink>
    </w:p>
    <w:p w14:paraId="1A8920F3" w14:textId="5D9EA921" w:rsidR="00B0106A" w:rsidRPr="00375B02" w:rsidRDefault="00375B02" w:rsidP="00375B02">
      <w:pPr>
        <w:rPr>
          <w:rFonts w:ascii="Times New Roman" w:hAnsi="Times New Roman"/>
          <w:sz w:val="26"/>
          <w:szCs w:val="26"/>
          <w:lang w:val="sv-SE"/>
        </w:rPr>
      </w:pPr>
      <w:r w:rsidRPr="00375B02">
        <w:rPr>
          <w:rFonts w:ascii="Times New Roman" w:hAnsi="Times New Roman"/>
          <w:sz w:val="26"/>
          <w:szCs w:val="26"/>
          <w:lang w:val="sv-SE"/>
        </w:rPr>
        <w:t>ISBN</w:t>
      </w:r>
      <w:r w:rsidR="0026081D">
        <w:rPr>
          <w:rFonts w:ascii="Times New Roman" w:hAnsi="Times New Roman"/>
          <w:sz w:val="26"/>
          <w:szCs w:val="26"/>
          <w:lang w:val="sv-SE"/>
        </w:rPr>
        <w:t xml:space="preserve">: </w:t>
      </w:r>
      <w:proofErr w:type="gramStart"/>
      <w:r w:rsidRPr="00375B02">
        <w:rPr>
          <w:rFonts w:ascii="Times New Roman" w:hAnsi="Times New Roman"/>
          <w:sz w:val="26"/>
          <w:szCs w:val="26"/>
          <w:lang w:val="sv-SE"/>
        </w:rPr>
        <w:t>9780571364879</w:t>
      </w:r>
      <w:proofErr w:type="gramEnd"/>
      <w:r w:rsidRPr="00375B02">
        <w:rPr>
          <w:rFonts w:ascii="Times New Roman" w:hAnsi="Times New Roman"/>
          <w:sz w:val="26"/>
          <w:szCs w:val="26"/>
          <w:lang w:val="sv-SE"/>
        </w:rPr>
        <w:t xml:space="preserve">. </w:t>
      </w:r>
      <w:r w:rsidRPr="00375B02">
        <w:rPr>
          <w:rFonts w:ascii="Times New Roman" w:hAnsi="Times New Roman"/>
          <w:sz w:val="26"/>
          <w:szCs w:val="26"/>
          <w:lang w:val="sv-SE"/>
        </w:rPr>
        <w:t>(300 s.)</w:t>
      </w:r>
      <w:r w:rsidRPr="00375B02">
        <w:rPr>
          <w:rFonts w:ascii="Times New Roman" w:hAnsi="Times New Roman"/>
          <w:sz w:val="26"/>
          <w:szCs w:val="26"/>
          <w:lang w:val="sv-SE"/>
        </w:rPr>
        <w:t xml:space="preserve"> Olika</w:t>
      </w:r>
      <w:r w:rsidR="00B0106A" w:rsidRPr="00375B02">
        <w:rPr>
          <w:rFonts w:ascii="Times New Roman" w:hAnsi="Times New Roman"/>
          <w:sz w:val="26"/>
          <w:szCs w:val="26"/>
          <w:lang w:val="sv-SE"/>
        </w:rPr>
        <w:t xml:space="preserve"> utgåvor finns. Kan </w:t>
      </w:r>
      <w:r w:rsidRPr="00375B02">
        <w:rPr>
          <w:rFonts w:ascii="Times New Roman" w:hAnsi="Times New Roman"/>
          <w:sz w:val="26"/>
          <w:szCs w:val="26"/>
          <w:lang w:val="sv-SE"/>
        </w:rPr>
        <w:t>även</w:t>
      </w:r>
      <w:r w:rsidR="00B0106A" w:rsidRPr="00375B02">
        <w:rPr>
          <w:rFonts w:ascii="Times New Roman" w:hAnsi="Times New Roman"/>
          <w:sz w:val="26"/>
          <w:szCs w:val="26"/>
          <w:lang w:val="sv-SE"/>
        </w:rPr>
        <w:t xml:space="preserve"> läsas i svensk översättning. </w:t>
      </w:r>
    </w:p>
    <w:p w14:paraId="19C1D668" w14:textId="77777777" w:rsidR="00B0106A" w:rsidRPr="00375B02" w:rsidRDefault="00B0106A" w:rsidP="00B0106A">
      <w:pPr>
        <w:pStyle w:val="Brdtext"/>
        <w:rPr>
          <w:lang w:val="sv-SE"/>
        </w:rPr>
      </w:pPr>
    </w:p>
    <w:p w14:paraId="3C4B1C3D" w14:textId="2E285044" w:rsidR="00B0106A" w:rsidRPr="00B0106A" w:rsidRDefault="00B0106A" w:rsidP="00B0106A">
      <w:pPr>
        <w:pStyle w:val="Brdtext"/>
        <w:rPr>
          <w:lang w:val="en-US"/>
        </w:rPr>
      </w:pPr>
      <w:r w:rsidRPr="00B0106A">
        <w:rPr>
          <w:lang w:val="en-US"/>
        </w:rPr>
        <w:t>Kelly, K</w:t>
      </w:r>
      <w:r w:rsidR="000151F2">
        <w:rPr>
          <w:lang w:val="en-US"/>
        </w:rPr>
        <w:t>evin</w:t>
      </w:r>
      <w:r w:rsidRPr="00B0106A">
        <w:rPr>
          <w:lang w:val="en-US"/>
        </w:rPr>
        <w:t xml:space="preserve"> (2010)</w:t>
      </w:r>
      <w:r w:rsidR="000151F2">
        <w:rPr>
          <w:lang w:val="en-US"/>
        </w:rPr>
        <w:t>.</w:t>
      </w:r>
      <w:r w:rsidRPr="00B0106A">
        <w:rPr>
          <w:lang w:val="en-US"/>
        </w:rPr>
        <w:t xml:space="preserve"> </w:t>
      </w:r>
      <w:r w:rsidRPr="000B0BF4">
        <w:rPr>
          <w:i/>
          <w:iCs/>
          <w:lang w:val="en-US"/>
        </w:rPr>
        <w:t>What technology wants</w:t>
      </w:r>
      <w:r w:rsidRPr="00B0106A">
        <w:rPr>
          <w:lang w:val="en-US"/>
        </w:rPr>
        <w:t>. New York: Viking</w:t>
      </w:r>
      <w:r w:rsidR="000151F2">
        <w:rPr>
          <w:lang w:val="en-US"/>
        </w:rPr>
        <w:t xml:space="preserve">, s. 1-17 (17 s.) </w:t>
      </w:r>
    </w:p>
    <w:p w14:paraId="28871C70" w14:textId="77777777" w:rsidR="00B0106A" w:rsidRPr="00B0106A" w:rsidRDefault="00B0106A" w:rsidP="00B0106A">
      <w:pPr>
        <w:pStyle w:val="Brdtext"/>
        <w:rPr>
          <w:lang w:val="en-US"/>
        </w:rPr>
      </w:pPr>
    </w:p>
    <w:p w14:paraId="03466394" w14:textId="3A1E6115" w:rsidR="008822B6" w:rsidRDefault="00B0106A" w:rsidP="00B0106A">
      <w:pPr>
        <w:pStyle w:val="Brdtext"/>
        <w:rPr>
          <w:lang w:val="en-US"/>
        </w:rPr>
      </w:pPr>
      <w:r w:rsidRPr="00B0106A">
        <w:rPr>
          <w:lang w:val="en-US"/>
        </w:rPr>
        <w:t xml:space="preserve">Munk, </w:t>
      </w:r>
      <w:proofErr w:type="spellStart"/>
      <w:r w:rsidR="003A56DF">
        <w:rPr>
          <w:rStyle w:val="name"/>
        </w:rPr>
        <w:t>Timme</w:t>
      </w:r>
      <w:proofErr w:type="spellEnd"/>
      <w:r w:rsidR="003A56DF">
        <w:rPr>
          <w:rStyle w:val="name"/>
        </w:rPr>
        <w:t xml:space="preserve"> Bisgaard</w:t>
      </w:r>
      <w:r w:rsidR="003A56DF" w:rsidRPr="00B0106A">
        <w:rPr>
          <w:lang w:val="en-US"/>
        </w:rPr>
        <w:t xml:space="preserve"> </w:t>
      </w:r>
      <w:r w:rsidRPr="00B0106A">
        <w:rPr>
          <w:lang w:val="en-US"/>
        </w:rPr>
        <w:t xml:space="preserve">(2016). </w:t>
      </w:r>
      <w:r w:rsidR="00D556AB">
        <w:rPr>
          <w:lang w:val="en-US"/>
        </w:rPr>
        <w:t>“</w:t>
      </w:r>
      <w:proofErr w:type="spellStart"/>
      <w:r w:rsidRPr="00B0106A">
        <w:rPr>
          <w:lang w:val="en-US"/>
        </w:rPr>
        <w:t>Mediekritikkens</w:t>
      </w:r>
      <w:proofErr w:type="spellEnd"/>
      <w:r w:rsidRPr="00B0106A">
        <w:rPr>
          <w:lang w:val="en-US"/>
        </w:rPr>
        <w:t xml:space="preserve"> </w:t>
      </w:r>
      <w:proofErr w:type="spellStart"/>
      <w:r w:rsidRPr="00B0106A">
        <w:rPr>
          <w:lang w:val="en-US"/>
        </w:rPr>
        <w:t>røde</w:t>
      </w:r>
      <w:proofErr w:type="spellEnd"/>
      <w:r w:rsidRPr="00B0106A">
        <w:rPr>
          <w:lang w:val="en-US"/>
        </w:rPr>
        <w:t xml:space="preserve"> </w:t>
      </w:r>
      <w:proofErr w:type="spellStart"/>
      <w:r w:rsidRPr="00B0106A">
        <w:rPr>
          <w:lang w:val="en-US"/>
        </w:rPr>
        <w:t>pille</w:t>
      </w:r>
      <w:proofErr w:type="spellEnd"/>
      <w:r w:rsidRPr="00B0106A">
        <w:rPr>
          <w:lang w:val="en-US"/>
        </w:rPr>
        <w:t xml:space="preserve">: </w:t>
      </w:r>
      <w:proofErr w:type="spellStart"/>
      <w:r w:rsidRPr="00B0106A">
        <w:rPr>
          <w:lang w:val="en-US"/>
        </w:rPr>
        <w:t>En</w:t>
      </w:r>
      <w:proofErr w:type="spellEnd"/>
      <w:r w:rsidRPr="00B0106A">
        <w:rPr>
          <w:lang w:val="en-US"/>
        </w:rPr>
        <w:t xml:space="preserve"> </w:t>
      </w:r>
      <w:proofErr w:type="spellStart"/>
      <w:r w:rsidRPr="00B0106A">
        <w:rPr>
          <w:lang w:val="en-US"/>
        </w:rPr>
        <w:t>introduktion</w:t>
      </w:r>
      <w:proofErr w:type="spellEnd"/>
      <w:r w:rsidRPr="00B0106A">
        <w:rPr>
          <w:lang w:val="en-US"/>
        </w:rPr>
        <w:t xml:space="preserve"> </w:t>
      </w:r>
      <w:proofErr w:type="spellStart"/>
      <w:r w:rsidRPr="00B0106A">
        <w:rPr>
          <w:lang w:val="en-US"/>
        </w:rPr>
        <w:t>til</w:t>
      </w:r>
      <w:proofErr w:type="spellEnd"/>
      <w:r w:rsidRPr="00B0106A">
        <w:rPr>
          <w:lang w:val="en-US"/>
        </w:rPr>
        <w:t xml:space="preserve"> Jean </w:t>
      </w:r>
      <w:proofErr w:type="spellStart"/>
      <w:r w:rsidRPr="00B0106A">
        <w:rPr>
          <w:lang w:val="en-US"/>
        </w:rPr>
        <w:t>Baudrillards</w:t>
      </w:r>
      <w:proofErr w:type="spellEnd"/>
      <w:r w:rsidRPr="00B0106A">
        <w:rPr>
          <w:lang w:val="en-US"/>
        </w:rPr>
        <w:t xml:space="preserve"> </w:t>
      </w:r>
      <w:r w:rsidR="00D556AB">
        <w:rPr>
          <w:lang w:val="en-US"/>
        </w:rPr>
        <w:t>‘</w:t>
      </w:r>
      <w:r w:rsidRPr="00B0106A">
        <w:rPr>
          <w:lang w:val="en-US"/>
        </w:rPr>
        <w:t>The Precession of Simulacra</w:t>
      </w:r>
      <w:r w:rsidR="00D556AB">
        <w:rPr>
          <w:lang w:val="en-US"/>
        </w:rPr>
        <w:t>’</w:t>
      </w:r>
      <w:r w:rsidR="00D556AB">
        <w:rPr>
          <w:lang w:val="en-US"/>
        </w:rPr>
        <w:t>”</w:t>
      </w:r>
      <w:r w:rsidRPr="00B0106A">
        <w:rPr>
          <w:lang w:val="en-US"/>
        </w:rPr>
        <w:t xml:space="preserve">. </w:t>
      </w:r>
      <w:proofErr w:type="spellStart"/>
      <w:r w:rsidRPr="0089266E">
        <w:rPr>
          <w:i/>
          <w:iCs/>
          <w:lang w:val="en-US"/>
        </w:rPr>
        <w:t>MedieKultur</w:t>
      </w:r>
      <w:proofErr w:type="spellEnd"/>
      <w:r w:rsidRPr="0089266E">
        <w:rPr>
          <w:i/>
          <w:iCs/>
          <w:lang w:val="en-US"/>
        </w:rPr>
        <w:t>: Journal of Media and Communication Research</w:t>
      </w:r>
      <w:r w:rsidRPr="00B0106A">
        <w:rPr>
          <w:lang w:val="en-US"/>
        </w:rPr>
        <w:t>, 32(61)</w:t>
      </w:r>
      <w:r w:rsidR="000D737B">
        <w:rPr>
          <w:lang w:val="en-US"/>
        </w:rPr>
        <w:t xml:space="preserve">, </w:t>
      </w:r>
      <w:hyperlink r:id="rId17" w:history="1">
        <w:r w:rsidR="000D737B" w:rsidRPr="001458A3">
          <w:rPr>
            <w:rStyle w:val="Hyperlnk"/>
            <w:lang w:val="en-US"/>
          </w:rPr>
          <w:t>https://doi.org/10.7146/mediekultur.v32i61.18564</w:t>
        </w:r>
      </w:hyperlink>
      <w:r w:rsidR="008822B6">
        <w:rPr>
          <w:lang w:val="en-US"/>
        </w:rPr>
        <w:t xml:space="preserve">, </w:t>
      </w:r>
    </w:p>
    <w:p w14:paraId="625ACB14" w14:textId="1CBFC071" w:rsidR="00B0106A" w:rsidRPr="00B0106A" w:rsidRDefault="00B0106A" w:rsidP="00B0106A">
      <w:pPr>
        <w:pStyle w:val="Brdtext"/>
        <w:rPr>
          <w:lang w:val="en-US"/>
        </w:rPr>
      </w:pPr>
      <w:r w:rsidRPr="00B0106A">
        <w:rPr>
          <w:lang w:val="en-US"/>
        </w:rPr>
        <w:t xml:space="preserve">(10 s.) </w:t>
      </w:r>
    </w:p>
    <w:p w14:paraId="502DA8AA" w14:textId="77777777" w:rsidR="00B0106A" w:rsidRPr="00B0106A" w:rsidRDefault="00B0106A" w:rsidP="00B0106A">
      <w:pPr>
        <w:pStyle w:val="Brdtext"/>
        <w:rPr>
          <w:lang w:val="en-US"/>
        </w:rPr>
      </w:pPr>
    </w:p>
    <w:p w14:paraId="02AC58E7" w14:textId="76933C62" w:rsidR="00B0106A" w:rsidRPr="00B0106A" w:rsidRDefault="00B0106A" w:rsidP="00B0106A">
      <w:pPr>
        <w:pStyle w:val="Brdtext"/>
        <w:rPr>
          <w:lang w:val="en-US"/>
        </w:rPr>
      </w:pPr>
      <w:proofErr w:type="spellStart"/>
      <w:r w:rsidRPr="00B0106A">
        <w:rPr>
          <w:lang w:val="en-US"/>
        </w:rPr>
        <w:lastRenderedPageBreak/>
        <w:t>Petersén</w:t>
      </w:r>
      <w:proofErr w:type="spellEnd"/>
      <w:r w:rsidRPr="00B0106A">
        <w:rPr>
          <w:lang w:val="en-US"/>
        </w:rPr>
        <w:t>, M. (2019)</w:t>
      </w:r>
      <w:r w:rsidR="0089266E">
        <w:rPr>
          <w:lang w:val="en-US"/>
        </w:rPr>
        <w:t>.</w:t>
      </w:r>
      <w:r w:rsidRPr="00B0106A">
        <w:rPr>
          <w:lang w:val="en-US"/>
        </w:rPr>
        <w:t xml:space="preserve"> </w:t>
      </w:r>
      <w:r w:rsidRPr="0089266E">
        <w:rPr>
          <w:i/>
          <w:iCs/>
          <w:lang w:val="en-US"/>
        </w:rPr>
        <w:t>The Swedish Microchipping Phenomenon</w:t>
      </w:r>
      <w:r w:rsidRPr="00B0106A">
        <w:rPr>
          <w:lang w:val="en-US"/>
        </w:rPr>
        <w:t xml:space="preserve">, (Emerald Points). Emerald Group Publishing Limited. </w:t>
      </w:r>
      <w:hyperlink r:id="rId18" w:history="1">
        <w:r w:rsidR="008822B6" w:rsidRPr="001458A3">
          <w:rPr>
            <w:rStyle w:val="Hyperlnk"/>
            <w:lang w:val="en-US"/>
          </w:rPr>
          <w:t>https://doi.org/10.1108/978-1-78973-355-620191004</w:t>
        </w:r>
      </w:hyperlink>
      <w:r w:rsidR="008822B6">
        <w:rPr>
          <w:lang w:val="en-US"/>
        </w:rPr>
        <w:t xml:space="preserve">, </w:t>
      </w:r>
      <w:r w:rsidRPr="00B0106A">
        <w:rPr>
          <w:lang w:val="en-US"/>
        </w:rPr>
        <w:t xml:space="preserve">(96 s.)        </w:t>
      </w:r>
    </w:p>
    <w:p w14:paraId="28DB52E9" w14:textId="77777777" w:rsidR="00B0106A" w:rsidRPr="00B0106A" w:rsidRDefault="00B0106A" w:rsidP="00B0106A">
      <w:pPr>
        <w:pStyle w:val="Brdtext"/>
        <w:rPr>
          <w:lang w:val="en-US"/>
        </w:rPr>
      </w:pPr>
    </w:p>
    <w:p w14:paraId="010888F2" w14:textId="64975AA3" w:rsidR="00B0106A" w:rsidRPr="00B0106A" w:rsidRDefault="00B0106A" w:rsidP="00B0106A">
      <w:pPr>
        <w:pStyle w:val="Brdtext"/>
        <w:rPr>
          <w:lang w:val="en-US"/>
        </w:rPr>
      </w:pPr>
      <w:proofErr w:type="spellStart"/>
      <w:r w:rsidRPr="00B0106A">
        <w:rPr>
          <w:lang w:val="en-US"/>
        </w:rPr>
        <w:t>Rutsky</w:t>
      </w:r>
      <w:proofErr w:type="spellEnd"/>
      <w:r w:rsidRPr="00B0106A">
        <w:rPr>
          <w:lang w:val="en-US"/>
        </w:rPr>
        <w:t xml:space="preserve">, R.L. (2016). </w:t>
      </w:r>
      <w:r w:rsidR="00791032">
        <w:rPr>
          <w:lang w:val="en-US"/>
        </w:rPr>
        <w:t>“</w:t>
      </w:r>
      <w:r w:rsidRPr="00791032">
        <w:rPr>
          <w:lang w:val="en-US"/>
        </w:rPr>
        <w:t>Technologies</w:t>
      </w:r>
      <w:r w:rsidR="00791032">
        <w:rPr>
          <w:lang w:val="en-US"/>
        </w:rPr>
        <w:t>”</w:t>
      </w:r>
      <w:r w:rsidRPr="00B0106A">
        <w:rPr>
          <w:lang w:val="en-US"/>
        </w:rPr>
        <w:t xml:space="preserve">. </w:t>
      </w:r>
      <w:r w:rsidR="00C357BB" w:rsidRPr="00CA3BA7">
        <w:rPr>
          <w:lang w:val="sv-SE"/>
        </w:rPr>
        <w:t xml:space="preserve">Ingår i: </w:t>
      </w:r>
      <w:r w:rsidRPr="00C357BB">
        <w:rPr>
          <w:lang w:val="sv-SE"/>
        </w:rPr>
        <w:t xml:space="preserve"> B. Clarke &amp; M. Rossini (red.) </w:t>
      </w:r>
      <w:r w:rsidRPr="00C357BB">
        <w:rPr>
          <w:i/>
          <w:iCs/>
          <w:lang w:val="en-US"/>
        </w:rPr>
        <w:t>The Cambridge companion to literature and the posthuman</w:t>
      </w:r>
      <w:r w:rsidRPr="00B0106A">
        <w:rPr>
          <w:lang w:val="en-US"/>
        </w:rPr>
        <w:t xml:space="preserve"> (Cambridge Companions to Literature</w:t>
      </w:r>
      <w:r w:rsidR="00EF1AA4">
        <w:rPr>
          <w:lang w:val="en-US"/>
        </w:rPr>
        <w:t xml:space="preserve">), </w:t>
      </w:r>
      <w:r w:rsidR="00C357BB">
        <w:rPr>
          <w:lang w:val="en-US"/>
        </w:rPr>
        <w:t>s.</w:t>
      </w:r>
      <w:r w:rsidRPr="00B0106A">
        <w:rPr>
          <w:lang w:val="en-US"/>
        </w:rPr>
        <w:t xml:space="preserve"> </w:t>
      </w:r>
      <w:proofErr w:type="gramStart"/>
      <w:r w:rsidRPr="00B0106A">
        <w:rPr>
          <w:lang w:val="en-US"/>
        </w:rPr>
        <w:t>182-195</w:t>
      </w:r>
      <w:proofErr w:type="gramEnd"/>
      <w:r w:rsidR="00EF1AA4">
        <w:rPr>
          <w:lang w:val="en-US"/>
        </w:rPr>
        <w:t>,</w:t>
      </w:r>
      <w:r w:rsidRPr="00B0106A">
        <w:rPr>
          <w:lang w:val="en-US"/>
        </w:rPr>
        <w:t xml:space="preserve"> Cambridge University Press. doi:10.1017/9781316091227.017</w:t>
      </w:r>
      <w:r w:rsidR="00EF1AA4">
        <w:rPr>
          <w:lang w:val="en-US"/>
        </w:rPr>
        <w:t xml:space="preserve"> </w:t>
      </w:r>
      <w:r w:rsidRPr="00B0106A">
        <w:rPr>
          <w:lang w:val="en-US"/>
        </w:rPr>
        <w:t xml:space="preserve">(13 s.) </w:t>
      </w:r>
    </w:p>
    <w:p w14:paraId="4718523A" w14:textId="77777777" w:rsidR="00B0106A" w:rsidRPr="00B0106A" w:rsidRDefault="00B0106A" w:rsidP="00EF1AA4">
      <w:pPr>
        <w:pStyle w:val="Rubrik3"/>
        <w:rPr>
          <w:lang w:val="sv-SE"/>
        </w:rPr>
      </w:pPr>
      <w:r w:rsidRPr="00B0106A">
        <w:rPr>
          <w:lang w:val="sv-SE"/>
        </w:rPr>
        <w:t>Filmer/Serier:</w:t>
      </w:r>
    </w:p>
    <w:p w14:paraId="0B174C25" w14:textId="77777777" w:rsidR="00B0106A" w:rsidRPr="00B0106A" w:rsidRDefault="00B0106A" w:rsidP="00B0106A">
      <w:pPr>
        <w:pStyle w:val="Brdtext"/>
        <w:rPr>
          <w:lang w:val="sv-SE"/>
        </w:rPr>
      </w:pPr>
      <w:proofErr w:type="spellStart"/>
      <w:r w:rsidRPr="0075686F">
        <w:rPr>
          <w:i/>
          <w:iCs/>
          <w:lang w:val="sv-SE"/>
        </w:rPr>
        <w:t>Blade</w:t>
      </w:r>
      <w:proofErr w:type="spellEnd"/>
      <w:r w:rsidRPr="0075686F">
        <w:rPr>
          <w:i/>
          <w:iCs/>
          <w:lang w:val="sv-SE"/>
        </w:rPr>
        <w:t xml:space="preserve"> Runner</w:t>
      </w:r>
      <w:r w:rsidRPr="00B0106A">
        <w:rPr>
          <w:lang w:val="sv-SE"/>
        </w:rPr>
        <w:t xml:space="preserve"> (1982). Reg. Ridley Scott</w:t>
      </w:r>
    </w:p>
    <w:p w14:paraId="17D0EF73" w14:textId="77777777" w:rsidR="00B0106A" w:rsidRPr="00B0106A" w:rsidRDefault="00B0106A" w:rsidP="00B0106A">
      <w:pPr>
        <w:pStyle w:val="Brdtext"/>
        <w:rPr>
          <w:lang w:val="en-US"/>
        </w:rPr>
      </w:pPr>
      <w:r w:rsidRPr="0075686F">
        <w:rPr>
          <w:i/>
          <w:iCs/>
          <w:lang w:val="en-US"/>
        </w:rPr>
        <w:t xml:space="preserve">Matrix </w:t>
      </w:r>
      <w:r w:rsidRPr="00B0106A">
        <w:rPr>
          <w:lang w:val="en-US"/>
        </w:rPr>
        <w:t>(1999). Reg. Lana Wachowski and Lilly Wachowski</w:t>
      </w:r>
    </w:p>
    <w:p w14:paraId="2E22446E" w14:textId="77777777" w:rsidR="00B0106A" w:rsidRPr="00B0106A" w:rsidRDefault="00B0106A" w:rsidP="00B0106A">
      <w:pPr>
        <w:pStyle w:val="Brdtext"/>
        <w:rPr>
          <w:lang w:val="en-US"/>
        </w:rPr>
      </w:pPr>
    </w:p>
    <w:p w14:paraId="68784153" w14:textId="447B9610" w:rsidR="00D13FE8" w:rsidRPr="00B0106A" w:rsidRDefault="00B0106A" w:rsidP="00B0106A">
      <w:pPr>
        <w:pStyle w:val="Brdtext"/>
        <w:rPr>
          <w:lang w:val="sv-SE"/>
        </w:rPr>
      </w:pPr>
      <w:r w:rsidRPr="00B0106A">
        <w:rPr>
          <w:lang w:val="sv-SE"/>
        </w:rPr>
        <w:t>Totalt antal sidor obligatorisk litteratur 9</w:t>
      </w:r>
      <w:r w:rsidR="000D737B">
        <w:rPr>
          <w:lang w:val="sv-SE"/>
        </w:rPr>
        <w:t>20</w:t>
      </w:r>
      <w:r w:rsidRPr="00B0106A">
        <w:rPr>
          <w:lang w:val="sv-SE"/>
        </w:rPr>
        <w:t>. Utöver kurslitteratur</w:t>
      </w:r>
      <w:r w:rsidR="00843BB4">
        <w:rPr>
          <w:lang w:val="sv-SE"/>
        </w:rPr>
        <w:t>en</w:t>
      </w:r>
      <w:r w:rsidRPr="00B0106A">
        <w:rPr>
          <w:lang w:val="sv-SE"/>
        </w:rPr>
        <w:t xml:space="preserve"> tillkommer filmer (se ovan) samt litteratur som studenten själv kan välja i samband med tentamensskrivningen.</w:t>
      </w:r>
    </w:p>
    <w:p w14:paraId="4729AAF3" w14:textId="2490194D" w:rsidR="00B0106A" w:rsidRPr="00B0106A" w:rsidRDefault="00B0106A" w:rsidP="00D13FE8">
      <w:pPr>
        <w:pStyle w:val="Brdtext"/>
        <w:rPr>
          <w:lang w:val="sv-SE"/>
        </w:rPr>
      </w:pPr>
    </w:p>
    <w:p w14:paraId="47275D76" w14:textId="4C396470" w:rsidR="00B0106A" w:rsidRPr="00B0106A" w:rsidRDefault="00B0106A" w:rsidP="00D13FE8">
      <w:pPr>
        <w:pStyle w:val="Brdtext"/>
        <w:rPr>
          <w:lang w:val="sv-SE"/>
        </w:rPr>
      </w:pPr>
    </w:p>
    <w:p w14:paraId="50CEFE18" w14:textId="77777777" w:rsidR="00B0106A" w:rsidRPr="00B0106A" w:rsidRDefault="00B0106A" w:rsidP="00D13FE8">
      <w:pPr>
        <w:pStyle w:val="Brdtext"/>
        <w:rPr>
          <w:lang w:val="sv-SE"/>
        </w:rPr>
      </w:pPr>
    </w:p>
    <w:sectPr w:rsidR="00B0106A" w:rsidRPr="00B0106A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D274D" w14:textId="77777777" w:rsidR="00646385" w:rsidRDefault="00646385">
      <w:pPr>
        <w:spacing w:line="240" w:lineRule="auto"/>
      </w:pPr>
      <w:r>
        <w:separator/>
      </w:r>
    </w:p>
  </w:endnote>
  <w:endnote w:type="continuationSeparator" w:id="0">
    <w:p w14:paraId="10DA7446" w14:textId="77777777" w:rsidR="00646385" w:rsidRDefault="00646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E6D0E" w14:textId="77777777" w:rsidR="00646385" w:rsidRDefault="00646385">
      <w:pPr>
        <w:spacing w:line="240" w:lineRule="auto"/>
      </w:pPr>
      <w:r>
        <w:separator/>
      </w:r>
    </w:p>
  </w:footnote>
  <w:footnote w:type="continuationSeparator" w:id="0">
    <w:p w14:paraId="1053A408" w14:textId="77777777" w:rsidR="00646385" w:rsidRDefault="00646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646385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3A4F" w14:textId="634B37F6" w:rsidR="00C12C99" w:rsidRPr="003C407E" w:rsidRDefault="00646385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60B16" w:rsidRPr="00F60B1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A313" w14:textId="313A40A4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151F2"/>
    <w:rsid w:val="00021B18"/>
    <w:rsid w:val="0002626F"/>
    <w:rsid w:val="00040224"/>
    <w:rsid w:val="00044602"/>
    <w:rsid w:val="0004683C"/>
    <w:rsid w:val="0005589D"/>
    <w:rsid w:val="00076CF3"/>
    <w:rsid w:val="00076E57"/>
    <w:rsid w:val="00077FEE"/>
    <w:rsid w:val="000872FA"/>
    <w:rsid w:val="0009587A"/>
    <w:rsid w:val="000A6132"/>
    <w:rsid w:val="000B0BF4"/>
    <w:rsid w:val="000C5367"/>
    <w:rsid w:val="000C6FD3"/>
    <w:rsid w:val="000D737B"/>
    <w:rsid w:val="000E46DE"/>
    <w:rsid w:val="000E7A07"/>
    <w:rsid w:val="0011333A"/>
    <w:rsid w:val="0011589E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A58F6"/>
    <w:rsid w:val="001B00F7"/>
    <w:rsid w:val="001C7F5A"/>
    <w:rsid w:val="001D1F8D"/>
    <w:rsid w:val="001E74C0"/>
    <w:rsid w:val="00206681"/>
    <w:rsid w:val="002240AD"/>
    <w:rsid w:val="00224155"/>
    <w:rsid w:val="00235CCE"/>
    <w:rsid w:val="00244667"/>
    <w:rsid w:val="00250DFC"/>
    <w:rsid w:val="00250F57"/>
    <w:rsid w:val="0026081D"/>
    <w:rsid w:val="00264391"/>
    <w:rsid w:val="00264F5C"/>
    <w:rsid w:val="002755FD"/>
    <w:rsid w:val="00280F51"/>
    <w:rsid w:val="002A1015"/>
    <w:rsid w:val="002A23D2"/>
    <w:rsid w:val="002A3A6E"/>
    <w:rsid w:val="002C3660"/>
    <w:rsid w:val="002C55B1"/>
    <w:rsid w:val="002C72A3"/>
    <w:rsid w:val="002E10F1"/>
    <w:rsid w:val="002F4BE0"/>
    <w:rsid w:val="002F642D"/>
    <w:rsid w:val="002F6FA2"/>
    <w:rsid w:val="003351C4"/>
    <w:rsid w:val="00375B02"/>
    <w:rsid w:val="003858F7"/>
    <w:rsid w:val="003A56DF"/>
    <w:rsid w:val="003C407E"/>
    <w:rsid w:val="003D6DEA"/>
    <w:rsid w:val="003E5181"/>
    <w:rsid w:val="003F4D1E"/>
    <w:rsid w:val="003F5766"/>
    <w:rsid w:val="004426AC"/>
    <w:rsid w:val="00454E34"/>
    <w:rsid w:val="004555AE"/>
    <w:rsid w:val="00455974"/>
    <w:rsid w:val="00455FDF"/>
    <w:rsid w:val="00457422"/>
    <w:rsid w:val="00482532"/>
    <w:rsid w:val="004B0873"/>
    <w:rsid w:val="004C0E68"/>
    <w:rsid w:val="004D01E8"/>
    <w:rsid w:val="004D25AB"/>
    <w:rsid w:val="004D6615"/>
    <w:rsid w:val="004F44BC"/>
    <w:rsid w:val="004F469B"/>
    <w:rsid w:val="00512A9E"/>
    <w:rsid w:val="005324FC"/>
    <w:rsid w:val="005369BE"/>
    <w:rsid w:val="00536C9C"/>
    <w:rsid w:val="0054195A"/>
    <w:rsid w:val="00554EB2"/>
    <w:rsid w:val="0056381B"/>
    <w:rsid w:val="005645BB"/>
    <w:rsid w:val="00570E37"/>
    <w:rsid w:val="00581B89"/>
    <w:rsid w:val="005A499B"/>
    <w:rsid w:val="005C5D79"/>
    <w:rsid w:val="005D0959"/>
    <w:rsid w:val="005D4892"/>
    <w:rsid w:val="005F13B4"/>
    <w:rsid w:val="005F253D"/>
    <w:rsid w:val="00602E6C"/>
    <w:rsid w:val="00612D80"/>
    <w:rsid w:val="0061546A"/>
    <w:rsid w:val="00630C5B"/>
    <w:rsid w:val="00641FD7"/>
    <w:rsid w:val="00646385"/>
    <w:rsid w:val="00675C76"/>
    <w:rsid w:val="00677566"/>
    <w:rsid w:val="006A0515"/>
    <w:rsid w:val="006B33EA"/>
    <w:rsid w:val="006B7A52"/>
    <w:rsid w:val="006E2DD5"/>
    <w:rsid w:val="006E71CA"/>
    <w:rsid w:val="00705814"/>
    <w:rsid w:val="00731B0B"/>
    <w:rsid w:val="00732BDC"/>
    <w:rsid w:val="007371B6"/>
    <w:rsid w:val="00745BBE"/>
    <w:rsid w:val="00746C3F"/>
    <w:rsid w:val="0075686F"/>
    <w:rsid w:val="00765322"/>
    <w:rsid w:val="00770CB7"/>
    <w:rsid w:val="007812DB"/>
    <w:rsid w:val="00791032"/>
    <w:rsid w:val="007A0045"/>
    <w:rsid w:val="007A5084"/>
    <w:rsid w:val="007E351B"/>
    <w:rsid w:val="0080655D"/>
    <w:rsid w:val="00833BD0"/>
    <w:rsid w:val="00834203"/>
    <w:rsid w:val="00837FD1"/>
    <w:rsid w:val="00843BB4"/>
    <w:rsid w:val="00843E27"/>
    <w:rsid w:val="00847F75"/>
    <w:rsid w:val="008751CD"/>
    <w:rsid w:val="008822B6"/>
    <w:rsid w:val="0088709E"/>
    <w:rsid w:val="0089266E"/>
    <w:rsid w:val="008A3E6A"/>
    <w:rsid w:val="008A5E95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27037"/>
    <w:rsid w:val="00932C2C"/>
    <w:rsid w:val="00937DA4"/>
    <w:rsid w:val="009409EA"/>
    <w:rsid w:val="00955D0E"/>
    <w:rsid w:val="00970B4E"/>
    <w:rsid w:val="00977B1C"/>
    <w:rsid w:val="00991B24"/>
    <w:rsid w:val="009A4444"/>
    <w:rsid w:val="009A53F8"/>
    <w:rsid w:val="009A5B25"/>
    <w:rsid w:val="009B0515"/>
    <w:rsid w:val="009B48BF"/>
    <w:rsid w:val="009B626E"/>
    <w:rsid w:val="009D50BB"/>
    <w:rsid w:val="009E1E82"/>
    <w:rsid w:val="00A066AB"/>
    <w:rsid w:val="00A5672F"/>
    <w:rsid w:val="00A7088C"/>
    <w:rsid w:val="00A70BD4"/>
    <w:rsid w:val="00A76080"/>
    <w:rsid w:val="00A825DC"/>
    <w:rsid w:val="00A963A1"/>
    <w:rsid w:val="00A978AD"/>
    <w:rsid w:val="00AA2FCF"/>
    <w:rsid w:val="00AE5724"/>
    <w:rsid w:val="00AF642D"/>
    <w:rsid w:val="00B0106A"/>
    <w:rsid w:val="00B13613"/>
    <w:rsid w:val="00B25EB6"/>
    <w:rsid w:val="00B42469"/>
    <w:rsid w:val="00B466E9"/>
    <w:rsid w:val="00B85EF7"/>
    <w:rsid w:val="00B97DEA"/>
    <w:rsid w:val="00BA15B7"/>
    <w:rsid w:val="00BA167B"/>
    <w:rsid w:val="00BC4172"/>
    <w:rsid w:val="00BC5FAC"/>
    <w:rsid w:val="00BF5F67"/>
    <w:rsid w:val="00C02427"/>
    <w:rsid w:val="00C12C99"/>
    <w:rsid w:val="00C176EF"/>
    <w:rsid w:val="00C21235"/>
    <w:rsid w:val="00C27003"/>
    <w:rsid w:val="00C357BB"/>
    <w:rsid w:val="00C364B7"/>
    <w:rsid w:val="00C476C6"/>
    <w:rsid w:val="00C64372"/>
    <w:rsid w:val="00C86A87"/>
    <w:rsid w:val="00C92223"/>
    <w:rsid w:val="00CA3BA7"/>
    <w:rsid w:val="00CB789F"/>
    <w:rsid w:val="00CC3722"/>
    <w:rsid w:val="00CD2E82"/>
    <w:rsid w:val="00CE3798"/>
    <w:rsid w:val="00CE4B94"/>
    <w:rsid w:val="00CF4D21"/>
    <w:rsid w:val="00D0168B"/>
    <w:rsid w:val="00D04772"/>
    <w:rsid w:val="00D07D53"/>
    <w:rsid w:val="00D127B4"/>
    <w:rsid w:val="00D134EE"/>
    <w:rsid w:val="00D13FE8"/>
    <w:rsid w:val="00D143FB"/>
    <w:rsid w:val="00D17D2A"/>
    <w:rsid w:val="00D45A66"/>
    <w:rsid w:val="00D46FEA"/>
    <w:rsid w:val="00D556AB"/>
    <w:rsid w:val="00D6430B"/>
    <w:rsid w:val="00D71010"/>
    <w:rsid w:val="00D90F13"/>
    <w:rsid w:val="00D958CB"/>
    <w:rsid w:val="00DA1458"/>
    <w:rsid w:val="00DC71B2"/>
    <w:rsid w:val="00E012CB"/>
    <w:rsid w:val="00E07919"/>
    <w:rsid w:val="00E22613"/>
    <w:rsid w:val="00E26A1B"/>
    <w:rsid w:val="00E32C08"/>
    <w:rsid w:val="00E53293"/>
    <w:rsid w:val="00E55AF5"/>
    <w:rsid w:val="00E84BC7"/>
    <w:rsid w:val="00E91616"/>
    <w:rsid w:val="00E94B58"/>
    <w:rsid w:val="00EA53C9"/>
    <w:rsid w:val="00EC2DC0"/>
    <w:rsid w:val="00EE5C81"/>
    <w:rsid w:val="00EF0125"/>
    <w:rsid w:val="00EF1AA4"/>
    <w:rsid w:val="00EF55E6"/>
    <w:rsid w:val="00EF6658"/>
    <w:rsid w:val="00F53F5D"/>
    <w:rsid w:val="00F60B16"/>
    <w:rsid w:val="00F70E54"/>
    <w:rsid w:val="00F73CE0"/>
    <w:rsid w:val="00F949DB"/>
    <w:rsid w:val="00FA6C9E"/>
    <w:rsid w:val="00FB3E6B"/>
    <w:rsid w:val="00FC591E"/>
    <w:rsid w:val="00FC6501"/>
    <w:rsid w:val="00FE27E1"/>
    <w:rsid w:val="00FF6EC9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F6E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6EC9"/>
    <w:pPr>
      <w:spacing w:after="160" w:line="240" w:lineRule="auto"/>
    </w:pPr>
    <w:rPr>
      <w:rFonts w:asciiTheme="minorHAnsi" w:eastAsiaTheme="minorHAnsi" w:hAnsiTheme="minorHAnsi" w:cstheme="minorBidi"/>
      <w:sz w:val="20"/>
      <w:lang w:val="sv-SE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6EC9"/>
    <w:rPr>
      <w:rFonts w:asciiTheme="minorHAnsi" w:eastAsiaTheme="minorHAnsi" w:hAnsiTheme="minorHAnsi" w:cstheme="minorBidi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A004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9409EA"/>
    <w:rPr>
      <w:b/>
      <w:bCs/>
    </w:rPr>
  </w:style>
  <w:style w:type="character" w:customStyle="1" w:styleId="resultssummary">
    <w:name w:val="results_summary"/>
    <w:basedOn w:val="Standardstycketeckensnitt"/>
    <w:rsid w:val="00D13FE8"/>
  </w:style>
  <w:style w:type="character" w:customStyle="1" w:styleId="name">
    <w:name w:val="name"/>
    <w:basedOn w:val="Standardstycketeckensnitt"/>
    <w:rsid w:val="003A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oi.org/10.1108/978-1-78973-355-620191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oi.org/10.7146/mediekultur.v32i61.185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kus.com/cgi-bin/product_search.cgi?publisher=Faber%20Fab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doi.org.10.1093/acprof:oso/9780195333213.001.0001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ww.doi.org/10.4135/978152971476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FE778-AA46-40A5-AD82-A8E94B7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Annkatrin Jonsson Bakken</cp:lastModifiedBy>
  <cp:revision>3</cp:revision>
  <cp:lastPrinted>2017-12-15T10:09:00Z</cp:lastPrinted>
  <dcterms:created xsi:type="dcterms:W3CDTF">2021-06-04T13:27:00Z</dcterms:created>
  <dcterms:modified xsi:type="dcterms:W3CDTF">2021-06-04T13:30:00Z</dcterms:modified>
  <cp:category/>
</cp:coreProperties>
</file>