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BD9D" w14:textId="0005836A" w:rsidR="0000011C" w:rsidRPr="002045D0" w:rsidRDefault="00ED439A" w:rsidP="00871E83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rPr>
          <w:b/>
          <w:bCs/>
          <w:sz w:val="24"/>
          <w:szCs w:val="24"/>
        </w:rPr>
      </w:pPr>
      <w:r w:rsidRPr="002045D0">
        <w:rPr>
          <w:b/>
          <w:bCs/>
          <w:sz w:val="24"/>
          <w:szCs w:val="24"/>
        </w:rPr>
        <w:t>Li</w:t>
      </w:r>
      <w:r w:rsidR="000E0F09" w:rsidRPr="002045D0">
        <w:rPr>
          <w:b/>
          <w:bCs/>
          <w:sz w:val="24"/>
          <w:szCs w:val="24"/>
        </w:rPr>
        <w:t>tteraturlista</w:t>
      </w:r>
      <w:r w:rsidR="009159D8" w:rsidRPr="002045D0">
        <w:rPr>
          <w:b/>
          <w:bCs/>
          <w:sz w:val="24"/>
          <w:szCs w:val="24"/>
        </w:rPr>
        <w:t xml:space="preserve"> vårterminen 2021</w:t>
      </w:r>
    </w:p>
    <w:p w14:paraId="7CB9F39E" w14:textId="77777777" w:rsidR="0000011C" w:rsidRPr="002045D0" w:rsidRDefault="0000011C" w:rsidP="00871E83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rPr>
          <w:b/>
          <w:bCs/>
          <w:sz w:val="24"/>
          <w:szCs w:val="24"/>
        </w:rPr>
      </w:pPr>
    </w:p>
    <w:p w14:paraId="04C3EE76" w14:textId="24569BA3" w:rsidR="001147B9" w:rsidRPr="002045D0" w:rsidRDefault="00871E83" w:rsidP="00871E83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rPr>
          <w:bCs/>
          <w:sz w:val="24"/>
          <w:szCs w:val="24"/>
        </w:rPr>
      </w:pPr>
      <w:r w:rsidRPr="002045D0">
        <w:rPr>
          <w:b/>
          <w:bCs/>
          <w:sz w:val="24"/>
          <w:szCs w:val="24"/>
        </w:rPr>
        <w:t xml:space="preserve">ETNA22: </w:t>
      </w:r>
      <w:r w:rsidR="003C0DF6" w:rsidRPr="002045D0">
        <w:rPr>
          <w:b/>
          <w:bCs/>
          <w:sz w:val="24"/>
          <w:szCs w:val="24"/>
        </w:rPr>
        <w:t>Etnologi med kulturanalytis</w:t>
      </w:r>
      <w:r w:rsidR="00EA5DD0" w:rsidRPr="002045D0">
        <w:rPr>
          <w:b/>
          <w:bCs/>
          <w:sz w:val="24"/>
          <w:szCs w:val="24"/>
        </w:rPr>
        <w:t>k inriktning, fortsättningskurs</w:t>
      </w:r>
      <w:r w:rsidR="00506173" w:rsidRPr="002045D0">
        <w:rPr>
          <w:b/>
          <w:bCs/>
          <w:sz w:val="24"/>
          <w:szCs w:val="24"/>
        </w:rPr>
        <w:t xml:space="preserve"> </w:t>
      </w:r>
      <w:r w:rsidR="00506173" w:rsidRPr="002045D0">
        <w:rPr>
          <w:bCs/>
          <w:sz w:val="24"/>
          <w:szCs w:val="24"/>
        </w:rPr>
        <w:t>(30hp).</w:t>
      </w:r>
    </w:p>
    <w:p w14:paraId="299D7CE1" w14:textId="77777777" w:rsidR="00B1285A" w:rsidRPr="002045D0" w:rsidRDefault="00B1285A" w:rsidP="00871E83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rPr>
          <w:bCs/>
          <w:sz w:val="24"/>
          <w:szCs w:val="24"/>
        </w:rPr>
      </w:pPr>
    </w:p>
    <w:p w14:paraId="6B9FD44B" w14:textId="4D301925" w:rsidR="00ED439A" w:rsidRPr="002045D0" w:rsidRDefault="00B1285A" w:rsidP="00ED439A">
      <w:pPr>
        <w:contextualSpacing/>
        <w:rPr>
          <w:rFonts w:cs="Times New Roman"/>
          <w:i/>
          <w:iCs/>
          <w:sz w:val="24"/>
          <w:szCs w:val="24"/>
        </w:rPr>
      </w:pPr>
      <w:r w:rsidRPr="002045D0">
        <w:rPr>
          <w:rFonts w:cs="Times New Roman"/>
          <w:i/>
          <w:iCs/>
          <w:sz w:val="24"/>
          <w:szCs w:val="24"/>
        </w:rPr>
        <w:t xml:space="preserve">Reviderad av institutionens kursplanegrupp </w:t>
      </w:r>
      <w:r w:rsidR="00CD7270">
        <w:rPr>
          <w:rFonts w:cs="Times New Roman"/>
          <w:i/>
          <w:iCs/>
          <w:sz w:val="24"/>
          <w:szCs w:val="24"/>
        </w:rPr>
        <w:t xml:space="preserve">2019-12-06, </w:t>
      </w:r>
      <w:r w:rsidR="008A6E8F" w:rsidRPr="002045D0">
        <w:rPr>
          <w:rFonts w:cs="Times New Roman"/>
          <w:i/>
          <w:iCs/>
          <w:sz w:val="24"/>
          <w:szCs w:val="24"/>
        </w:rPr>
        <w:t>2020-</w:t>
      </w:r>
      <w:r w:rsidR="009159D8" w:rsidRPr="002045D0">
        <w:rPr>
          <w:rFonts w:cs="Times New Roman"/>
          <w:i/>
          <w:iCs/>
          <w:sz w:val="24"/>
          <w:szCs w:val="24"/>
        </w:rPr>
        <w:t>11-19</w:t>
      </w:r>
    </w:p>
    <w:p w14:paraId="6DA0409F" w14:textId="77777777" w:rsidR="000E0F09" w:rsidRPr="002045D0" w:rsidRDefault="000E0F09" w:rsidP="000E0F09">
      <w:pPr>
        <w:spacing w:line="240" w:lineRule="auto"/>
        <w:rPr>
          <w:sz w:val="24"/>
          <w:szCs w:val="24"/>
        </w:rPr>
      </w:pPr>
    </w:p>
    <w:p w14:paraId="37DC0BDF" w14:textId="003C9AEC" w:rsidR="000E0F09" w:rsidRPr="002045D0" w:rsidRDefault="000E0F09" w:rsidP="000E0F09">
      <w:pPr>
        <w:spacing w:line="240" w:lineRule="auto"/>
        <w:rPr>
          <w:b/>
          <w:sz w:val="24"/>
          <w:szCs w:val="24"/>
        </w:rPr>
      </w:pPr>
      <w:r w:rsidRPr="002045D0">
        <w:rPr>
          <w:b/>
          <w:sz w:val="24"/>
          <w:szCs w:val="24"/>
        </w:rPr>
        <w:t>Delkurs 1.</w:t>
      </w:r>
      <w:r w:rsidR="00871E83" w:rsidRPr="002045D0">
        <w:rPr>
          <w:sz w:val="24"/>
          <w:szCs w:val="24"/>
        </w:rPr>
        <w:t xml:space="preserve"> </w:t>
      </w:r>
      <w:r w:rsidR="00871E83" w:rsidRPr="002045D0">
        <w:rPr>
          <w:b/>
          <w:sz w:val="24"/>
          <w:szCs w:val="24"/>
        </w:rPr>
        <w:t xml:space="preserve">Aktuell etnologi och kulturteori </w:t>
      </w:r>
      <w:r w:rsidRPr="002045D0">
        <w:rPr>
          <w:sz w:val="24"/>
          <w:szCs w:val="24"/>
        </w:rPr>
        <w:t>(</w:t>
      </w:r>
      <w:r w:rsidR="000F1F39" w:rsidRPr="002045D0">
        <w:rPr>
          <w:sz w:val="24"/>
          <w:szCs w:val="24"/>
        </w:rPr>
        <w:t>7,5</w:t>
      </w:r>
      <w:r w:rsidRPr="002045D0">
        <w:rPr>
          <w:sz w:val="24"/>
          <w:szCs w:val="24"/>
        </w:rPr>
        <w:t xml:space="preserve"> </w:t>
      </w:r>
      <w:proofErr w:type="spellStart"/>
      <w:r w:rsidRPr="002045D0">
        <w:rPr>
          <w:sz w:val="24"/>
          <w:szCs w:val="24"/>
        </w:rPr>
        <w:t>h</w:t>
      </w:r>
      <w:r w:rsidR="003C2B42" w:rsidRPr="002045D0">
        <w:rPr>
          <w:sz w:val="24"/>
          <w:szCs w:val="24"/>
        </w:rPr>
        <w:t>p</w:t>
      </w:r>
      <w:proofErr w:type="spellEnd"/>
      <w:r w:rsidRPr="002045D0">
        <w:rPr>
          <w:sz w:val="24"/>
          <w:szCs w:val="24"/>
        </w:rPr>
        <w:t>)</w:t>
      </w:r>
      <w:r w:rsidR="002B574C" w:rsidRPr="002045D0">
        <w:rPr>
          <w:b/>
          <w:sz w:val="24"/>
          <w:szCs w:val="24"/>
        </w:rPr>
        <w:t xml:space="preserve"> </w:t>
      </w:r>
    </w:p>
    <w:p w14:paraId="750F774F" w14:textId="77777777" w:rsidR="001D2275" w:rsidRPr="002045D0" w:rsidRDefault="001D2275" w:rsidP="001967DB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14:paraId="7F81DD97" w14:textId="2DF9CF8E" w:rsidR="00945DA0" w:rsidRPr="002045D0" w:rsidRDefault="0004057F" w:rsidP="009159D8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2045D0">
        <w:rPr>
          <w:rFonts w:eastAsia="Times New Roman" w:cs="Times New Roman"/>
          <w:sz w:val="24"/>
          <w:szCs w:val="24"/>
          <w:lang w:val="en-GB" w:eastAsia="zh-CN"/>
        </w:rPr>
        <w:t>Alb</w:t>
      </w:r>
      <w:proofErr w:type="spellStart"/>
      <w:r w:rsidRPr="002045D0">
        <w:rPr>
          <w:rFonts w:eastAsia="Times New Roman" w:cs="Times New Roman"/>
          <w:sz w:val="24"/>
          <w:szCs w:val="24"/>
          <w:lang w:val="en-US" w:eastAsia="zh-CN"/>
        </w:rPr>
        <w:t>insson</w:t>
      </w:r>
      <w:proofErr w:type="spellEnd"/>
      <w:r w:rsidRPr="002045D0">
        <w:rPr>
          <w:rFonts w:eastAsia="Times New Roman" w:cs="Times New Roman"/>
          <w:sz w:val="24"/>
          <w:szCs w:val="24"/>
          <w:lang w:val="en-US" w:eastAsia="zh-CN"/>
        </w:rPr>
        <w:t>, Pia A,</w:t>
      </w:r>
      <w:r w:rsidR="00C2120A" w:rsidRPr="002045D0">
        <w:rPr>
          <w:rFonts w:eastAsia="Times New Roman" w:cs="Times New Roman"/>
          <w:sz w:val="24"/>
          <w:szCs w:val="24"/>
          <w:lang w:val="en-US" w:eastAsia="zh-CN"/>
        </w:rPr>
        <w:t xml:space="preserve"> Wolf, Marco &amp; Kopf, Dennis A. </w:t>
      </w:r>
      <w:r w:rsidRPr="002045D0">
        <w:rPr>
          <w:rFonts w:eastAsia="Times New Roman" w:cs="Times New Roman"/>
          <w:sz w:val="24"/>
          <w:szCs w:val="24"/>
          <w:lang w:val="en-US" w:eastAsia="zh-CN"/>
        </w:rPr>
        <w:t>2010</w:t>
      </w:r>
      <w:r w:rsidR="002401FD" w:rsidRPr="002045D0">
        <w:rPr>
          <w:rFonts w:eastAsia="Times New Roman" w:cs="Times New Roman"/>
          <w:sz w:val="24"/>
          <w:szCs w:val="24"/>
          <w:lang w:val="en-US" w:eastAsia="zh-CN"/>
        </w:rPr>
        <w:t xml:space="preserve">. </w:t>
      </w:r>
      <w:r w:rsidRPr="002045D0">
        <w:rPr>
          <w:rFonts w:eastAsia="Times New Roman" w:cs="Times New Roman"/>
          <w:sz w:val="24"/>
          <w:szCs w:val="24"/>
          <w:lang w:val="en-US" w:eastAsia="zh-CN"/>
        </w:rPr>
        <w:t>Anti-consumption in East Germany: Consumer resistance to hyper consumption</w:t>
      </w:r>
      <w:r w:rsidR="002401FD" w:rsidRPr="002045D0">
        <w:rPr>
          <w:rFonts w:eastAsia="Times New Roman" w:cs="Times New Roman"/>
          <w:sz w:val="24"/>
          <w:szCs w:val="24"/>
          <w:lang w:val="en-US" w:eastAsia="zh-CN"/>
        </w:rPr>
        <w:t xml:space="preserve">. </w:t>
      </w:r>
      <w:r w:rsidR="002401FD" w:rsidRPr="002045D0">
        <w:rPr>
          <w:rFonts w:eastAsia="Times New Roman" w:cs="Times New Roman"/>
          <w:sz w:val="24"/>
          <w:szCs w:val="24"/>
          <w:lang w:eastAsia="zh-CN"/>
        </w:rPr>
        <w:t xml:space="preserve">I </w:t>
      </w:r>
      <w:r w:rsidR="002401FD" w:rsidRPr="002045D0">
        <w:rPr>
          <w:rFonts w:eastAsia="Times New Roman" w:cs="Times New Roman"/>
          <w:i/>
          <w:sz w:val="24"/>
          <w:szCs w:val="24"/>
          <w:lang w:eastAsia="zh-CN"/>
        </w:rPr>
        <w:t>J</w:t>
      </w:r>
      <w:r w:rsidRPr="002045D0">
        <w:rPr>
          <w:rFonts w:eastAsia="Times New Roman" w:cs="Times New Roman"/>
          <w:i/>
          <w:sz w:val="24"/>
          <w:szCs w:val="24"/>
          <w:lang w:eastAsia="zh-CN"/>
        </w:rPr>
        <w:t xml:space="preserve">ournal </w:t>
      </w:r>
      <w:proofErr w:type="spellStart"/>
      <w:r w:rsidRPr="002045D0">
        <w:rPr>
          <w:rFonts w:eastAsia="Times New Roman" w:cs="Times New Roman"/>
          <w:i/>
          <w:sz w:val="24"/>
          <w:szCs w:val="24"/>
          <w:lang w:eastAsia="zh-CN"/>
        </w:rPr>
        <w:t>of</w:t>
      </w:r>
      <w:proofErr w:type="spellEnd"/>
      <w:r w:rsidRPr="002045D0">
        <w:rPr>
          <w:rFonts w:eastAsia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5D0">
        <w:rPr>
          <w:rFonts w:eastAsia="Times New Roman" w:cs="Times New Roman"/>
          <w:i/>
          <w:sz w:val="24"/>
          <w:szCs w:val="24"/>
          <w:lang w:eastAsia="zh-CN"/>
        </w:rPr>
        <w:t>Consumer</w:t>
      </w:r>
      <w:proofErr w:type="spellEnd"/>
      <w:r w:rsidRPr="002045D0">
        <w:rPr>
          <w:rFonts w:eastAsia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045D0">
        <w:rPr>
          <w:rFonts w:eastAsia="Times New Roman" w:cs="Times New Roman"/>
          <w:i/>
          <w:sz w:val="24"/>
          <w:szCs w:val="24"/>
          <w:lang w:eastAsia="zh-CN"/>
        </w:rPr>
        <w:t>Behaviour</w:t>
      </w:r>
      <w:proofErr w:type="spellEnd"/>
      <w:r w:rsidRPr="002045D0">
        <w:rPr>
          <w:rFonts w:eastAsia="Times New Roman" w:cs="Times New Roman"/>
          <w:sz w:val="24"/>
          <w:szCs w:val="24"/>
          <w:lang w:eastAsia="zh-CN"/>
        </w:rPr>
        <w:t xml:space="preserve">, 9: </w:t>
      </w:r>
      <w:proofErr w:type="gramStart"/>
      <w:r w:rsidRPr="002045D0">
        <w:rPr>
          <w:rFonts w:eastAsia="Times New Roman" w:cs="Times New Roman"/>
          <w:sz w:val="24"/>
          <w:szCs w:val="24"/>
          <w:lang w:eastAsia="zh-CN"/>
        </w:rPr>
        <w:t>412-425</w:t>
      </w:r>
      <w:proofErr w:type="gramEnd"/>
      <w:r w:rsidRPr="002045D0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C2120A" w:rsidRPr="002045D0">
        <w:rPr>
          <w:rFonts w:eastAsia="Times New Roman" w:cs="Times New Roman"/>
          <w:sz w:val="24"/>
          <w:szCs w:val="24"/>
          <w:lang w:eastAsia="zh-CN"/>
        </w:rPr>
        <w:t>(13 s.)</w:t>
      </w:r>
      <w:r w:rsidR="00C2120A" w:rsidRPr="002045D0">
        <w:rPr>
          <w:sz w:val="24"/>
          <w:szCs w:val="24"/>
        </w:rPr>
        <w:t xml:space="preserve"> </w:t>
      </w:r>
      <w:r w:rsidR="00C2120A" w:rsidRPr="002045D0">
        <w:rPr>
          <w:rFonts w:eastAsia="Times New Roman" w:cs="Times New Roman"/>
          <w:sz w:val="24"/>
          <w:szCs w:val="24"/>
          <w:lang w:eastAsia="zh-CN"/>
        </w:rPr>
        <w:t xml:space="preserve">Elektronisk via LUB </w:t>
      </w:r>
      <w:proofErr w:type="spellStart"/>
      <w:r w:rsidR="00C2120A" w:rsidRPr="002045D0">
        <w:rPr>
          <w:rFonts w:eastAsia="Times New Roman" w:cs="Times New Roman"/>
          <w:sz w:val="24"/>
          <w:szCs w:val="24"/>
          <w:lang w:eastAsia="zh-CN"/>
        </w:rPr>
        <w:t>Search</w:t>
      </w:r>
      <w:proofErr w:type="spellEnd"/>
      <w:r w:rsidR="00C2120A" w:rsidRPr="002045D0">
        <w:rPr>
          <w:rFonts w:eastAsia="Times New Roman" w:cs="Times New Roman"/>
          <w:sz w:val="24"/>
          <w:szCs w:val="24"/>
          <w:lang w:eastAsia="zh-CN"/>
        </w:rPr>
        <w:t>.</w:t>
      </w:r>
    </w:p>
    <w:p w14:paraId="7C8BA4BA" w14:textId="77777777" w:rsidR="00355374" w:rsidRPr="002045D0" w:rsidRDefault="00355374" w:rsidP="00ED439A">
      <w:pPr>
        <w:spacing w:line="240" w:lineRule="auto"/>
        <w:contextualSpacing/>
        <w:rPr>
          <w:sz w:val="24"/>
          <w:szCs w:val="24"/>
        </w:rPr>
      </w:pPr>
    </w:p>
    <w:p w14:paraId="143B80F7" w14:textId="28AED06E" w:rsidR="00280597" w:rsidRPr="002045D0" w:rsidRDefault="00280597" w:rsidP="00871E83">
      <w:pPr>
        <w:spacing w:line="240" w:lineRule="auto"/>
        <w:contextualSpacing/>
        <w:rPr>
          <w:sz w:val="24"/>
          <w:szCs w:val="24"/>
        </w:rPr>
      </w:pPr>
      <w:r w:rsidRPr="002045D0">
        <w:rPr>
          <w:sz w:val="24"/>
          <w:szCs w:val="24"/>
        </w:rPr>
        <w:t>Bauman</w:t>
      </w:r>
      <w:r w:rsidR="003D0AB9" w:rsidRPr="002045D0">
        <w:rPr>
          <w:sz w:val="24"/>
          <w:szCs w:val="24"/>
        </w:rPr>
        <w:t xml:space="preserve">, </w:t>
      </w:r>
      <w:proofErr w:type="spellStart"/>
      <w:r w:rsidR="003D0AB9" w:rsidRPr="002045D0">
        <w:rPr>
          <w:sz w:val="24"/>
          <w:szCs w:val="24"/>
        </w:rPr>
        <w:t>Zygmunt</w:t>
      </w:r>
      <w:proofErr w:type="spellEnd"/>
      <w:r w:rsidR="003D0AB9" w:rsidRPr="002045D0">
        <w:rPr>
          <w:sz w:val="24"/>
          <w:szCs w:val="24"/>
        </w:rPr>
        <w:t xml:space="preserve"> </w:t>
      </w:r>
      <w:r w:rsidR="00CA5B3D" w:rsidRPr="002045D0">
        <w:rPr>
          <w:sz w:val="24"/>
          <w:szCs w:val="24"/>
        </w:rPr>
        <w:t>[</w:t>
      </w:r>
      <w:r w:rsidR="003D0AB9" w:rsidRPr="002045D0">
        <w:rPr>
          <w:sz w:val="24"/>
          <w:szCs w:val="24"/>
        </w:rPr>
        <w:t>1998</w:t>
      </w:r>
      <w:r w:rsidR="00CA5B3D" w:rsidRPr="002045D0">
        <w:rPr>
          <w:sz w:val="24"/>
          <w:szCs w:val="24"/>
        </w:rPr>
        <w:t>] 2014</w:t>
      </w:r>
      <w:r w:rsidR="003D0AB9" w:rsidRPr="002045D0">
        <w:rPr>
          <w:sz w:val="24"/>
          <w:szCs w:val="24"/>
        </w:rPr>
        <w:t xml:space="preserve">: </w:t>
      </w:r>
      <w:r w:rsidR="003D0AB9" w:rsidRPr="002045D0">
        <w:rPr>
          <w:i/>
          <w:sz w:val="24"/>
          <w:szCs w:val="24"/>
        </w:rPr>
        <w:t>Arbete, konsumtion och den nya fattigdomen</w:t>
      </w:r>
      <w:r w:rsidR="003D0AB9" w:rsidRPr="002045D0">
        <w:rPr>
          <w:sz w:val="24"/>
          <w:szCs w:val="24"/>
        </w:rPr>
        <w:t>. Göteborg: Daidalos. ISBN 978-91-7173-369-6 (140 s.)</w:t>
      </w:r>
    </w:p>
    <w:p w14:paraId="14B8BC0C" w14:textId="77777777" w:rsidR="001967DB" w:rsidRPr="002045D0" w:rsidRDefault="001967DB" w:rsidP="00871E83">
      <w:pPr>
        <w:spacing w:line="240" w:lineRule="auto"/>
        <w:contextualSpacing/>
        <w:rPr>
          <w:sz w:val="24"/>
          <w:szCs w:val="24"/>
        </w:rPr>
      </w:pPr>
    </w:p>
    <w:p w14:paraId="0A666946" w14:textId="1D6207D2" w:rsidR="00F96D3A" w:rsidRPr="002045D0" w:rsidRDefault="00F96D3A" w:rsidP="00F96D3A">
      <w:pPr>
        <w:spacing w:line="240" w:lineRule="auto"/>
        <w:contextualSpacing/>
        <w:rPr>
          <w:sz w:val="24"/>
          <w:szCs w:val="24"/>
        </w:rPr>
      </w:pPr>
      <w:proofErr w:type="spellStart"/>
      <w:r w:rsidRPr="002045D0">
        <w:rPr>
          <w:sz w:val="24"/>
          <w:szCs w:val="24"/>
        </w:rPr>
        <w:t>Eivergård</w:t>
      </w:r>
      <w:proofErr w:type="spellEnd"/>
      <w:r w:rsidRPr="002045D0">
        <w:rPr>
          <w:sz w:val="24"/>
          <w:szCs w:val="24"/>
        </w:rPr>
        <w:t>, Mikael &amp; Jönsson Lars-Eric 2000</w:t>
      </w:r>
      <w:r w:rsidR="002401FD" w:rsidRPr="002045D0">
        <w:rPr>
          <w:sz w:val="24"/>
          <w:szCs w:val="24"/>
        </w:rPr>
        <w:t>.</w:t>
      </w:r>
      <w:r w:rsidRPr="002045D0">
        <w:rPr>
          <w:sz w:val="24"/>
          <w:szCs w:val="24"/>
        </w:rPr>
        <w:t xml:space="preserve"> Mellan tvång och frivillighet i </w:t>
      </w:r>
      <w:proofErr w:type="gramStart"/>
      <w:r w:rsidRPr="002045D0">
        <w:rPr>
          <w:sz w:val="24"/>
          <w:szCs w:val="24"/>
        </w:rPr>
        <w:t>1.074</w:t>
      </w:r>
      <w:proofErr w:type="gramEnd"/>
    </w:p>
    <w:p w14:paraId="15E14D4B" w14:textId="353F4BBA" w:rsidR="00F96D3A" w:rsidRPr="002045D0" w:rsidRDefault="00F96D3A" w:rsidP="00F96D3A">
      <w:pPr>
        <w:spacing w:line="240" w:lineRule="auto"/>
        <w:contextualSpacing/>
        <w:rPr>
          <w:sz w:val="24"/>
          <w:szCs w:val="24"/>
        </w:rPr>
      </w:pPr>
      <w:r w:rsidRPr="002045D0">
        <w:rPr>
          <w:sz w:val="24"/>
          <w:szCs w:val="24"/>
        </w:rPr>
        <w:t xml:space="preserve">steriliseringsakter 1935–1975. </w:t>
      </w:r>
      <w:r w:rsidR="002401FD" w:rsidRPr="002045D0">
        <w:rPr>
          <w:sz w:val="24"/>
          <w:szCs w:val="24"/>
        </w:rPr>
        <w:t xml:space="preserve">I </w:t>
      </w:r>
      <w:r w:rsidRPr="002045D0">
        <w:rPr>
          <w:i/>
          <w:sz w:val="24"/>
          <w:szCs w:val="24"/>
        </w:rPr>
        <w:t>SOU 2000:20, Bilaga 2 Tvång – frivillighet</w:t>
      </w:r>
      <w:r w:rsidRPr="002045D0">
        <w:rPr>
          <w:sz w:val="24"/>
          <w:szCs w:val="24"/>
        </w:rPr>
        <w:t xml:space="preserve">. </w:t>
      </w:r>
      <w:r w:rsidR="008C4563" w:rsidRPr="002045D0">
        <w:rPr>
          <w:sz w:val="24"/>
          <w:szCs w:val="24"/>
        </w:rPr>
        <w:t>s</w:t>
      </w:r>
      <w:r w:rsidRPr="002045D0">
        <w:rPr>
          <w:sz w:val="24"/>
          <w:szCs w:val="24"/>
        </w:rPr>
        <w:t xml:space="preserve">. </w:t>
      </w:r>
      <w:proofErr w:type="gramStart"/>
      <w:r w:rsidRPr="002045D0">
        <w:rPr>
          <w:sz w:val="24"/>
          <w:szCs w:val="24"/>
        </w:rPr>
        <w:t>59-129</w:t>
      </w:r>
      <w:proofErr w:type="gramEnd"/>
      <w:r w:rsidRPr="002045D0">
        <w:rPr>
          <w:sz w:val="24"/>
          <w:szCs w:val="24"/>
        </w:rPr>
        <w:t xml:space="preserve"> (70 s)</w:t>
      </w:r>
      <w:r w:rsidR="00871E83" w:rsidRPr="002045D0">
        <w:rPr>
          <w:sz w:val="24"/>
          <w:szCs w:val="24"/>
        </w:rPr>
        <w:t xml:space="preserve">. </w:t>
      </w:r>
      <w:hyperlink r:id="rId8" w:history="1">
        <w:r w:rsidR="00BF4898" w:rsidRPr="002045D0">
          <w:rPr>
            <w:rStyle w:val="Hyperlnk"/>
            <w:color w:val="auto"/>
            <w:sz w:val="24"/>
            <w:szCs w:val="24"/>
          </w:rPr>
          <w:t>http://www.regeringen.se/contentassets/68b217b7f8e746a799536f3ad851c05e/steriliseringsfragan-i-sverige-1935---1975</w:t>
        </w:r>
      </w:hyperlink>
    </w:p>
    <w:p w14:paraId="164EF7C2" w14:textId="77777777" w:rsidR="00AA1383" w:rsidRPr="002045D0" w:rsidRDefault="00AA1383" w:rsidP="007F23D4">
      <w:pPr>
        <w:spacing w:line="240" w:lineRule="auto"/>
        <w:contextualSpacing/>
        <w:rPr>
          <w:sz w:val="24"/>
          <w:szCs w:val="24"/>
          <w:lang w:val="de-DE"/>
        </w:rPr>
      </w:pPr>
    </w:p>
    <w:p w14:paraId="48FEFF65" w14:textId="5CC18B40" w:rsidR="00AA1383" w:rsidRPr="002045D0" w:rsidRDefault="00AA1383" w:rsidP="007F23D4">
      <w:pPr>
        <w:spacing w:line="240" w:lineRule="auto"/>
        <w:contextualSpacing/>
        <w:rPr>
          <w:sz w:val="24"/>
          <w:szCs w:val="24"/>
          <w:lang w:val="de-DE"/>
        </w:rPr>
      </w:pPr>
      <w:r w:rsidRPr="002045D0">
        <w:rPr>
          <w:sz w:val="24"/>
          <w:szCs w:val="24"/>
          <w:lang w:val="de-DE"/>
        </w:rPr>
        <w:t xml:space="preserve">Jönsson, Håkan 2020. </w:t>
      </w:r>
      <w:proofErr w:type="spellStart"/>
      <w:r w:rsidRPr="002045D0">
        <w:rPr>
          <w:i/>
          <w:sz w:val="24"/>
          <w:szCs w:val="24"/>
          <w:lang w:val="de-DE"/>
        </w:rPr>
        <w:t>Svensk</w:t>
      </w:r>
      <w:proofErr w:type="spellEnd"/>
      <w:r w:rsidRPr="002045D0">
        <w:rPr>
          <w:i/>
          <w:sz w:val="24"/>
          <w:szCs w:val="24"/>
          <w:lang w:val="de-DE"/>
        </w:rPr>
        <w:t xml:space="preserve"> </w:t>
      </w:r>
      <w:proofErr w:type="spellStart"/>
      <w:r w:rsidRPr="002045D0">
        <w:rPr>
          <w:i/>
          <w:sz w:val="24"/>
          <w:szCs w:val="24"/>
          <w:lang w:val="de-DE"/>
        </w:rPr>
        <w:t>måltidskultur</w:t>
      </w:r>
      <w:proofErr w:type="spellEnd"/>
      <w:r w:rsidRPr="002045D0">
        <w:rPr>
          <w:i/>
          <w:sz w:val="24"/>
          <w:szCs w:val="24"/>
          <w:lang w:val="de-DE"/>
        </w:rPr>
        <w:t xml:space="preserve">. </w:t>
      </w:r>
      <w:r w:rsidRPr="002045D0">
        <w:rPr>
          <w:sz w:val="24"/>
          <w:szCs w:val="24"/>
          <w:lang w:val="de-DE"/>
        </w:rPr>
        <w:t xml:space="preserve">Stockholm: Carlsson. ISBN: </w:t>
      </w:r>
      <w:r w:rsidRPr="002045D0">
        <w:rPr>
          <w:sz w:val="24"/>
          <w:szCs w:val="24"/>
        </w:rPr>
        <w:t xml:space="preserve">9789189063167 (186 s) Även tillgänglig online på: </w:t>
      </w:r>
      <w:hyperlink r:id="rId9" w:history="1">
        <w:r w:rsidRPr="002045D0">
          <w:rPr>
            <w:rStyle w:val="Hyperlnk"/>
            <w:color w:val="auto"/>
            <w:sz w:val="24"/>
            <w:szCs w:val="24"/>
          </w:rPr>
          <w:t>https://portal.research.lu.se/portal/sv/publications/svensk-maaltidskultur(eecfe294-8717-4ff7-94ed-d620f3a8d396).html</w:t>
        </w:r>
      </w:hyperlink>
      <w:r w:rsidRPr="002045D0">
        <w:rPr>
          <w:sz w:val="24"/>
          <w:szCs w:val="24"/>
        </w:rPr>
        <w:t xml:space="preserve"> </w:t>
      </w:r>
    </w:p>
    <w:p w14:paraId="6F15F71C" w14:textId="77777777" w:rsidR="00AA1383" w:rsidRPr="002045D0" w:rsidRDefault="00AA1383" w:rsidP="007F23D4">
      <w:pPr>
        <w:spacing w:line="240" w:lineRule="auto"/>
        <w:contextualSpacing/>
        <w:rPr>
          <w:sz w:val="24"/>
          <w:szCs w:val="24"/>
          <w:lang w:val="de-DE"/>
        </w:rPr>
      </w:pPr>
    </w:p>
    <w:p w14:paraId="262E15A9" w14:textId="79989EEE" w:rsidR="007F23D4" w:rsidRPr="002045D0" w:rsidRDefault="007F23D4" w:rsidP="007F23D4">
      <w:pPr>
        <w:spacing w:line="240" w:lineRule="auto"/>
        <w:contextualSpacing/>
        <w:rPr>
          <w:sz w:val="24"/>
          <w:szCs w:val="24"/>
          <w:lang w:val="de-DE"/>
        </w:rPr>
      </w:pPr>
      <w:proofErr w:type="spellStart"/>
      <w:r w:rsidRPr="002045D0">
        <w:rPr>
          <w:sz w:val="24"/>
          <w:szCs w:val="24"/>
          <w:lang w:val="de-DE"/>
        </w:rPr>
        <w:t>Lomfors</w:t>
      </w:r>
      <w:proofErr w:type="spellEnd"/>
      <w:r w:rsidRPr="002045D0">
        <w:rPr>
          <w:sz w:val="24"/>
          <w:szCs w:val="24"/>
          <w:lang w:val="de-DE"/>
        </w:rPr>
        <w:t>, Ingrid 2002. ”</w:t>
      </w:r>
      <w:proofErr w:type="spellStart"/>
      <w:r w:rsidRPr="002045D0">
        <w:rPr>
          <w:sz w:val="24"/>
          <w:szCs w:val="24"/>
          <w:lang w:val="de-DE"/>
        </w:rPr>
        <w:t>Berättelser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från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livet</w:t>
      </w:r>
      <w:proofErr w:type="spellEnd"/>
      <w:r w:rsidRPr="002045D0">
        <w:rPr>
          <w:sz w:val="24"/>
          <w:szCs w:val="24"/>
          <w:lang w:val="de-DE"/>
        </w:rPr>
        <w:t xml:space="preserve">. </w:t>
      </w:r>
      <w:proofErr w:type="spellStart"/>
      <w:r w:rsidRPr="002045D0">
        <w:rPr>
          <w:sz w:val="24"/>
          <w:szCs w:val="24"/>
          <w:lang w:val="de-DE"/>
        </w:rPr>
        <w:t>Intervjuer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med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tvångssteriliserade</w:t>
      </w:r>
      <w:proofErr w:type="spellEnd"/>
      <w:r w:rsidRPr="002045D0">
        <w:rPr>
          <w:sz w:val="24"/>
          <w:szCs w:val="24"/>
          <w:lang w:val="de-DE"/>
        </w:rPr>
        <w:t xml:space="preserve"> i </w:t>
      </w:r>
      <w:proofErr w:type="spellStart"/>
      <w:r w:rsidRPr="002045D0">
        <w:rPr>
          <w:sz w:val="24"/>
          <w:szCs w:val="24"/>
          <w:lang w:val="de-DE"/>
        </w:rPr>
        <w:t>Sverige</w:t>
      </w:r>
      <w:proofErr w:type="spellEnd"/>
      <w:r w:rsidRPr="002045D0">
        <w:rPr>
          <w:sz w:val="24"/>
          <w:szCs w:val="24"/>
          <w:lang w:val="de-DE"/>
        </w:rPr>
        <w:t xml:space="preserve">”. SOU 2002:20, </w:t>
      </w:r>
      <w:proofErr w:type="spellStart"/>
      <w:r w:rsidRPr="002045D0">
        <w:rPr>
          <w:sz w:val="24"/>
          <w:szCs w:val="24"/>
          <w:lang w:val="de-DE"/>
        </w:rPr>
        <w:t>bilaga</w:t>
      </w:r>
      <w:proofErr w:type="spellEnd"/>
      <w:r w:rsidRPr="002045D0">
        <w:rPr>
          <w:sz w:val="24"/>
          <w:szCs w:val="24"/>
          <w:lang w:val="de-DE"/>
        </w:rPr>
        <w:t xml:space="preserve"> 5. s. 279-355 (76</w:t>
      </w:r>
      <w:r w:rsidR="00277A1E" w:rsidRPr="002045D0">
        <w:rPr>
          <w:sz w:val="24"/>
          <w:szCs w:val="24"/>
          <w:lang w:val="de-DE"/>
        </w:rPr>
        <w:t xml:space="preserve"> s.</w:t>
      </w:r>
      <w:r w:rsidRPr="002045D0">
        <w:rPr>
          <w:sz w:val="24"/>
          <w:szCs w:val="24"/>
          <w:lang w:val="de-DE"/>
        </w:rPr>
        <w:t xml:space="preserve">). </w:t>
      </w:r>
      <w:r w:rsidR="00E44E15" w:rsidRPr="002045D0">
        <w:rPr>
          <w:sz w:val="24"/>
          <w:szCs w:val="24"/>
          <w:lang w:val="de-DE"/>
        </w:rPr>
        <w:t xml:space="preserve"> </w:t>
      </w:r>
      <w:proofErr w:type="spellStart"/>
      <w:r w:rsidR="00E44E15" w:rsidRPr="002045D0">
        <w:rPr>
          <w:sz w:val="24"/>
          <w:szCs w:val="24"/>
          <w:lang w:val="de-DE"/>
        </w:rPr>
        <w:t>Tillgänglig</w:t>
      </w:r>
      <w:proofErr w:type="spellEnd"/>
      <w:r w:rsidR="00E44E15" w:rsidRPr="002045D0">
        <w:rPr>
          <w:sz w:val="24"/>
          <w:szCs w:val="24"/>
          <w:lang w:val="de-DE"/>
        </w:rPr>
        <w:t xml:space="preserve"> via: </w:t>
      </w:r>
      <w:hyperlink r:id="rId10" w:history="1">
        <w:r w:rsidRPr="002045D0">
          <w:rPr>
            <w:rStyle w:val="Hyperlnk"/>
            <w:color w:val="auto"/>
            <w:sz w:val="24"/>
            <w:szCs w:val="24"/>
            <w:lang w:val="de-DE"/>
          </w:rPr>
          <w:t>http://www.regeringen.se/contentassets/68b217b7f8e746a799536f3ad851c05e/steriliseringsfragan-i-sverige-1935---1975</w:t>
        </w:r>
      </w:hyperlink>
    </w:p>
    <w:p w14:paraId="4A3B2908" w14:textId="77777777" w:rsidR="007F23D4" w:rsidRPr="002045D0" w:rsidRDefault="007F23D4" w:rsidP="007F23D4">
      <w:pPr>
        <w:spacing w:line="240" w:lineRule="auto"/>
        <w:contextualSpacing/>
        <w:rPr>
          <w:sz w:val="24"/>
          <w:szCs w:val="24"/>
          <w:lang w:val="de-DE"/>
        </w:rPr>
      </w:pPr>
    </w:p>
    <w:p w14:paraId="0EA94407" w14:textId="7EF94DA5" w:rsidR="002401FD" w:rsidRPr="002045D0" w:rsidRDefault="002401FD" w:rsidP="002401FD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proofErr w:type="spellStart"/>
      <w:r w:rsidRPr="002045D0">
        <w:rPr>
          <w:rFonts w:eastAsia="Times New Roman" w:cs="Times New Roman"/>
          <w:sz w:val="24"/>
          <w:szCs w:val="24"/>
          <w:lang w:val="en-GB" w:eastAsia="zh-CN"/>
        </w:rPr>
        <w:t>Rapacioli</w:t>
      </w:r>
      <w:proofErr w:type="spellEnd"/>
      <w:r w:rsidRPr="002045D0">
        <w:rPr>
          <w:rFonts w:eastAsia="Times New Roman" w:cs="Times New Roman"/>
          <w:sz w:val="24"/>
          <w:szCs w:val="24"/>
          <w:lang w:val="en-GB" w:eastAsia="zh-CN"/>
        </w:rPr>
        <w:t xml:space="preserve">, Paul 2017. </w:t>
      </w:r>
      <w:r w:rsidRPr="002045D0">
        <w:rPr>
          <w:rFonts w:eastAsia="Times New Roman" w:cs="Times New Roman"/>
          <w:i/>
          <w:sz w:val="24"/>
          <w:szCs w:val="24"/>
          <w:lang w:val="en-GB" w:eastAsia="zh-CN"/>
        </w:rPr>
        <w:t>Good Sweden, Bad Sweden. The use and abuse of Swedish values in a post-truth world.</w:t>
      </w:r>
      <w:r w:rsidRPr="002045D0">
        <w:rPr>
          <w:rFonts w:eastAsia="Times New Roman" w:cs="Times New Roman"/>
          <w:sz w:val="24"/>
          <w:szCs w:val="24"/>
          <w:lang w:val="en-GB" w:eastAsia="zh-CN"/>
        </w:rPr>
        <w:t xml:space="preserve"> </w:t>
      </w:r>
      <w:r w:rsidRPr="002045D0">
        <w:rPr>
          <w:rFonts w:eastAsia="Times New Roman" w:cs="Times New Roman"/>
          <w:sz w:val="24"/>
          <w:szCs w:val="24"/>
          <w:lang w:eastAsia="zh-CN"/>
        </w:rPr>
        <w:t xml:space="preserve">Stockholm: </w:t>
      </w:r>
      <w:proofErr w:type="spellStart"/>
      <w:r w:rsidRPr="002045D0">
        <w:rPr>
          <w:rFonts w:eastAsia="Times New Roman" w:cs="Times New Roman"/>
          <w:sz w:val="24"/>
          <w:szCs w:val="24"/>
          <w:lang w:eastAsia="zh-CN"/>
        </w:rPr>
        <w:t>Volante</w:t>
      </w:r>
      <w:proofErr w:type="spellEnd"/>
      <w:r w:rsidRPr="002045D0">
        <w:rPr>
          <w:rFonts w:eastAsia="Times New Roman" w:cs="Times New Roman"/>
          <w:sz w:val="24"/>
          <w:szCs w:val="24"/>
          <w:lang w:eastAsia="zh-CN"/>
        </w:rPr>
        <w:t xml:space="preserve">. ISBN </w:t>
      </w:r>
      <w:proofErr w:type="gramStart"/>
      <w:r w:rsidRPr="002045D0">
        <w:rPr>
          <w:rFonts w:eastAsia="Times New Roman" w:cs="Times New Roman"/>
          <w:sz w:val="24"/>
          <w:szCs w:val="24"/>
          <w:lang w:eastAsia="zh-CN"/>
        </w:rPr>
        <w:t>9789188659231</w:t>
      </w:r>
      <w:proofErr w:type="gramEnd"/>
      <w:r w:rsidRPr="002045D0">
        <w:rPr>
          <w:rFonts w:eastAsia="Times New Roman" w:cs="Times New Roman"/>
          <w:sz w:val="24"/>
          <w:szCs w:val="24"/>
          <w:lang w:eastAsia="zh-CN"/>
        </w:rPr>
        <w:t>. (152 s.)</w:t>
      </w:r>
    </w:p>
    <w:p w14:paraId="315E81B4" w14:textId="77777777" w:rsidR="002401FD" w:rsidRPr="002045D0" w:rsidRDefault="002401FD" w:rsidP="002401FD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14:paraId="5A74A12F" w14:textId="5DABDFE6" w:rsidR="006361BD" w:rsidRPr="002045D0" w:rsidRDefault="006361BD" w:rsidP="006361BD">
      <w:pPr>
        <w:spacing w:line="240" w:lineRule="auto"/>
        <w:contextualSpacing/>
        <w:rPr>
          <w:sz w:val="24"/>
          <w:szCs w:val="24"/>
          <w:lang w:val="de-DE"/>
        </w:rPr>
      </w:pPr>
      <w:r w:rsidRPr="002045D0">
        <w:rPr>
          <w:sz w:val="24"/>
          <w:szCs w:val="24"/>
          <w:lang w:val="de-DE"/>
        </w:rPr>
        <w:t xml:space="preserve">Salomonsson, Karin 2019. </w:t>
      </w:r>
      <w:proofErr w:type="spellStart"/>
      <w:r w:rsidRPr="002045D0">
        <w:rPr>
          <w:sz w:val="24"/>
          <w:szCs w:val="24"/>
          <w:lang w:val="de-DE"/>
        </w:rPr>
        <w:t>Bibliotek</w:t>
      </w:r>
      <w:proofErr w:type="spellEnd"/>
      <w:r w:rsidRPr="002045D0">
        <w:rPr>
          <w:sz w:val="24"/>
          <w:szCs w:val="24"/>
          <w:lang w:val="de-DE"/>
        </w:rPr>
        <w:t xml:space="preserve">, </w:t>
      </w:r>
      <w:proofErr w:type="spellStart"/>
      <w:r w:rsidRPr="002045D0">
        <w:rPr>
          <w:sz w:val="24"/>
          <w:szCs w:val="24"/>
          <w:lang w:val="de-DE"/>
        </w:rPr>
        <w:t>bank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eller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butik</w:t>
      </w:r>
      <w:proofErr w:type="spellEnd"/>
      <w:r w:rsidRPr="002045D0">
        <w:rPr>
          <w:sz w:val="24"/>
          <w:szCs w:val="24"/>
          <w:lang w:val="de-DE"/>
        </w:rPr>
        <w:t xml:space="preserve">. </w:t>
      </w:r>
      <w:proofErr w:type="spellStart"/>
      <w:r w:rsidRPr="002045D0">
        <w:rPr>
          <w:sz w:val="24"/>
          <w:szCs w:val="24"/>
          <w:lang w:val="de-DE"/>
        </w:rPr>
        <w:t>Vad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är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vad</w:t>
      </w:r>
      <w:proofErr w:type="spellEnd"/>
      <w:r w:rsidRPr="002045D0">
        <w:rPr>
          <w:sz w:val="24"/>
          <w:szCs w:val="24"/>
          <w:lang w:val="de-DE"/>
        </w:rPr>
        <w:t xml:space="preserve"> i en </w:t>
      </w:r>
      <w:proofErr w:type="spellStart"/>
      <w:r w:rsidRPr="002045D0">
        <w:rPr>
          <w:sz w:val="24"/>
          <w:szCs w:val="24"/>
          <w:lang w:val="de-DE"/>
        </w:rPr>
        <w:t>kollaborativ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konsumtionskultur</w:t>
      </w:r>
      <w:proofErr w:type="spellEnd"/>
      <w:r w:rsidRPr="002045D0">
        <w:rPr>
          <w:sz w:val="24"/>
          <w:szCs w:val="24"/>
          <w:lang w:val="de-DE"/>
        </w:rPr>
        <w:t xml:space="preserve">? I </w:t>
      </w:r>
      <w:proofErr w:type="spellStart"/>
      <w:r w:rsidRPr="002045D0">
        <w:rPr>
          <w:sz w:val="24"/>
          <w:szCs w:val="24"/>
          <w:lang w:val="de-DE"/>
        </w:rPr>
        <w:t>Petersson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McIntyre</w:t>
      </w:r>
      <w:proofErr w:type="spellEnd"/>
      <w:r w:rsidRPr="002045D0">
        <w:rPr>
          <w:sz w:val="24"/>
          <w:szCs w:val="24"/>
          <w:lang w:val="de-DE"/>
        </w:rPr>
        <w:t xml:space="preserve">, Magdalena, Johansson, </w:t>
      </w:r>
      <w:proofErr w:type="spellStart"/>
      <w:r w:rsidRPr="002045D0">
        <w:rPr>
          <w:sz w:val="24"/>
          <w:szCs w:val="24"/>
          <w:lang w:val="de-DE"/>
        </w:rPr>
        <w:t>Barbro</w:t>
      </w:r>
      <w:proofErr w:type="spellEnd"/>
      <w:r w:rsidRPr="002045D0">
        <w:rPr>
          <w:sz w:val="24"/>
          <w:szCs w:val="24"/>
          <w:lang w:val="de-DE"/>
        </w:rPr>
        <w:t xml:space="preserve"> &amp; </w:t>
      </w:r>
      <w:proofErr w:type="spellStart"/>
      <w:r w:rsidRPr="002045D0">
        <w:rPr>
          <w:sz w:val="24"/>
          <w:szCs w:val="24"/>
          <w:lang w:val="de-DE"/>
        </w:rPr>
        <w:t>Sörum</w:t>
      </w:r>
      <w:proofErr w:type="spellEnd"/>
      <w:r w:rsidRPr="002045D0">
        <w:rPr>
          <w:sz w:val="24"/>
          <w:szCs w:val="24"/>
          <w:lang w:val="de-DE"/>
        </w:rPr>
        <w:t>, Niklas (</w:t>
      </w:r>
      <w:proofErr w:type="spellStart"/>
      <w:r w:rsidRPr="002045D0">
        <w:rPr>
          <w:sz w:val="24"/>
          <w:szCs w:val="24"/>
          <w:lang w:val="de-DE"/>
        </w:rPr>
        <w:t>red</w:t>
      </w:r>
      <w:proofErr w:type="spellEnd"/>
      <w:r w:rsidRPr="002045D0">
        <w:rPr>
          <w:sz w:val="24"/>
          <w:szCs w:val="24"/>
          <w:lang w:val="de-DE"/>
        </w:rPr>
        <w:t xml:space="preserve">). </w:t>
      </w:r>
      <w:r w:rsidRPr="002045D0">
        <w:rPr>
          <w:i/>
          <w:sz w:val="24"/>
          <w:szCs w:val="24"/>
          <w:lang w:val="de-DE"/>
        </w:rPr>
        <w:t xml:space="preserve">Konsumtionskultur. </w:t>
      </w:r>
      <w:proofErr w:type="spellStart"/>
      <w:r w:rsidRPr="002045D0">
        <w:rPr>
          <w:i/>
          <w:sz w:val="24"/>
          <w:szCs w:val="24"/>
          <w:lang w:val="de-DE"/>
        </w:rPr>
        <w:t>Innebörder</w:t>
      </w:r>
      <w:proofErr w:type="spellEnd"/>
      <w:r w:rsidRPr="002045D0">
        <w:rPr>
          <w:i/>
          <w:sz w:val="24"/>
          <w:szCs w:val="24"/>
          <w:lang w:val="de-DE"/>
        </w:rPr>
        <w:t xml:space="preserve"> och </w:t>
      </w:r>
      <w:proofErr w:type="spellStart"/>
      <w:r w:rsidRPr="002045D0">
        <w:rPr>
          <w:i/>
          <w:sz w:val="24"/>
          <w:szCs w:val="24"/>
          <w:lang w:val="de-DE"/>
        </w:rPr>
        <w:t>praktiker</w:t>
      </w:r>
      <w:proofErr w:type="spellEnd"/>
      <w:r w:rsidRPr="002045D0">
        <w:rPr>
          <w:sz w:val="24"/>
          <w:szCs w:val="24"/>
          <w:lang w:val="de-DE"/>
        </w:rPr>
        <w:t xml:space="preserve">. Göteborg: Makadam </w:t>
      </w:r>
      <w:proofErr w:type="spellStart"/>
      <w:r w:rsidRPr="002045D0">
        <w:rPr>
          <w:sz w:val="24"/>
          <w:szCs w:val="24"/>
          <w:lang w:val="de-DE"/>
        </w:rPr>
        <w:t>förlag</w:t>
      </w:r>
      <w:proofErr w:type="spellEnd"/>
      <w:r w:rsidRPr="002045D0">
        <w:rPr>
          <w:sz w:val="24"/>
          <w:szCs w:val="24"/>
          <w:lang w:val="de-DE"/>
        </w:rPr>
        <w:t>. ISBN 978-91-7061-301-2 s.79-96 (17 s.)</w:t>
      </w:r>
    </w:p>
    <w:p w14:paraId="06E0164E" w14:textId="77777777" w:rsidR="006361BD" w:rsidRPr="002045D0" w:rsidRDefault="006361BD" w:rsidP="000E0F09">
      <w:pPr>
        <w:spacing w:line="240" w:lineRule="auto"/>
        <w:contextualSpacing/>
        <w:rPr>
          <w:sz w:val="24"/>
          <w:szCs w:val="24"/>
          <w:lang w:val="de-DE"/>
        </w:rPr>
      </w:pPr>
    </w:p>
    <w:p w14:paraId="2940B0BD" w14:textId="18143652" w:rsidR="000E0F09" w:rsidRPr="002045D0" w:rsidRDefault="000E0F09" w:rsidP="000E0F09">
      <w:pPr>
        <w:spacing w:line="240" w:lineRule="auto"/>
        <w:contextualSpacing/>
        <w:rPr>
          <w:sz w:val="24"/>
          <w:szCs w:val="24"/>
          <w:lang w:val="de-DE"/>
        </w:rPr>
      </w:pPr>
      <w:proofErr w:type="spellStart"/>
      <w:r w:rsidRPr="002045D0">
        <w:rPr>
          <w:sz w:val="24"/>
          <w:szCs w:val="24"/>
          <w:lang w:val="de-DE"/>
        </w:rPr>
        <w:t>Skeggs</w:t>
      </w:r>
      <w:proofErr w:type="spellEnd"/>
      <w:r w:rsidRPr="002045D0">
        <w:rPr>
          <w:sz w:val="24"/>
          <w:szCs w:val="24"/>
          <w:lang w:val="de-DE"/>
        </w:rPr>
        <w:t xml:space="preserve">, Beverley 2001: </w:t>
      </w:r>
      <w:proofErr w:type="spellStart"/>
      <w:r w:rsidRPr="002045D0">
        <w:rPr>
          <w:i/>
          <w:sz w:val="24"/>
          <w:szCs w:val="24"/>
          <w:lang w:val="de-DE"/>
        </w:rPr>
        <w:t>Att</w:t>
      </w:r>
      <w:proofErr w:type="spellEnd"/>
      <w:r w:rsidRPr="002045D0">
        <w:rPr>
          <w:i/>
          <w:sz w:val="24"/>
          <w:szCs w:val="24"/>
          <w:lang w:val="de-DE"/>
        </w:rPr>
        <w:t xml:space="preserve"> </w:t>
      </w:r>
      <w:proofErr w:type="spellStart"/>
      <w:r w:rsidRPr="002045D0">
        <w:rPr>
          <w:i/>
          <w:sz w:val="24"/>
          <w:szCs w:val="24"/>
          <w:lang w:val="de-DE"/>
        </w:rPr>
        <w:t>bli</w:t>
      </w:r>
      <w:proofErr w:type="spellEnd"/>
      <w:r w:rsidRPr="002045D0">
        <w:rPr>
          <w:i/>
          <w:sz w:val="24"/>
          <w:szCs w:val="24"/>
          <w:lang w:val="de-DE"/>
        </w:rPr>
        <w:t xml:space="preserve"> respektabel: </w:t>
      </w:r>
      <w:proofErr w:type="spellStart"/>
      <w:r w:rsidRPr="002045D0">
        <w:rPr>
          <w:i/>
          <w:sz w:val="24"/>
          <w:szCs w:val="24"/>
          <w:lang w:val="de-DE"/>
        </w:rPr>
        <w:t>konstruktioner</w:t>
      </w:r>
      <w:proofErr w:type="spellEnd"/>
      <w:r w:rsidRPr="002045D0">
        <w:rPr>
          <w:i/>
          <w:sz w:val="24"/>
          <w:szCs w:val="24"/>
          <w:lang w:val="de-DE"/>
        </w:rPr>
        <w:t xml:space="preserve"> </w:t>
      </w:r>
      <w:proofErr w:type="spellStart"/>
      <w:r w:rsidRPr="002045D0">
        <w:rPr>
          <w:i/>
          <w:sz w:val="24"/>
          <w:szCs w:val="24"/>
          <w:lang w:val="de-DE"/>
        </w:rPr>
        <w:t>av</w:t>
      </w:r>
      <w:proofErr w:type="spellEnd"/>
      <w:r w:rsidRPr="002045D0">
        <w:rPr>
          <w:i/>
          <w:sz w:val="24"/>
          <w:szCs w:val="24"/>
          <w:lang w:val="de-DE"/>
        </w:rPr>
        <w:t xml:space="preserve"> </w:t>
      </w:r>
      <w:proofErr w:type="spellStart"/>
      <w:r w:rsidRPr="002045D0">
        <w:rPr>
          <w:i/>
          <w:sz w:val="24"/>
          <w:szCs w:val="24"/>
          <w:lang w:val="de-DE"/>
        </w:rPr>
        <w:t>klass</w:t>
      </w:r>
      <w:proofErr w:type="spellEnd"/>
      <w:r w:rsidRPr="002045D0">
        <w:rPr>
          <w:i/>
          <w:sz w:val="24"/>
          <w:szCs w:val="24"/>
          <w:lang w:val="de-DE"/>
        </w:rPr>
        <w:t xml:space="preserve"> och </w:t>
      </w:r>
      <w:proofErr w:type="spellStart"/>
      <w:r w:rsidRPr="002045D0">
        <w:rPr>
          <w:i/>
          <w:sz w:val="24"/>
          <w:szCs w:val="24"/>
          <w:lang w:val="de-DE"/>
        </w:rPr>
        <w:t>kön.</w:t>
      </w:r>
      <w:proofErr w:type="spellEnd"/>
      <w:r w:rsidRPr="002045D0">
        <w:rPr>
          <w:i/>
          <w:sz w:val="24"/>
          <w:szCs w:val="24"/>
          <w:lang w:val="de-DE"/>
        </w:rPr>
        <w:t xml:space="preserve"> </w:t>
      </w:r>
      <w:r w:rsidRPr="002045D0">
        <w:rPr>
          <w:sz w:val="24"/>
          <w:szCs w:val="24"/>
          <w:lang w:val="de-DE"/>
        </w:rPr>
        <w:t xml:space="preserve">Göteborg: </w:t>
      </w:r>
      <w:proofErr w:type="spellStart"/>
      <w:proofErr w:type="gramStart"/>
      <w:r w:rsidRPr="002045D0">
        <w:rPr>
          <w:sz w:val="24"/>
          <w:szCs w:val="24"/>
          <w:lang w:val="de-DE"/>
        </w:rPr>
        <w:t>Daidalos</w:t>
      </w:r>
      <w:proofErr w:type="spellEnd"/>
      <w:r w:rsidRPr="002045D0">
        <w:rPr>
          <w:sz w:val="24"/>
          <w:szCs w:val="24"/>
          <w:lang w:val="de-DE"/>
        </w:rPr>
        <w:t xml:space="preserve">  ISBN</w:t>
      </w:r>
      <w:proofErr w:type="gramEnd"/>
      <w:r w:rsidRPr="002045D0">
        <w:rPr>
          <w:sz w:val="24"/>
          <w:szCs w:val="24"/>
          <w:lang w:val="de-DE"/>
        </w:rPr>
        <w:t xml:space="preserve"> 10: 91-7173-113-x och ISBN 13: 978-91-7173-113-5</w:t>
      </w:r>
      <w:r w:rsidR="00EA5DD0" w:rsidRPr="002045D0">
        <w:rPr>
          <w:sz w:val="24"/>
          <w:szCs w:val="24"/>
          <w:lang w:val="de-DE"/>
        </w:rPr>
        <w:t>,</w:t>
      </w:r>
      <w:r w:rsidR="002B574C" w:rsidRPr="002045D0">
        <w:rPr>
          <w:sz w:val="24"/>
          <w:szCs w:val="24"/>
          <w:lang w:val="de-DE"/>
        </w:rPr>
        <w:t xml:space="preserve"> </w:t>
      </w:r>
      <w:r w:rsidRPr="002045D0">
        <w:rPr>
          <w:sz w:val="24"/>
          <w:szCs w:val="24"/>
          <w:lang w:val="de-DE"/>
        </w:rPr>
        <w:t xml:space="preserve"> s.9-266 (258</w:t>
      </w:r>
      <w:r w:rsidR="00EA5DD0" w:rsidRPr="002045D0">
        <w:rPr>
          <w:sz w:val="24"/>
          <w:szCs w:val="24"/>
          <w:lang w:val="de-DE"/>
        </w:rPr>
        <w:t xml:space="preserve"> </w:t>
      </w:r>
      <w:r w:rsidRPr="002045D0">
        <w:rPr>
          <w:sz w:val="24"/>
          <w:szCs w:val="24"/>
          <w:lang w:val="de-DE"/>
        </w:rPr>
        <w:t>s</w:t>
      </w:r>
      <w:r w:rsidR="00EA5DD0" w:rsidRPr="002045D0">
        <w:rPr>
          <w:sz w:val="24"/>
          <w:szCs w:val="24"/>
          <w:lang w:val="de-DE"/>
        </w:rPr>
        <w:t>.</w:t>
      </w:r>
      <w:r w:rsidRPr="002045D0">
        <w:rPr>
          <w:sz w:val="24"/>
          <w:szCs w:val="24"/>
          <w:lang w:val="de-DE"/>
        </w:rPr>
        <w:t xml:space="preserve">) </w:t>
      </w:r>
    </w:p>
    <w:p w14:paraId="78AFDEA4" w14:textId="77777777" w:rsidR="00053343" w:rsidRPr="002045D0" w:rsidRDefault="00053343" w:rsidP="00BF4898">
      <w:pPr>
        <w:spacing w:line="240" w:lineRule="auto"/>
        <w:contextualSpacing/>
        <w:rPr>
          <w:sz w:val="24"/>
          <w:szCs w:val="24"/>
          <w:lang w:val="de-DE"/>
        </w:rPr>
      </w:pPr>
    </w:p>
    <w:p w14:paraId="086494B8" w14:textId="663E221F" w:rsidR="00BF4898" w:rsidRPr="002045D0" w:rsidRDefault="00BF4898" w:rsidP="00BF4898">
      <w:pPr>
        <w:spacing w:line="240" w:lineRule="auto"/>
        <w:contextualSpacing/>
        <w:rPr>
          <w:sz w:val="24"/>
          <w:szCs w:val="24"/>
          <w:lang w:val="de-DE"/>
        </w:rPr>
      </w:pPr>
      <w:r w:rsidRPr="002045D0">
        <w:rPr>
          <w:sz w:val="24"/>
          <w:szCs w:val="24"/>
          <w:lang w:val="de-DE"/>
        </w:rPr>
        <w:t xml:space="preserve">SOU 2002:20. </w:t>
      </w:r>
      <w:proofErr w:type="spellStart"/>
      <w:r w:rsidRPr="002045D0">
        <w:rPr>
          <w:i/>
          <w:sz w:val="24"/>
          <w:szCs w:val="24"/>
          <w:lang w:val="de-DE"/>
        </w:rPr>
        <w:t>Steriliseringsfrågan</w:t>
      </w:r>
      <w:proofErr w:type="spellEnd"/>
      <w:r w:rsidRPr="002045D0">
        <w:rPr>
          <w:i/>
          <w:sz w:val="24"/>
          <w:szCs w:val="24"/>
          <w:lang w:val="de-DE"/>
        </w:rPr>
        <w:t xml:space="preserve"> i </w:t>
      </w:r>
      <w:proofErr w:type="spellStart"/>
      <w:r w:rsidRPr="002045D0">
        <w:rPr>
          <w:i/>
          <w:sz w:val="24"/>
          <w:szCs w:val="24"/>
          <w:lang w:val="de-DE"/>
        </w:rPr>
        <w:t>Sverige</w:t>
      </w:r>
      <w:proofErr w:type="spellEnd"/>
      <w:r w:rsidRPr="002045D0">
        <w:rPr>
          <w:i/>
          <w:sz w:val="24"/>
          <w:szCs w:val="24"/>
          <w:lang w:val="de-DE"/>
        </w:rPr>
        <w:t xml:space="preserve"> 1975-1995</w:t>
      </w:r>
      <w:r w:rsidRPr="002045D0">
        <w:rPr>
          <w:sz w:val="24"/>
          <w:szCs w:val="24"/>
          <w:lang w:val="de-DE"/>
        </w:rPr>
        <w:t>. ”</w:t>
      </w:r>
      <w:proofErr w:type="spellStart"/>
      <w:r w:rsidRPr="002045D0">
        <w:rPr>
          <w:sz w:val="24"/>
          <w:szCs w:val="24"/>
          <w:lang w:val="de-DE"/>
        </w:rPr>
        <w:t>Historia</w:t>
      </w:r>
      <w:proofErr w:type="spellEnd"/>
      <w:r w:rsidRPr="002045D0">
        <w:rPr>
          <w:sz w:val="24"/>
          <w:szCs w:val="24"/>
          <w:lang w:val="de-DE"/>
        </w:rPr>
        <w:t xml:space="preserve"> i </w:t>
      </w:r>
      <w:proofErr w:type="spellStart"/>
      <w:r w:rsidRPr="002045D0">
        <w:rPr>
          <w:sz w:val="24"/>
          <w:szCs w:val="24"/>
          <w:lang w:val="de-DE"/>
        </w:rPr>
        <w:t>backspegeln</w:t>
      </w:r>
      <w:proofErr w:type="spellEnd"/>
      <w:r w:rsidRPr="002045D0">
        <w:rPr>
          <w:sz w:val="24"/>
          <w:szCs w:val="24"/>
          <w:lang w:val="de-DE"/>
        </w:rPr>
        <w:t>”, Stockholm: Fritzes</w:t>
      </w:r>
      <w:r w:rsidR="007F23D4" w:rsidRPr="002045D0">
        <w:rPr>
          <w:sz w:val="24"/>
          <w:szCs w:val="24"/>
          <w:lang w:val="de-DE"/>
        </w:rPr>
        <w:t xml:space="preserve">. s.15-28 (13 s.) </w:t>
      </w:r>
      <w:proofErr w:type="spellStart"/>
      <w:r w:rsidR="00277A1E" w:rsidRPr="002045D0">
        <w:rPr>
          <w:sz w:val="24"/>
          <w:szCs w:val="24"/>
          <w:lang w:val="de-DE"/>
        </w:rPr>
        <w:t>Tillgänglig</w:t>
      </w:r>
      <w:proofErr w:type="spellEnd"/>
      <w:r w:rsidR="00277A1E" w:rsidRPr="002045D0">
        <w:rPr>
          <w:sz w:val="24"/>
          <w:szCs w:val="24"/>
          <w:lang w:val="de-DE"/>
        </w:rPr>
        <w:t xml:space="preserve"> via:     </w:t>
      </w:r>
      <w:hyperlink r:id="rId11" w:history="1">
        <w:r w:rsidR="00277A1E" w:rsidRPr="002045D0">
          <w:rPr>
            <w:rStyle w:val="Hyperlnk"/>
            <w:color w:val="auto"/>
            <w:sz w:val="24"/>
            <w:szCs w:val="24"/>
            <w:lang w:val="de-DE"/>
          </w:rPr>
          <w:t>http://www.regeringen.se/contentassets/68b217b7f8e746a799536f3ad851c05e/steriliseringsfragan-i-sverige-1935---1975</w:t>
        </w:r>
      </w:hyperlink>
      <w:r w:rsidR="00277A1E" w:rsidRPr="002045D0">
        <w:rPr>
          <w:sz w:val="24"/>
          <w:szCs w:val="24"/>
          <w:lang w:val="de-DE"/>
        </w:rPr>
        <w:t xml:space="preserve">  </w:t>
      </w:r>
    </w:p>
    <w:p w14:paraId="6DFA2500" w14:textId="306A588D" w:rsidR="00053343" w:rsidRPr="002045D0" w:rsidRDefault="00053343" w:rsidP="00BF4898">
      <w:pPr>
        <w:spacing w:line="240" w:lineRule="auto"/>
        <w:contextualSpacing/>
        <w:rPr>
          <w:sz w:val="24"/>
          <w:szCs w:val="24"/>
          <w:lang w:val="de-DE"/>
        </w:rPr>
      </w:pPr>
    </w:p>
    <w:p w14:paraId="7AD3F442" w14:textId="1D7F10DB" w:rsidR="00053343" w:rsidRPr="002045D0" w:rsidRDefault="00053343" w:rsidP="00053343">
      <w:pPr>
        <w:spacing w:line="240" w:lineRule="auto"/>
        <w:contextualSpacing/>
        <w:rPr>
          <w:sz w:val="24"/>
          <w:szCs w:val="24"/>
          <w:lang w:val="de-DE"/>
        </w:rPr>
      </w:pPr>
      <w:r w:rsidRPr="002045D0">
        <w:rPr>
          <w:sz w:val="24"/>
          <w:szCs w:val="24"/>
          <w:lang w:val="de-DE"/>
        </w:rPr>
        <w:t xml:space="preserve">Willim, Robert. Imperfect </w:t>
      </w:r>
      <w:proofErr w:type="spellStart"/>
      <w:r w:rsidRPr="002045D0">
        <w:rPr>
          <w:sz w:val="24"/>
          <w:szCs w:val="24"/>
          <w:lang w:val="de-DE"/>
        </w:rPr>
        <w:t>imaginaries</w:t>
      </w:r>
      <w:proofErr w:type="spellEnd"/>
      <w:r w:rsidRPr="002045D0">
        <w:rPr>
          <w:sz w:val="24"/>
          <w:szCs w:val="24"/>
          <w:lang w:val="de-DE"/>
        </w:rPr>
        <w:t xml:space="preserve">. </w:t>
      </w:r>
      <w:proofErr w:type="spellStart"/>
      <w:r w:rsidRPr="002045D0">
        <w:rPr>
          <w:sz w:val="24"/>
          <w:szCs w:val="24"/>
          <w:lang w:val="de-DE"/>
        </w:rPr>
        <w:t>Digitisation</w:t>
      </w:r>
      <w:proofErr w:type="spellEnd"/>
      <w:r w:rsidRPr="002045D0">
        <w:rPr>
          <w:sz w:val="24"/>
          <w:szCs w:val="24"/>
          <w:lang w:val="de-DE"/>
        </w:rPr>
        <w:t xml:space="preserve">, </w:t>
      </w:r>
      <w:proofErr w:type="spellStart"/>
      <w:r w:rsidRPr="002045D0">
        <w:rPr>
          <w:sz w:val="24"/>
          <w:szCs w:val="24"/>
          <w:lang w:val="de-DE"/>
        </w:rPr>
        <w:t>mundanisation</w:t>
      </w:r>
      <w:proofErr w:type="spellEnd"/>
      <w:r w:rsidRPr="002045D0">
        <w:rPr>
          <w:sz w:val="24"/>
          <w:szCs w:val="24"/>
          <w:lang w:val="de-DE"/>
        </w:rPr>
        <w:t xml:space="preserve">, </w:t>
      </w:r>
      <w:proofErr w:type="spellStart"/>
      <w:r w:rsidRPr="002045D0">
        <w:rPr>
          <w:sz w:val="24"/>
          <w:szCs w:val="24"/>
          <w:lang w:val="de-DE"/>
        </w:rPr>
        <w:t>and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the</w:t>
      </w:r>
      <w:proofErr w:type="spellEnd"/>
      <w:r w:rsidRPr="002045D0">
        <w:rPr>
          <w:sz w:val="24"/>
          <w:szCs w:val="24"/>
          <w:lang w:val="de-DE"/>
        </w:rPr>
        <w:t xml:space="preserve"> </w:t>
      </w:r>
      <w:proofErr w:type="spellStart"/>
      <w:r w:rsidRPr="002045D0">
        <w:rPr>
          <w:sz w:val="24"/>
          <w:szCs w:val="24"/>
          <w:lang w:val="de-DE"/>
        </w:rPr>
        <w:t>ungraspable</w:t>
      </w:r>
      <w:proofErr w:type="spellEnd"/>
      <w:r w:rsidRPr="002045D0">
        <w:rPr>
          <w:sz w:val="24"/>
          <w:szCs w:val="24"/>
          <w:lang w:val="de-DE"/>
        </w:rPr>
        <w:t xml:space="preserve">. Gertraud Koch. </w:t>
      </w:r>
      <w:proofErr w:type="spellStart"/>
      <w:r w:rsidRPr="002045D0">
        <w:rPr>
          <w:i/>
          <w:sz w:val="24"/>
          <w:szCs w:val="24"/>
          <w:lang w:val="de-DE"/>
        </w:rPr>
        <w:t>Digitisation</w:t>
      </w:r>
      <w:proofErr w:type="spellEnd"/>
      <w:r w:rsidRPr="002045D0">
        <w:rPr>
          <w:i/>
          <w:sz w:val="24"/>
          <w:szCs w:val="24"/>
          <w:lang w:val="de-DE"/>
        </w:rPr>
        <w:t xml:space="preserve">. </w:t>
      </w:r>
      <w:proofErr w:type="spellStart"/>
      <w:r w:rsidRPr="002045D0">
        <w:rPr>
          <w:i/>
          <w:sz w:val="24"/>
          <w:szCs w:val="24"/>
          <w:lang w:val="de-DE"/>
        </w:rPr>
        <w:t>Theories</w:t>
      </w:r>
      <w:proofErr w:type="spellEnd"/>
      <w:r w:rsidRPr="002045D0">
        <w:rPr>
          <w:i/>
          <w:sz w:val="24"/>
          <w:szCs w:val="24"/>
          <w:lang w:val="de-DE"/>
        </w:rPr>
        <w:t xml:space="preserve"> </w:t>
      </w:r>
      <w:proofErr w:type="spellStart"/>
      <w:r w:rsidRPr="002045D0">
        <w:rPr>
          <w:i/>
          <w:sz w:val="24"/>
          <w:szCs w:val="24"/>
          <w:lang w:val="de-DE"/>
        </w:rPr>
        <w:t>and</w:t>
      </w:r>
      <w:proofErr w:type="spellEnd"/>
      <w:r w:rsidRPr="002045D0">
        <w:rPr>
          <w:i/>
          <w:sz w:val="24"/>
          <w:szCs w:val="24"/>
          <w:lang w:val="de-DE"/>
        </w:rPr>
        <w:t xml:space="preserve"> </w:t>
      </w:r>
      <w:proofErr w:type="spellStart"/>
      <w:r w:rsidRPr="002045D0">
        <w:rPr>
          <w:i/>
          <w:sz w:val="24"/>
          <w:szCs w:val="24"/>
          <w:lang w:val="de-DE"/>
        </w:rPr>
        <w:t>Concepts</w:t>
      </w:r>
      <w:proofErr w:type="spellEnd"/>
      <w:r w:rsidRPr="002045D0">
        <w:rPr>
          <w:i/>
          <w:sz w:val="24"/>
          <w:szCs w:val="24"/>
          <w:lang w:val="de-DE"/>
        </w:rPr>
        <w:t xml:space="preserve"> </w:t>
      </w:r>
      <w:proofErr w:type="spellStart"/>
      <w:r w:rsidRPr="002045D0">
        <w:rPr>
          <w:i/>
          <w:sz w:val="24"/>
          <w:szCs w:val="24"/>
          <w:lang w:val="de-DE"/>
        </w:rPr>
        <w:t>for</w:t>
      </w:r>
      <w:proofErr w:type="spellEnd"/>
      <w:r w:rsidRPr="002045D0">
        <w:rPr>
          <w:i/>
          <w:sz w:val="24"/>
          <w:szCs w:val="24"/>
          <w:lang w:val="de-DE"/>
        </w:rPr>
        <w:t xml:space="preserve"> </w:t>
      </w:r>
      <w:proofErr w:type="spellStart"/>
      <w:r w:rsidRPr="002045D0">
        <w:rPr>
          <w:i/>
          <w:sz w:val="24"/>
          <w:szCs w:val="24"/>
          <w:lang w:val="de-DE"/>
        </w:rPr>
        <w:t>Empirical</w:t>
      </w:r>
      <w:proofErr w:type="spellEnd"/>
      <w:r w:rsidRPr="002045D0">
        <w:rPr>
          <w:i/>
          <w:sz w:val="24"/>
          <w:szCs w:val="24"/>
          <w:lang w:val="de-DE"/>
        </w:rPr>
        <w:t xml:space="preserve"> Cultural Research</w:t>
      </w:r>
      <w:r w:rsidRPr="002045D0">
        <w:rPr>
          <w:sz w:val="24"/>
          <w:szCs w:val="24"/>
          <w:lang w:val="de-DE"/>
        </w:rPr>
        <w:t xml:space="preserve">. London: Routledge. </w:t>
      </w:r>
      <w:r w:rsidR="00D83071" w:rsidRPr="002045D0">
        <w:rPr>
          <w:sz w:val="24"/>
          <w:szCs w:val="24"/>
        </w:rPr>
        <w:t xml:space="preserve">ISBN </w:t>
      </w:r>
      <w:proofErr w:type="gramStart"/>
      <w:r w:rsidR="00D83071" w:rsidRPr="002045D0">
        <w:rPr>
          <w:sz w:val="24"/>
          <w:szCs w:val="24"/>
          <w:lang w:val="de-DE"/>
        </w:rPr>
        <w:t>9781317238928</w:t>
      </w:r>
      <w:proofErr w:type="gramEnd"/>
      <w:r w:rsidR="00D83071" w:rsidRPr="002045D0">
        <w:rPr>
          <w:sz w:val="24"/>
          <w:szCs w:val="24"/>
          <w:lang w:val="de-DE"/>
        </w:rPr>
        <w:t xml:space="preserve"> (e-</w:t>
      </w:r>
      <w:proofErr w:type="spellStart"/>
      <w:r w:rsidR="00D83071" w:rsidRPr="002045D0">
        <w:rPr>
          <w:sz w:val="24"/>
          <w:szCs w:val="24"/>
          <w:lang w:val="de-DE"/>
        </w:rPr>
        <w:t>bok</w:t>
      </w:r>
      <w:proofErr w:type="spellEnd"/>
      <w:r w:rsidR="00D83071" w:rsidRPr="002045D0">
        <w:rPr>
          <w:sz w:val="24"/>
          <w:szCs w:val="24"/>
          <w:lang w:val="de-DE"/>
        </w:rPr>
        <w:t>). Kapitel 3</w:t>
      </w:r>
      <w:r w:rsidRPr="002045D0">
        <w:rPr>
          <w:sz w:val="24"/>
          <w:szCs w:val="24"/>
          <w:lang w:val="de-DE"/>
        </w:rPr>
        <w:t xml:space="preserve"> </w:t>
      </w:r>
      <w:r w:rsidR="00D83071" w:rsidRPr="002045D0">
        <w:rPr>
          <w:sz w:val="24"/>
          <w:szCs w:val="24"/>
          <w:lang w:val="de-DE"/>
        </w:rPr>
        <w:t>(</w:t>
      </w:r>
      <w:r w:rsidRPr="002045D0">
        <w:rPr>
          <w:sz w:val="24"/>
          <w:szCs w:val="24"/>
          <w:lang w:val="de-DE"/>
        </w:rPr>
        <w:t>25 s.</w:t>
      </w:r>
      <w:r w:rsidR="00D83071" w:rsidRPr="002045D0">
        <w:rPr>
          <w:sz w:val="24"/>
          <w:szCs w:val="24"/>
          <w:lang w:val="de-DE"/>
        </w:rPr>
        <w:t>)</w:t>
      </w:r>
      <w:r w:rsidRPr="002045D0">
        <w:rPr>
          <w:sz w:val="24"/>
          <w:szCs w:val="24"/>
        </w:rPr>
        <w:t xml:space="preserve"> </w:t>
      </w:r>
    </w:p>
    <w:p w14:paraId="1CDA82AF" w14:textId="77777777" w:rsidR="00BF4898" w:rsidRPr="002045D0" w:rsidRDefault="00BF4898" w:rsidP="00BF4898">
      <w:pPr>
        <w:spacing w:line="240" w:lineRule="auto"/>
        <w:contextualSpacing/>
        <w:rPr>
          <w:sz w:val="24"/>
          <w:szCs w:val="24"/>
          <w:lang w:val="de-DE"/>
        </w:rPr>
      </w:pPr>
    </w:p>
    <w:p w14:paraId="0AE43159" w14:textId="6AFF7EC8" w:rsidR="002B574C" w:rsidRPr="002045D0" w:rsidRDefault="002B574C" w:rsidP="000E0F09">
      <w:pPr>
        <w:spacing w:line="240" w:lineRule="auto"/>
        <w:contextualSpacing/>
        <w:rPr>
          <w:b/>
          <w:sz w:val="24"/>
          <w:szCs w:val="24"/>
          <w:lang w:val="de-DE"/>
        </w:rPr>
      </w:pPr>
      <w:r w:rsidRPr="002045D0">
        <w:rPr>
          <w:b/>
          <w:sz w:val="24"/>
          <w:szCs w:val="24"/>
          <w:lang w:val="de-DE"/>
        </w:rPr>
        <w:t xml:space="preserve">Summa:  </w:t>
      </w:r>
      <w:r w:rsidR="002C1CAF" w:rsidRPr="002045D0">
        <w:rPr>
          <w:b/>
          <w:sz w:val="24"/>
          <w:szCs w:val="24"/>
          <w:lang w:val="de-DE"/>
        </w:rPr>
        <w:t>952</w:t>
      </w:r>
      <w:r w:rsidR="00D83071" w:rsidRPr="002045D0">
        <w:rPr>
          <w:b/>
          <w:sz w:val="24"/>
          <w:szCs w:val="24"/>
          <w:lang w:val="de-DE"/>
        </w:rPr>
        <w:t xml:space="preserve"> </w:t>
      </w:r>
      <w:r w:rsidR="008064E0" w:rsidRPr="002045D0">
        <w:rPr>
          <w:b/>
          <w:sz w:val="24"/>
          <w:szCs w:val="24"/>
          <w:lang w:val="de-DE"/>
        </w:rPr>
        <w:t>s</w:t>
      </w:r>
      <w:r w:rsidR="00EA5DD0" w:rsidRPr="002045D0">
        <w:rPr>
          <w:b/>
          <w:sz w:val="24"/>
          <w:szCs w:val="24"/>
          <w:lang w:val="de-DE"/>
        </w:rPr>
        <w:t>.</w:t>
      </w:r>
      <w:r w:rsidR="006E72EC" w:rsidRPr="002045D0">
        <w:rPr>
          <w:b/>
          <w:sz w:val="24"/>
          <w:szCs w:val="24"/>
          <w:lang w:val="de-DE"/>
        </w:rPr>
        <w:t xml:space="preserve"> </w:t>
      </w:r>
    </w:p>
    <w:p w14:paraId="35672A26" w14:textId="77777777" w:rsidR="00062C2F" w:rsidRPr="002045D0" w:rsidRDefault="00062C2F" w:rsidP="000E0F09">
      <w:pPr>
        <w:spacing w:line="240" w:lineRule="auto"/>
        <w:contextualSpacing/>
        <w:rPr>
          <w:b/>
          <w:sz w:val="24"/>
          <w:szCs w:val="24"/>
          <w:lang w:val="de-DE"/>
        </w:rPr>
      </w:pPr>
    </w:p>
    <w:p w14:paraId="51C8CC2F" w14:textId="77777777" w:rsidR="00062C2F" w:rsidRPr="002045D0" w:rsidRDefault="00062C2F" w:rsidP="000E0F09">
      <w:pPr>
        <w:spacing w:line="240" w:lineRule="auto"/>
        <w:contextualSpacing/>
        <w:rPr>
          <w:b/>
          <w:sz w:val="24"/>
          <w:szCs w:val="24"/>
          <w:lang w:val="de-DE"/>
        </w:rPr>
      </w:pPr>
    </w:p>
    <w:p w14:paraId="490ACF5E" w14:textId="77777777" w:rsidR="00ED39D9" w:rsidRPr="002045D0" w:rsidRDefault="00ED39D9">
      <w:pPr>
        <w:spacing w:after="0" w:line="240" w:lineRule="auto"/>
        <w:rPr>
          <w:b/>
          <w:sz w:val="24"/>
          <w:szCs w:val="24"/>
        </w:rPr>
      </w:pPr>
      <w:r w:rsidRPr="002045D0">
        <w:rPr>
          <w:b/>
          <w:sz w:val="24"/>
          <w:szCs w:val="24"/>
        </w:rPr>
        <w:br w:type="page"/>
      </w:r>
    </w:p>
    <w:p w14:paraId="76DA6C6F" w14:textId="6F20668B" w:rsidR="000E0F09" w:rsidRPr="002045D0" w:rsidRDefault="000E0F09" w:rsidP="000E0F09">
      <w:pPr>
        <w:spacing w:line="240" w:lineRule="auto"/>
        <w:contextualSpacing/>
        <w:rPr>
          <w:sz w:val="24"/>
          <w:szCs w:val="24"/>
        </w:rPr>
      </w:pPr>
      <w:r w:rsidRPr="002045D0">
        <w:rPr>
          <w:b/>
          <w:sz w:val="24"/>
          <w:szCs w:val="24"/>
        </w:rPr>
        <w:lastRenderedPageBreak/>
        <w:t xml:space="preserve">Delkurs 2. </w:t>
      </w:r>
      <w:r w:rsidR="007755AE" w:rsidRPr="002045D0">
        <w:rPr>
          <w:b/>
          <w:sz w:val="24"/>
          <w:szCs w:val="24"/>
        </w:rPr>
        <w:t xml:space="preserve">Etnografisk dokumentation – metoder och tekniker </w:t>
      </w:r>
      <w:r w:rsidR="004D6376" w:rsidRPr="002045D0">
        <w:rPr>
          <w:sz w:val="24"/>
          <w:szCs w:val="24"/>
        </w:rPr>
        <w:t>(15</w:t>
      </w:r>
      <w:r w:rsidRPr="002045D0">
        <w:rPr>
          <w:sz w:val="24"/>
          <w:szCs w:val="24"/>
        </w:rPr>
        <w:t xml:space="preserve"> </w:t>
      </w:r>
      <w:proofErr w:type="spellStart"/>
      <w:r w:rsidRPr="002045D0">
        <w:rPr>
          <w:sz w:val="24"/>
          <w:szCs w:val="24"/>
        </w:rPr>
        <w:t>h</w:t>
      </w:r>
      <w:r w:rsidR="003C2B42" w:rsidRPr="002045D0">
        <w:rPr>
          <w:sz w:val="24"/>
          <w:szCs w:val="24"/>
        </w:rPr>
        <w:t>p</w:t>
      </w:r>
      <w:proofErr w:type="spellEnd"/>
      <w:r w:rsidRPr="002045D0">
        <w:rPr>
          <w:sz w:val="24"/>
          <w:szCs w:val="24"/>
        </w:rPr>
        <w:t xml:space="preserve">) </w:t>
      </w:r>
    </w:p>
    <w:p w14:paraId="347EE340" w14:textId="77777777" w:rsidR="008064E0" w:rsidRPr="002045D0" w:rsidRDefault="008064E0" w:rsidP="000E0F09">
      <w:pPr>
        <w:spacing w:line="240" w:lineRule="auto"/>
        <w:contextualSpacing/>
        <w:rPr>
          <w:b/>
          <w:sz w:val="24"/>
          <w:szCs w:val="24"/>
        </w:rPr>
      </w:pPr>
    </w:p>
    <w:p w14:paraId="10D7D7AE" w14:textId="03D6716B" w:rsidR="002C1CAF" w:rsidRPr="002045D0" w:rsidRDefault="00033895" w:rsidP="00033895">
      <w:pPr>
        <w:pStyle w:val="Rubrik1"/>
        <w:rPr>
          <w:rFonts w:asciiTheme="minorHAnsi" w:hAnsiTheme="minorHAnsi"/>
          <w:b w:val="0"/>
          <w:sz w:val="24"/>
          <w:szCs w:val="24"/>
        </w:rPr>
      </w:pPr>
      <w:proofErr w:type="spellStart"/>
      <w:r w:rsidRPr="002045D0">
        <w:rPr>
          <w:rStyle w:val="a-size-base"/>
          <w:rFonts w:asciiTheme="minorHAnsi" w:hAnsiTheme="minorHAnsi"/>
          <w:b w:val="0"/>
          <w:sz w:val="24"/>
          <w:szCs w:val="24"/>
          <w:lang w:val="en-US"/>
        </w:rPr>
        <w:t>Aull</w:t>
      </w:r>
      <w:proofErr w:type="spellEnd"/>
      <w:r w:rsidRPr="002045D0">
        <w:rPr>
          <w:rStyle w:val="a-size-base"/>
          <w:rFonts w:asciiTheme="minorHAnsi" w:hAnsiTheme="minorHAnsi"/>
          <w:b w:val="0"/>
          <w:sz w:val="24"/>
          <w:szCs w:val="24"/>
          <w:lang w:val="en-US"/>
        </w:rPr>
        <w:t xml:space="preserve"> Davies, Charlotte 2008. </w:t>
      </w:r>
      <w:r w:rsidRPr="002045D0">
        <w:rPr>
          <w:rFonts w:asciiTheme="minorHAnsi" w:hAnsiTheme="minorHAnsi"/>
          <w:b w:val="0"/>
          <w:i/>
          <w:sz w:val="24"/>
          <w:szCs w:val="24"/>
          <w:lang w:val="en-US"/>
        </w:rPr>
        <w:t>Reflexive Ethnography: A Guide to Researching Selves and Others.</w:t>
      </w:r>
      <w:r w:rsidRPr="002045D0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Pr="002045D0">
        <w:rPr>
          <w:rStyle w:val="a-size-base"/>
          <w:rFonts w:asciiTheme="minorHAnsi" w:hAnsiTheme="minorHAnsi"/>
          <w:b w:val="0"/>
          <w:sz w:val="24"/>
          <w:szCs w:val="24"/>
        </w:rPr>
        <w:t>ISBN-13:</w:t>
      </w:r>
      <w:r w:rsidRPr="002045D0">
        <w:rPr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 w:rsidRPr="002045D0">
        <w:rPr>
          <w:rStyle w:val="a-size-base"/>
          <w:rFonts w:asciiTheme="minorHAnsi" w:hAnsiTheme="minorHAnsi"/>
          <w:b w:val="0"/>
          <w:sz w:val="24"/>
          <w:szCs w:val="24"/>
        </w:rPr>
        <w:t>978-0415409018</w:t>
      </w:r>
      <w:proofErr w:type="gramEnd"/>
      <w:r w:rsidRPr="002045D0">
        <w:rPr>
          <w:rFonts w:asciiTheme="minorHAnsi" w:hAnsiTheme="minorHAnsi"/>
          <w:b w:val="0"/>
          <w:sz w:val="24"/>
          <w:szCs w:val="24"/>
        </w:rPr>
        <w:t xml:space="preserve"> (272 s.) New York: Routledge.</w:t>
      </w:r>
    </w:p>
    <w:p w14:paraId="641A9CCB" w14:textId="67E9D687" w:rsidR="00252602" w:rsidRPr="002045D0" w:rsidRDefault="00252602" w:rsidP="000E0F09">
      <w:pPr>
        <w:spacing w:line="240" w:lineRule="auto"/>
        <w:contextualSpacing/>
        <w:rPr>
          <w:sz w:val="24"/>
          <w:szCs w:val="24"/>
        </w:rPr>
      </w:pPr>
      <w:proofErr w:type="spellStart"/>
      <w:r w:rsidRPr="002045D0">
        <w:rPr>
          <w:sz w:val="24"/>
          <w:szCs w:val="24"/>
        </w:rPr>
        <w:t>Agnidakis</w:t>
      </w:r>
      <w:proofErr w:type="spellEnd"/>
      <w:r w:rsidRPr="002045D0">
        <w:rPr>
          <w:sz w:val="24"/>
          <w:szCs w:val="24"/>
        </w:rPr>
        <w:t xml:space="preserve">, Paul 2013. </w:t>
      </w:r>
      <w:r w:rsidRPr="002045D0">
        <w:rPr>
          <w:i/>
          <w:sz w:val="24"/>
          <w:szCs w:val="24"/>
        </w:rPr>
        <w:t>Rätten till platsen: tillhörighet och samhörighet i två lokala industrisamhällen under omvandling</w:t>
      </w:r>
      <w:r w:rsidRPr="002045D0">
        <w:rPr>
          <w:sz w:val="24"/>
          <w:szCs w:val="24"/>
        </w:rPr>
        <w:t>. Höör: Brutus Östlings bokförlag Symposion. ISBN 978</w:t>
      </w:r>
      <w:r w:rsidR="00F14504" w:rsidRPr="002045D0">
        <w:rPr>
          <w:sz w:val="24"/>
          <w:szCs w:val="24"/>
        </w:rPr>
        <w:t>-</w:t>
      </w:r>
      <w:r w:rsidRPr="002045D0">
        <w:rPr>
          <w:sz w:val="24"/>
          <w:szCs w:val="24"/>
        </w:rPr>
        <w:t>91</w:t>
      </w:r>
      <w:r w:rsidR="00F14504" w:rsidRPr="002045D0">
        <w:rPr>
          <w:sz w:val="24"/>
          <w:szCs w:val="24"/>
        </w:rPr>
        <w:t>-</w:t>
      </w:r>
      <w:r w:rsidRPr="002045D0">
        <w:rPr>
          <w:sz w:val="24"/>
          <w:szCs w:val="24"/>
        </w:rPr>
        <w:t>7139</w:t>
      </w:r>
      <w:r w:rsidR="00F14504" w:rsidRPr="002045D0">
        <w:rPr>
          <w:sz w:val="24"/>
          <w:szCs w:val="24"/>
        </w:rPr>
        <w:t>-</w:t>
      </w:r>
      <w:r w:rsidRPr="002045D0">
        <w:rPr>
          <w:sz w:val="24"/>
          <w:szCs w:val="24"/>
        </w:rPr>
        <w:t>888</w:t>
      </w:r>
      <w:r w:rsidR="00F14504" w:rsidRPr="002045D0">
        <w:rPr>
          <w:sz w:val="24"/>
          <w:szCs w:val="24"/>
        </w:rPr>
        <w:t>-</w:t>
      </w:r>
      <w:r w:rsidRPr="002045D0">
        <w:rPr>
          <w:sz w:val="24"/>
          <w:szCs w:val="24"/>
        </w:rPr>
        <w:t>8 (224 s.)</w:t>
      </w:r>
    </w:p>
    <w:p w14:paraId="3857DA7F" w14:textId="77777777" w:rsidR="00ED39D9" w:rsidRPr="002045D0" w:rsidRDefault="00ED39D9" w:rsidP="0057157B">
      <w:pPr>
        <w:spacing w:line="240" w:lineRule="auto"/>
        <w:contextualSpacing/>
        <w:rPr>
          <w:sz w:val="24"/>
          <w:szCs w:val="24"/>
        </w:rPr>
      </w:pPr>
    </w:p>
    <w:p w14:paraId="0DDAB2BB" w14:textId="6EE39CA3" w:rsidR="00B65052" w:rsidRPr="002045D0" w:rsidRDefault="00B65052" w:rsidP="00B65052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  <w:lang w:val="en-GB"/>
        </w:rPr>
      </w:pPr>
      <w:proofErr w:type="spellStart"/>
      <w:r w:rsidRPr="002045D0">
        <w:rPr>
          <w:sz w:val="24"/>
          <w:szCs w:val="24"/>
          <w:lang w:val="en-US"/>
        </w:rPr>
        <w:t>Gradén</w:t>
      </w:r>
      <w:proofErr w:type="spellEnd"/>
      <w:r w:rsidRPr="002045D0">
        <w:rPr>
          <w:sz w:val="24"/>
          <w:szCs w:val="24"/>
          <w:lang w:val="en-US"/>
        </w:rPr>
        <w:t xml:space="preserve"> </w:t>
      </w:r>
      <w:proofErr w:type="spellStart"/>
      <w:r w:rsidRPr="002045D0">
        <w:rPr>
          <w:sz w:val="24"/>
          <w:szCs w:val="24"/>
          <w:lang w:val="en-US"/>
        </w:rPr>
        <w:t>och</w:t>
      </w:r>
      <w:proofErr w:type="spellEnd"/>
      <w:r w:rsidRPr="002045D0">
        <w:rPr>
          <w:sz w:val="24"/>
          <w:szCs w:val="24"/>
          <w:lang w:val="en-US"/>
        </w:rPr>
        <w:t xml:space="preserve"> O’Dell (2018) Introduction: Museums and the Performance of Heritage in Nordic Contexts. </w:t>
      </w:r>
      <w:r w:rsidRPr="002045D0">
        <w:rPr>
          <w:i/>
          <w:sz w:val="24"/>
          <w:szCs w:val="24"/>
          <w:lang w:val="en-GB"/>
        </w:rPr>
        <w:t>Scandinavian Studies</w:t>
      </w:r>
      <w:r w:rsidRPr="002045D0">
        <w:rPr>
          <w:sz w:val="24"/>
          <w:szCs w:val="24"/>
          <w:lang w:val="en-GB"/>
        </w:rPr>
        <w:t>. Vol. 90. No 3. University of Illinois Press. S. 311-330 (19 s.)</w:t>
      </w:r>
      <w:r w:rsidR="0057157B" w:rsidRPr="002045D0">
        <w:rPr>
          <w:sz w:val="24"/>
          <w:szCs w:val="24"/>
          <w:lang w:val="en-GB"/>
        </w:rPr>
        <w:t xml:space="preserve"> </w:t>
      </w:r>
      <w:proofErr w:type="spellStart"/>
      <w:r w:rsidR="0057157B" w:rsidRPr="002045D0">
        <w:rPr>
          <w:sz w:val="24"/>
          <w:szCs w:val="24"/>
          <w:lang w:val="en-GB"/>
        </w:rPr>
        <w:t>Tillgänglig</w:t>
      </w:r>
      <w:proofErr w:type="spellEnd"/>
      <w:r w:rsidR="0057157B" w:rsidRPr="002045D0">
        <w:rPr>
          <w:sz w:val="24"/>
          <w:szCs w:val="24"/>
          <w:lang w:val="en-GB"/>
        </w:rPr>
        <w:t xml:space="preserve"> </w:t>
      </w:r>
      <w:proofErr w:type="spellStart"/>
      <w:r w:rsidR="0057157B" w:rsidRPr="002045D0">
        <w:rPr>
          <w:sz w:val="24"/>
          <w:szCs w:val="24"/>
          <w:lang w:val="en-GB"/>
        </w:rPr>
        <w:t>digitalt</w:t>
      </w:r>
      <w:proofErr w:type="spellEnd"/>
      <w:r w:rsidR="0057157B" w:rsidRPr="002045D0">
        <w:rPr>
          <w:sz w:val="24"/>
          <w:szCs w:val="24"/>
          <w:lang w:val="en-GB"/>
        </w:rPr>
        <w:t xml:space="preserve"> via </w:t>
      </w:r>
      <w:proofErr w:type="spellStart"/>
      <w:r w:rsidR="0057157B" w:rsidRPr="002045D0">
        <w:rPr>
          <w:sz w:val="24"/>
          <w:szCs w:val="24"/>
          <w:lang w:val="en-GB"/>
        </w:rPr>
        <w:t>LUB</w:t>
      </w:r>
      <w:proofErr w:type="spellEnd"/>
      <w:r w:rsidR="0057157B" w:rsidRPr="002045D0">
        <w:rPr>
          <w:sz w:val="24"/>
          <w:szCs w:val="24"/>
          <w:lang w:val="en-GB"/>
        </w:rPr>
        <w:t xml:space="preserve"> Search.</w:t>
      </w:r>
    </w:p>
    <w:p w14:paraId="6A16A85A" w14:textId="77777777" w:rsidR="00B65052" w:rsidRPr="002045D0" w:rsidRDefault="00B65052" w:rsidP="00B65052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  <w:lang w:val="en-GB"/>
        </w:rPr>
      </w:pPr>
    </w:p>
    <w:p w14:paraId="1A0772D9" w14:textId="78CAF92E" w:rsidR="00B65052" w:rsidRPr="002045D0" w:rsidRDefault="00B65052" w:rsidP="00B65052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</w:rPr>
      </w:pPr>
      <w:r w:rsidRPr="002045D0">
        <w:rPr>
          <w:sz w:val="24"/>
          <w:szCs w:val="24"/>
          <w:lang w:val="en-GB"/>
        </w:rPr>
        <w:t xml:space="preserve">Gradén &amp; O’Dell 2018. Hip Heritage and contemporary tastes: packaging the Nordic in the American Cultural market. </w:t>
      </w:r>
      <w:r w:rsidRPr="002045D0">
        <w:rPr>
          <w:i/>
          <w:sz w:val="24"/>
          <w:szCs w:val="24"/>
        </w:rPr>
        <w:t xml:space="preserve">Nordisk </w:t>
      </w:r>
      <w:proofErr w:type="spellStart"/>
      <w:r w:rsidRPr="002045D0">
        <w:rPr>
          <w:i/>
          <w:sz w:val="24"/>
          <w:szCs w:val="24"/>
        </w:rPr>
        <w:t>museology</w:t>
      </w:r>
      <w:proofErr w:type="spellEnd"/>
      <w:r w:rsidRPr="002045D0">
        <w:rPr>
          <w:i/>
          <w:sz w:val="24"/>
          <w:szCs w:val="24"/>
        </w:rPr>
        <w:t>.</w:t>
      </w:r>
      <w:r w:rsidRPr="002045D0">
        <w:rPr>
          <w:sz w:val="24"/>
          <w:szCs w:val="24"/>
        </w:rPr>
        <w:t xml:space="preserve"> Vol. 1, s. </w:t>
      </w:r>
      <w:proofErr w:type="gramStart"/>
      <w:r w:rsidRPr="002045D0">
        <w:rPr>
          <w:sz w:val="24"/>
          <w:szCs w:val="24"/>
        </w:rPr>
        <w:t>45-61</w:t>
      </w:r>
      <w:proofErr w:type="gramEnd"/>
      <w:r w:rsidRPr="002045D0">
        <w:rPr>
          <w:sz w:val="24"/>
          <w:szCs w:val="24"/>
        </w:rPr>
        <w:t xml:space="preserve"> (12 s.)</w:t>
      </w:r>
      <w:r w:rsidR="0057157B" w:rsidRPr="002045D0">
        <w:rPr>
          <w:sz w:val="24"/>
          <w:szCs w:val="24"/>
        </w:rPr>
        <w:t xml:space="preserve"> Tillgänglig digitalt via LUB </w:t>
      </w:r>
      <w:proofErr w:type="spellStart"/>
      <w:r w:rsidR="0057157B" w:rsidRPr="002045D0">
        <w:rPr>
          <w:sz w:val="24"/>
          <w:szCs w:val="24"/>
        </w:rPr>
        <w:t>Search</w:t>
      </w:r>
      <w:proofErr w:type="spellEnd"/>
      <w:r w:rsidR="0057157B" w:rsidRPr="002045D0">
        <w:rPr>
          <w:sz w:val="24"/>
          <w:szCs w:val="24"/>
        </w:rPr>
        <w:t>.</w:t>
      </w:r>
    </w:p>
    <w:p w14:paraId="71B2F60C" w14:textId="77777777" w:rsidR="00B65052" w:rsidRPr="002045D0" w:rsidRDefault="00B65052" w:rsidP="00B65052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</w:rPr>
      </w:pPr>
    </w:p>
    <w:p w14:paraId="0C008A22" w14:textId="54C9C201" w:rsidR="00B35B6A" w:rsidRPr="002045D0" w:rsidRDefault="00B35B6A" w:rsidP="00B35B6A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  <w:lang w:val="en-US"/>
        </w:rPr>
      </w:pPr>
      <w:r w:rsidRPr="002045D0">
        <w:rPr>
          <w:sz w:val="24"/>
          <w:szCs w:val="24"/>
        </w:rPr>
        <w:t xml:space="preserve">Kaiser, Lars och Öhlander, Magnus 2011. </w:t>
      </w:r>
      <w:r w:rsidRPr="002045D0">
        <w:rPr>
          <w:i/>
          <w:sz w:val="24"/>
          <w:szCs w:val="24"/>
        </w:rPr>
        <w:t>Etnologiskt fältarbete</w:t>
      </w:r>
      <w:r w:rsidRPr="002045D0">
        <w:rPr>
          <w:sz w:val="24"/>
          <w:szCs w:val="24"/>
        </w:rPr>
        <w:t>. Lund: Student</w:t>
      </w:r>
      <w:r w:rsidR="008C7AF6" w:rsidRPr="002045D0">
        <w:rPr>
          <w:sz w:val="24"/>
          <w:szCs w:val="24"/>
        </w:rPr>
        <w:t xml:space="preserve">litteratur. ISBN </w:t>
      </w:r>
      <w:proofErr w:type="gramStart"/>
      <w:r w:rsidR="008C7AF6" w:rsidRPr="002045D0">
        <w:rPr>
          <w:sz w:val="24"/>
          <w:szCs w:val="24"/>
        </w:rPr>
        <w:t>9789144058528</w:t>
      </w:r>
      <w:proofErr w:type="gramEnd"/>
      <w:r w:rsidR="008C7AF6" w:rsidRPr="002045D0">
        <w:rPr>
          <w:sz w:val="24"/>
          <w:szCs w:val="24"/>
        </w:rPr>
        <w:t xml:space="preserve">. </w:t>
      </w:r>
      <w:r w:rsidR="008C7AF6" w:rsidRPr="002045D0">
        <w:rPr>
          <w:sz w:val="24"/>
          <w:szCs w:val="24"/>
          <w:lang w:val="en-US"/>
        </w:rPr>
        <w:t>(</w:t>
      </w:r>
      <w:r w:rsidRPr="002045D0">
        <w:rPr>
          <w:sz w:val="24"/>
          <w:szCs w:val="24"/>
          <w:lang w:val="en-US"/>
        </w:rPr>
        <w:t>296 s.</w:t>
      </w:r>
      <w:r w:rsidR="008C7AF6" w:rsidRPr="002045D0">
        <w:rPr>
          <w:sz w:val="24"/>
          <w:szCs w:val="24"/>
          <w:lang w:val="en-US"/>
        </w:rPr>
        <w:t>)</w:t>
      </w:r>
    </w:p>
    <w:p w14:paraId="5B2479AD" w14:textId="215CCF78" w:rsidR="00033895" w:rsidRPr="002045D0" w:rsidRDefault="00033895" w:rsidP="00B35B6A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  <w:lang w:val="en-US"/>
        </w:rPr>
      </w:pPr>
    </w:p>
    <w:p w14:paraId="2913FFEA" w14:textId="25AE085C" w:rsidR="00033895" w:rsidRPr="002045D0" w:rsidRDefault="00033895" w:rsidP="00033895">
      <w:pPr>
        <w:spacing w:after="0" w:line="240" w:lineRule="auto"/>
        <w:rPr>
          <w:rFonts w:eastAsia="Times New Roman" w:cstheme="majorHAnsi"/>
          <w:sz w:val="24"/>
          <w:szCs w:val="24"/>
          <w:lang w:val="en-US" w:eastAsia="sv-SE"/>
        </w:rPr>
      </w:pPr>
      <w:proofErr w:type="spellStart"/>
      <w:r w:rsidRPr="002045D0">
        <w:rPr>
          <w:rFonts w:cstheme="majorHAnsi"/>
          <w:sz w:val="24"/>
          <w:szCs w:val="24"/>
          <w:lang w:val="en-US"/>
        </w:rPr>
        <w:t>Kozinetz</w:t>
      </w:r>
      <w:proofErr w:type="spellEnd"/>
      <w:r w:rsidRPr="002045D0">
        <w:rPr>
          <w:rFonts w:cstheme="majorHAnsi"/>
          <w:sz w:val="24"/>
          <w:szCs w:val="24"/>
          <w:lang w:val="en-US"/>
        </w:rPr>
        <w:t xml:space="preserve">, Robert V. 2021. </w:t>
      </w:r>
      <w:proofErr w:type="spellStart"/>
      <w:r w:rsidRPr="002045D0">
        <w:rPr>
          <w:rFonts w:cstheme="majorHAnsi"/>
          <w:i/>
          <w:sz w:val="24"/>
          <w:szCs w:val="24"/>
          <w:lang w:val="en-US"/>
        </w:rPr>
        <w:t>Netnography</w:t>
      </w:r>
      <w:proofErr w:type="spellEnd"/>
      <w:r w:rsidRPr="002045D0">
        <w:rPr>
          <w:rFonts w:cstheme="majorHAnsi"/>
          <w:i/>
          <w:sz w:val="24"/>
          <w:szCs w:val="24"/>
          <w:lang w:val="en-US"/>
        </w:rPr>
        <w:t xml:space="preserve">: Redefined. </w:t>
      </w:r>
      <w:r w:rsidRPr="002045D0">
        <w:rPr>
          <w:rFonts w:cstheme="majorHAnsi"/>
          <w:sz w:val="24"/>
          <w:szCs w:val="24"/>
          <w:lang w:val="en-US"/>
        </w:rPr>
        <w:t xml:space="preserve">London: SAGE. </w:t>
      </w:r>
      <w:r w:rsidRPr="002045D0">
        <w:rPr>
          <w:rFonts w:eastAsia="Times New Roman" w:cstheme="majorHAnsi"/>
          <w:sz w:val="24"/>
          <w:szCs w:val="24"/>
          <w:lang w:val="en-US" w:eastAsia="sv-SE"/>
        </w:rPr>
        <w:t>ISBN-13: 978-</w:t>
      </w:r>
      <w:proofErr w:type="gramStart"/>
      <w:r w:rsidRPr="002045D0">
        <w:rPr>
          <w:rFonts w:eastAsia="Times New Roman" w:cstheme="majorHAnsi"/>
          <w:sz w:val="24"/>
          <w:szCs w:val="24"/>
          <w:lang w:val="en-US" w:eastAsia="sv-SE"/>
        </w:rPr>
        <w:t>1446285756  (</w:t>
      </w:r>
      <w:proofErr w:type="gramEnd"/>
      <w:r w:rsidRPr="002045D0">
        <w:rPr>
          <w:rFonts w:eastAsia="Times New Roman" w:cstheme="majorHAnsi"/>
          <w:sz w:val="24"/>
          <w:szCs w:val="24"/>
          <w:lang w:val="en-US" w:eastAsia="sv-SE"/>
        </w:rPr>
        <w:t xml:space="preserve">278 s) </w:t>
      </w:r>
    </w:p>
    <w:p w14:paraId="49403ADF" w14:textId="155BDEBD" w:rsidR="00B35B6A" w:rsidRPr="002045D0" w:rsidRDefault="00B35B6A" w:rsidP="00945DA0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  <w:lang w:val="en-US"/>
        </w:rPr>
      </w:pPr>
    </w:p>
    <w:p w14:paraId="039E064C" w14:textId="1D398B46" w:rsidR="007A6EF8" w:rsidRPr="002045D0" w:rsidRDefault="007A6EF8" w:rsidP="007A6EF8">
      <w:pPr>
        <w:spacing w:line="240" w:lineRule="auto"/>
        <w:contextualSpacing/>
        <w:rPr>
          <w:sz w:val="24"/>
          <w:szCs w:val="24"/>
          <w:lang w:val="en-GB"/>
        </w:rPr>
      </w:pPr>
      <w:proofErr w:type="spellStart"/>
      <w:r w:rsidRPr="002045D0">
        <w:rPr>
          <w:sz w:val="24"/>
          <w:szCs w:val="24"/>
        </w:rPr>
        <w:t>Kvale</w:t>
      </w:r>
      <w:proofErr w:type="spellEnd"/>
      <w:r w:rsidRPr="002045D0">
        <w:rPr>
          <w:sz w:val="24"/>
          <w:szCs w:val="24"/>
        </w:rPr>
        <w:t xml:space="preserve">, Steinar och Brinkmann Svend 2014 [1997]. </w:t>
      </w:r>
      <w:r w:rsidRPr="002045D0">
        <w:rPr>
          <w:i/>
          <w:sz w:val="24"/>
          <w:szCs w:val="24"/>
        </w:rPr>
        <w:t>Den kvalitativa forskningsintervjun</w:t>
      </w:r>
      <w:r w:rsidRPr="002045D0">
        <w:rPr>
          <w:sz w:val="24"/>
          <w:szCs w:val="24"/>
        </w:rPr>
        <w:t xml:space="preserve">. </w:t>
      </w:r>
      <w:r w:rsidR="00B35B6A" w:rsidRPr="002045D0">
        <w:rPr>
          <w:sz w:val="24"/>
          <w:szCs w:val="24"/>
        </w:rPr>
        <w:t xml:space="preserve">Tredje upplagan. </w:t>
      </w:r>
      <w:r w:rsidR="00D82DC4" w:rsidRPr="002045D0">
        <w:rPr>
          <w:sz w:val="24"/>
          <w:szCs w:val="24"/>
          <w:lang w:val="en-US"/>
        </w:rPr>
        <w:t xml:space="preserve">Lund: </w:t>
      </w:r>
      <w:proofErr w:type="spellStart"/>
      <w:r w:rsidR="00D82DC4" w:rsidRPr="002045D0">
        <w:rPr>
          <w:sz w:val="24"/>
          <w:szCs w:val="24"/>
          <w:lang w:val="en-US"/>
        </w:rPr>
        <w:t>Studentlitteratu</w:t>
      </w:r>
      <w:proofErr w:type="spellEnd"/>
      <w:r w:rsidR="00D82DC4" w:rsidRPr="002045D0">
        <w:rPr>
          <w:sz w:val="24"/>
          <w:szCs w:val="24"/>
          <w:lang w:val="en-GB"/>
        </w:rPr>
        <w:t xml:space="preserve">r. </w:t>
      </w:r>
      <w:r w:rsidRPr="002045D0">
        <w:rPr>
          <w:sz w:val="24"/>
          <w:szCs w:val="24"/>
          <w:lang w:val="en-GB"/>
        </w:rPr>
        <w:t>I</w:t>
      </w:r>
      <w:r w:rsidR="00F343CB" w:rsidRPr="002045D0">
        <w:rPr>
          <w:sz w:val="24"/>
          <w:szCs w:val="24"/>
          <w:lang w:val="en-GB"/>
        </w:rPr>
        <w:t xml:space="preserve">SBN </w:t>
      </w:r>
      <w:r w:rsidRPr="002045D0">
        <w:rPr>
          <w:sz w:val="24"/>
          <w:szCs w:val="24"/>
          <w:lang w:val="en-GB"/>
        </w:rPr>
        <w:t>9789144101675. S. 17-228</w:t>
      </w:r>
      <w:r w:rsidR="008C7AF6" w:rsidRPr="002045D0">
        <w:rPr>
          <w:sz w:val="24"/>
          <w:szCs w:val="24"/>
          <w:lang w:val="en-GB"/>
        </w:rPr>
        <w:t>.</w:t>
      </w:r>
      <w:r w:rsidRPr="002045D0">
        <w:rPr>
          <w:sz w:val="24"/>
          <w:szCs w:val="24"/>
          <w:lang w:val="en-GB"/>
        </w:rPr>
        <w:t xml:space="preserve"> </w:t>
      </w:r>
      <w:r w:rsidR="008C7AF6" w:rsidRPr="002045D0">
        <w:rPr>
          <w:sz w:val="24"/>
          <w:szCs w:val="24"/>
          <w:lang w:val="en-GB"/>
        </w:rPr>
        <w:t>(</w:t>
      </w:r>
      <w:r w:rsidRPr="002045D0">
        <w:rPr>
          <w:sz w:val="24"/>
          <w:szCs w:val="24"/>
          <w:lang w:val="en-GB"/>
        </w:rPr>
        <w:t>211 s.</w:t>
      </w:r>
      <w:r w:rsidR="008C7AF6" w:rsidRPr="002045D0">
        <w:rPr>
          <w:sz w:val="24"/>
          <w:szCs w:val="24"/>
          <w:lang w:val="en-GB"/>
        </w:rPr>
        <w:t>)</w:t>
      </w:r>
    </w:p>
    <w:p w14:paraId="7F14CD2E" w14:textId="77777777" w:rsidR="007A6EF8" w:rsidRPr="002045D0" w:rsidRDefault="007A6EF8" w:rsidP="00585DD6">
      <w:pPr>
        <w:spacing w:line="240" w:lineRule="auto"/>
        <w:contextualSpacing/>
        <w:rPr>
          <w:sz w:val="24"/>
          <w:szCs w:val="24"/>
          <w:lang w:val="en-GB"/>
        </w:rPr>
      </w:pPr>
    </w:p>
    <w:p w14:paraId="752F486F" w14:textId="093953FD" w:rsidR="00F343CB" w:rsidRPr="002045D0" w:rsidRDefault="00F343CB" w:rsidP="00F90156">
      <w:pPr>
        <w:spacing w:line="240" w:lineRule="auto"/>
        <w:contextualSpacing/>
        <w:rPr>
          <w:sz w:val="24"/>
          <w:szCs w:val="24"/>
          <w:lang w:val="en-US"/>
        </w:rPr>
      </w:pPr>
      <w:r w:rsidRPr="002045D0">
        <w:rPr>
          <w:sz w:val="24"/>
          <w:szCs w:val="24"/>
          <w:lang w:val="en-GB"/>
        </w:rPr>
        <w:t xml:space="preserve">Levitt, Peggy 2015. The Bog and the Beast: The View of the Nation and the World from Stockholm, Copenhagen and Gothenburg. I Levitt 2015. </w:t>
      </w:r>
      <w:r w:rsidRPr="002045D0">
        <w:rPr>
          <w:i/>
          <w:sz w:val="24"/>
          <w:szCs w:val="24"/>
          <w:lang w:val="en-GB"/>
        </w:rPr>
        <w:t xml:space="preserve">Artifacts and </w:t>
      </w:r>
      <w:proofErr w:type="spellStart"/>
      <w:r w:rsidRPr="002045D0">
        <w:rPr>
          <w:i/>
          <w:sz w:val="24"/>
          <w:szCs w:val="24"/>
          <w:lang w:val="en-GB"/>
        </w:rPr>
        <w:t>Allegiences</w:t>
      </w:r>
      <w:proofErr w:type="spellEnd"/>
      <w:r w:rsidRPr="002045D0">
        <w:rPr>
          <w:i/>
          <w:sz w:val="24"/>
          <w:szCs w:val="24"/>
          <w:lang w:val="en-GB"/>
        </w:rPr>
        <w:t xml:space="preserve">: How museums put the nation and the world on display. </w:t>
      </w:r>
      <w:r w:rsidRPr="002045D0">
        <w:rPr>
          <w:sz w:val="24"/>
          <w:szCs w:val="24"/>
          <w:lang w:val="en-US"/>
        </w:rPr>
        <w:t>Berkeley: University of California Press. ISBN 9780520286078. S. 14-49 (35 s.).</w:t>
      </w:r>
    </w:p>
    <w:p w14:paraId="7F794E20" w14:textId="77777777" w:rsidR="00585DD6" w:rsidRPr="002045D0" w:rsidRDefault="00585DD6" w:rsidP="00B42D1B">
      <w:pPr>
        <w:tabs>
          <w:tab w:val="left" w:pos="564"/>
          <w:tab w:val="left" w:pos="8784"/>
          <w:tab w:val="left" w:pos="9360"/>
        </w:tabs>
        <w:spacing w:line="240" w:lineRule="auto"/>
        <w:ind w:left="567" w:hanging="567"/>
        <w:contextualSpacing/>
        <w:rPr>
          <w:sz w:val="24"/>
          <w:szCs w:val="24"/>
        </w:rPr>
      </w:pPr>
    </w:p>
    <w:p w14:paraId="6BB71ED4" w14:textId="55B37974" w:rsidR="00E5665D" w:rsidRPr="002045D0" w:rsidRDefault="00E5665D" w:rsidP="005E097E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</w:rPr>
      </w:pPr>
      <w:r w:rsidRPr="002045D0">
        <w:rPr>
          <w:sz w:val="24"/>
          <w:szCs w:val="24"/>
          <w:lang w:val="en-US"/>
        </w:rPr>
        <w:t>O´Dell, Thomas &amp; Willim, Robert</w:t>
      </w:r>
      <w:r w:rsidR="00B35B6A" w:rsidRPr="002045D0">
        <w:rPr>
          <w:sz w:val="24"/>
          <w:szCs w:val="24"/>
          <w:lang w:val="en-US"/>
        </w:rPr>
        <w:t xml:space="preserve"> 2011: Composing Ethnography. I</w:t>
      </w:r>
      <w:r w:rsidRPr="002045D0">
        <w:rPr>
          <w:sz w:val="24"/>
          <w:szCs w:val="24"/>
          <w:lang w:val="en-US"/>
        </w:rPr>
        <w:t xml:space="preserve"> </w:t>
      </w:r>
      <w:proofErr w:type="spellStart"/>
      <w:r w:rsidRPr="002045D0">
        <w:rPr>
          <w:i/>
          <w:sz w:val="24"/>
          <w:szCs w:val="24"/>
          <w:lang w:val="en-US"/>
        </w:rPr>
        <w:t>Ethnologia</w:t>
      </w:r>
      <w:proofErr w:type="spellEnd"/>
      <w:r w:rsidRPr="002045D0">
        <w:rPr>
          <w:i/>
          <w:sz w:val="24"/>
          <w:szCs w:val="24"/>
          <w:lang w:val="en-US"/>
        </w:rPr>
        <w:t xml:space="preserve"> </w:t>
      </w:r>
      <w:proofErr w:type="spellStart"/>
      <w:r w:rsidRPr="002045D0">
        <w:rPr>
          <w:i/>
          <w:sz w:val="24"/>
          <w:szCs w:val="24"/>
          <w:lang w:val="en-US"/>
        </w:rPr>
        <w:t>Europea</w:t>
      </w:r>
      <w:proofErr w:type="spellEnd"/>
      <w:r w:rsidR="00B35B6A" w:rsidRPr="002045D0">
        <w:rPr>
          <w:i/>
          <w:sz w:val="24"/>
          <w:szCs w:val="24"/>
          <w:lang w:val="en-US"/>
        </w:rPr>
        <w:t>, v</w:t>
      </w:r>
      <w:r w:rsidRPr="002045D0">
        <w:rPr>
          <w:sz w:val="24"/>
          <w:szCs w:val="24"/>
          <w:lang w:val="en-US"/>
        </w:rPr>
        <w:t>ol</w:t>
      </w:r>
      <w:r w:rsidR="00B35B6A" w:rsidRPr="002045D0">
        <w:rPr>
          <w:sz w:val="24"/>
          <w:szCs w:val="24"/>
          <w:lang w:val="en-US"/>
        </w:rPr>
        <w:t xml:space="preserve">. </w:t>
      </w:r>
      <w:r w:rsidRPr="002045D0">
        <w:rPr>
          <w:sz w:val="24"/>
          <w:szCs w:val="24"/>
          <w:lang w:val="en-US"/>
        </w:rPr>
        <w:t>41</w:t>
      </w:r>
      <w:r w:rsidR="00B35B6A" w:rsidRPr="002045D0">
        <w:rPr>
          <w:sz w:val="24"/>
          <w:szCs w:val="24"/>
          <w:lang w:val="en-US"/>
        </w:rPr>
        <w:t xml:space="preserve">, nr </w:t>
      </w:r>
      <w:r w:rsidRPr="002045D0">
        <w:rPr>
          <w:sz w:val="24"/>
          <w:szCs w:val="24"/>
          <w:lang w:val="en-US"/>
        </w:rPr>
        <w:t xml:space="preserve">1. </w:t>
      </w:r>
      <w:r w:rsidRPr="002045D0">
        <w:rPr>
          <w:sz w:val="24"/>
          <w:szCs w:val="24"/>
          <w:lang w:val="en-GB"/>
        </w:rPr>
        <w:t>Cope</w:t>
      </w:r>
      <w:r w:rsidR="00B35B6A" w:rsidRPr="002045D0">
        <w:rPr>
          <w:sz w:val="24"/>
          <w:szCs w:val="24"/>
          <w:lang w:val="en-GB"/>
        </w:rPr>
        <w:t xml:space="preserve">nhagen: </w:t>
      </w:r>
      <w:proofErr w:type="spellStart"/>
      <w:r w:rsidR="00B35B6A" w:rsidRPr="002045D0">
        <w:rPr>
          <w:sz w:val="24"/>
          <w:szCs w:val="24"/>
          <w:lang w:val="en-GB"/>
        </w:rPr>
        <w:t>Muesum</w:t>
      </w:r>
      <w:proofErr w:type="spellEnd"/>
      <w:r w:rsidR="00B35B6A" w:rsidRPr="002045D0">
        <w:rPr>
          <w:sz w:val="24"/>
          <w:szCs w:val="24"/>
          <w:lang w:val="en-GB"/>
        </w:rPr>
        <w:t xml:space="preserve"> </w:t>
      </w:r>
      <w:proofErr w:type="spellStart"/>
      <w:r w:rsidR="00B35B6A" w:rsidRPr="002045D0">
        <w:rPr>
          <w:sz w:val="24"/>
          <w:szCs w:val="24"/>
          <w:lang w:val="en-GB"/>
        </w:rPr>
        <w:t>Tusculanum</w:t>
      </w:r>
      <w:proofErr w:type="spellEnd"/>
      <w:r w:rsidR="00B35B6A" w:rsidRPr="002045D0">
        <w:rPr>
          <w:sz w:val="24"/>
          <w:szCs w:val="24"/>
          <w:lang w:val="en-GB"/>
        </w:rPr>
        <w:t xml:space="preserve"> Press. </w:t>
      </w:r>
      <w:r w:rsidRPr="002045D0">
        <w:rPr>
          <w:sz w:val="24"/>
          <w:szCs w:val="24"/>
          <w:lang w:val="en-GB"/>
        </w:rPr>
        <w:t>s.</w:t>
      </w:r>
      <w:r w:rsidR="00B35B6A" w:rsidRPr="002045D0">
        <w:rPr>
          <w:sz w:val="24"/>
          <w:szCs w:val="24"/>
          <w:lang w:val="en-GB"/>
        </w:rPr>
        <w:t xml:space="preserve"> </w:t>
      </w:r>
      <w:r w:rsidRPr="002045D0">
        <w:rPr>
          <w:sz w:val="24"/>
          <w:szCs w:val="24"/>
          <w:lang w:val="en-GB"/>
        </w:rPr>
        <w:t>27-39</w:t>
      </w:r>
      <w:r w:rsidR="00B35B6A" w:rsidRPr="002045D0">
        <w:rPr>
          <w:sz w:val="24"/>
          <w:szCs w:val="24"/>
          <w:lang w:val="en-GB"/>
        </w:rPr>
        <w:t xml:space="preserve">. </w:t>
      </w:r>
      <w:r w:rsidR="008C7AF6" w:rsidRPr="002045D0">
        <w:rPr>
          <w:sz w:val="24"/>
          <w:szCs w:val="24"/>
        </w:rPr>
        <w:t>(</w:t>
      </w:r>
      <w:r w:rsidRPr="002045D0">
        <w:rPr>
          <w:sz w:val="24"/>
          <w:szCs w:val="24"/>
        </w:rPr>
        <w:t>23</w:t>
      </w:r>
      <w:r w:rsidR="00EA5DD0" w:rsidRPr="002045D0">
        <w:rPr>
          <w:sz w:val="24"/>
          <w:szCs w:val="24"/>
        </w:rPr>
        <w:t xml:space="preserve"> </w:t>
      </w:r>
      <w:r w:rsidRPr="002045D0">
        <w:rPr>
          <w:sz w:val="24"/>
          <w:szCs w:val="24"/>
        </w:rPr>
        <w:t>s</w:t>
      </w:r>
      <w:r w:rsidR="00EA5DD0" w:rsidRPr="002045D0">
        <w:rPr>
          <w:sz w:val="24"/>
          <w:szCs w:val="24"/>
        </w:rPr>
        <w:t>.</w:t>
      </w:r>
      <w:r w:rsidR="008C7AF6" w:rsidRPr="002045D0">
        <w:rPr>
          <w:sz w:val="24"/>
          <w:szCs w:val="24"/>
        </w:rPr>
        <w:t>)</w:t>
      </w:r>
      <w:r w:rsidR="00FD2FC1" w:rsidRPr="002045D0">
        <w:rPr>
          <w:sz w:val="24"/>
          <w:szCs w:val="24"/>
        </w:rPr>
        <w:t xml:space="preserve"> Tillgänglig digitalt via LUB</w:t>
      </w:r>
      <w:r w:rsidR="00294F55" w:rsidRPr="002045D0">
        <w:rPr>
          <w:sz w:val="24"/>
          <w:szCs w:val="24"/>
        </w:rPr>
        <w:t xml:space="preserve"> </w:t>
      </w:r>
      <w:proofErr w:type="spellStart"/>
      <w:r w:rsidR="00294F55" w:rsidRPr="002045D0">
        <w:rPr>
          <w:sz w:val="24"/>
          <w:szCs w:val="24"/>
        </w:rPr>
        <w:t>Search</w:t>
      </w:r>
      <w:proofErr w:type="spellEnd"/>
      <w:r w:rsidR="00294F55" w:rsidRPr="002045D0">
        <w:rPr>
          <w:sz w:val="24"/>
          <w:szCs w:val="24"/>
        </w:rPr>
        <w:t>.</w:t>
      </w:r>
    </w:p>
    <w:p w14:paraId="6C472783" w14:textId="00C3B2DF" w:rsidR="00D83071" w:rsidRPr="002045D0" w:rsidRDefault="00D83071" w:rsidP="005E097E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</w:rPr>
      </w:pPr>
    </w:p>
    <w:p w14:paraId="62074BA2" w14:textId="175EA0E2" w:rsidR="00B65052" w:rsidRPr="002045D0" w:rsidRDefault="002C1CAF" w:rsidP="006B25E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eastAsiaTheme="minorEastAsia" w:cs="OriginalGaramondBT-Roman"/>
          <w:sz w:val="24"/>
          <w:szCs w:val="24"/>
        </w:rPr>
      </w:pPr>
      <w:r w:rsidRPr="002045D0">
        <w:rPr>
          <w:rFonts w:eastAsiaTheme="minorEastAsia" w:cs="TradeGothicPro-Bd2"/>
          <w:sz w:val="24"/>
          <w:szCs w:val="24"/>
        </w:rPr>
        <w:t xml:space="preserve">SOU 2020:21 </w:t>
      </w:r>
      <w:r w:rsidRPr="002045D0">
        <w:rPr>
          <w:rFonts w:eastAsiaTheme="minorEastAsia" w:cs="TradeGothicPro-Light"/>
          <w:sz w:val="24"/>
          <w:szCs w:val="24"/>
        </w:rPr>
        <w:t>Sveriges museum om Förintelsen. Stockholm: Regeringskansliet.</w:t>
      </w:r>
      <w:r w:rsidRPr="002045D0">
        <w:rPr>
          <w:rFonts w:eastAsiaTheme="minorEastAsia" w:cs="OriginalGaramondBT-Roman"/>
          <w:sz w:val="24"/>
          <w:szCs w:val="24"/>
        </w:rPr>
        <w:t xml:space="preserve">  (182 s.) ISBN 978-91-38-25044-0 Tillgänglig digitalt på </w:t>
      </w:r>
      <w:hyperlink r:id="rId12" w:history="1">
        <w:r w:rsidRPr="002045D0">
          <w:rPr>
            <w:rStyle w:val="Hyperlnk"/>
            <w:rFonts w:eastAsiaTheme="minorEastAsia" w:cs="OriginalGaramondBT-Roman"/>
            <w:color w:val="auto"/>
            <w:sz w:val="24"/>
            <w:szCs w:val="24"/>
          </w:rPr>
          <w:t>http://www.sou.gov.se/wp-content/uploads/2020/04/SOU-2020_21_webb.pdf</w:t>
        </w:r>
      </w:hyperlink>
      <w:r w:rsidRPr="002045D0">
        <w:rPr>
          <w:rFonts w:eastAsiaTheme="minorEastAsia" w:cs="OriginalGaramondBT-Roman"/>
          <w:sz w:val="24"/>
          <w:szCs w:val="24"/>
        </w:rPr>
        <w:t xml:space="preserve"> </w:t>
      </w:r>
    </w:p>
    <w:p w14:paraId="5D11FA00" w14:textId="77777777" w:rsidR="002C1CAF" w:rsidRPr="002045D0" w:rsidRDefault="002C1CAF" w:rsidP="006B25E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</w:rPr>
      </w:pPr>
    </w:p>
    <w:p w14:paraId="04DC2913" w14:textId="5B2E00CF" w:rsidR="002B574C" w:rsidRPr="002045D0" w:rsidRDefault="002B574C" w:rsidP="006B25E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b/>
          <w:sz w:val="24"/>
          <w:szCs w:val="24"/>
        </w:rPr>
      </w:pPr>
      <w:r w:rsidRPr="002045D0">
        <w:rPr>
          <w:b/>
          <w:sz w:val="24"/>
          <w:szCs w:val="24"/>
        </w:rPr>
        <w:lastRenderedPageBreak/>
        <w:t xml:space="preserve">Summa: </w:t>
      </w:r>
      <w:r w:rsidR="00ED39D9" w:rsidRPr="002045D0">
        <w:rPr>
          <w:b/>
          <w:sz w:val="24"/>
          <w:szCs w:val="24"/>
        </w:rPr>
        <w:t xml:space="preserve">ca </w:t>
      </w:r>
      <w:r w:rsidR="000B2C0A" w:rsidRPr="002045D0">
        <w:rPr>
          <w:b/>
          <w:sz w:val="24"/>
          <w:szCs w:val="24"/>
        </w:rPr>
        <w:t>1</w:t>
      </w:r>
      <w:r w:rsidR="001B67C2" w:rsidRPr="002045D0">
        <w:rPr>
          <w:b/>
          <w:sz w:val="24"/>
          <w:szCs w:val="24"/>
        </w:rPr>
        <w:t>35</w:t>
      </w:r>
      <w:r w:rsidR="00ED39D9" w:rsidRPr="002045D0">
        <w:rPr>
          <w:b/>
          <w:sz w:val="24"/>
          <w:szCs w:val="24"/>
        </w:rPr>
        <w:t>0</w:t>
      </w:r>
      <w:r w:rsidR="002C6608" w:rsidRPr="002045D0">
        <w:rPr>
          <w:b/>
          <w:sz w:val="24"/>
          <w:szCs w:val="24"/>
        </w:rPr>
        <w:t xml:space="preserve"> </w:t>
      </w:r>
      <w:r w:rsidR="00F14504" w:rsidRPr="002045D0">
        <w:rPr>
          <w:b/>
          <w:sz w:val="24"/>
          <w:szCs w:val="24"/>
        </w:rPr>
        <w:t>s.</w:t>
      </w:r>
      <w:r w:rsidR="002C1CAF" w:rsidRPr="002045D0">
        <w:rPr>
          <w:b/>
          <w:sz w:val="24"/>
          <w:szCs w:val="24"/>
        </w:rPr>
        <w:t xml:space="preserve"> </w:t>
      </w:r>
    </w:p>
    <w:p w14:paraId="0D207D72" w14:textId="77777777" w:rsidR="006B25E9" w:rsidRPr="002045D0" w:rsidRDefault="006B25E9" w:rsidP="006B25E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</w:rPr>
      </w:pPr>
    </w:p>
    <w:p w14:paraId="6F24A4C6" w14:textId="77777777" w:rsidR="00E44E15" w:rsidRPr="002045D0" w:rsidRDefault="00E44E15" w:rsidP="000E0F09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b/>
          <w:sz w:val="24"/>
          <w:szCs w:val="24"/>
        </w:rPr>
      </w:pPr>
    </w:p>
    <w:p w14:paraId="6EA9C76E" w14:textId="5484AA22" w:rsidR="000E0F09" w:rsidRPr="002045D0" w:rsidRDefault="000E0F09" w:rsidP="000E0F09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b/>
          <w:sz w:val="24"/>
          <w:szCs w:val="24"/>
        </w:rPr>
      </w:pPr>
      <w:r w:rsidRPr="002045D0">
        <w:rPr>
          <w:b/>
          <w:sz w:val="24"/>
          <w:szCs w:val="24"/>
        </w:rPr>
        <w:t xml:space="preserve">Delkurs 3. UPPSATS </w:t>
      </w:r>
      <w:r w:rsidR="003C2B42" w:rsidRPr="002045D0">
        <w:rPr>
          <w:sz w:val="24"/>
          <w:szCs w:val="24"/>
        </w:rPr>
        <w:t xml:space="preserve">(7,5 </w:t>
      </w:r>
      <w:proofErr w:type="spellStart"/>
      <w:r w:rsidR="003C2B42" w:rsidRPr="002045D0">
        <w:rPr>
          <w:sz w:val="24"/>
          <w:szCs w:val="24"/>
        </w:rPr>
        <w:t>hp</w:t>
      </w:r>
      <w:proofErr w:type="spellEnd"/>
      <w:r w:rsidRPr="002045D0">
        <w:rPr>
          <w:sz w:val="24"/>
          <w:szCs w:val="24"/>
        </w:rPr>
        <w:t>)</w:t>
      </w:r>
    </w:p>
    <w:p w14:paraId="0254AB25" w14:textId="77777777" w:rsidR="000E0F09" w:rsidRPr="002045D0" w:rsidRDefault="000E0F09" w:rsidP="000E0F09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b/>
          <w:sz w:val="24"/>
          <w:szCs w:val="24"/>
        </w:rPr>
      </w:pPr>
    </w:p>
    <w:p w14:paraId="0CC1B7FA" w14:textId="411D40D5" w:rsidR="002C6608" w:rsidRPr="002045D0" w:rsidRDefault="002C6608" w:rsidP="002C6608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  <w:u w:val="single"/>
        </w:rPr>
      </w:pPr>
      <w:r w:rsidRPr="002045D0">
        <w:rPr>
          <w:sz w:val="24"/>
          <w:szCs w:val="24"/>
        </w:rPr>
        <w:t xml:space="preserve">Självvald litteratur ca </w:t>
      </w:r>
      <w:r w:rsidR="001B67C2" w:rsidRPr="002045D0">
        <w:rPr>
          <w:sz w:val="24"/>
          <w:szCs w:val="24"/>
        </w:rPr>
        <w:t>750 s</w:t>
      </w:r>
      <w:r w:rsidRPr="002045D0">
        <w:rPr>
          <w:sz w:val="24"/>
          <w:szCs w:val="24"/>
        </w:rPr>
        <w:t xml:space="preserve">. </w:t>
      </w:r>
    </w:p>
    <w:p w14:paraId="11449345" w14:textId="77777777" w:rsidR="002C6608" w:rsidRPr="002045D0" w:rsidRDefault="002C6608" w:rsidP="002C6608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</w:rPr>
      </w:pPr>
    </w:p>
    <w:p w14:paraId="5A0CCDB7" w14:textId="741B4074" w:rsidR="002C6608" w:rsidRPr="002045D0" w:rsidRDefault="002C6608" w:rsidP="002C6608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</w:rPr>
      </w:pPr>
      <w:r w:rsidRPr="002045D0">
        <w:rPr>
          <w:sz w:val="24"/>
          <w:szCs w:val="24"/>
        </w:rPr>
        <w:t xml:space="preserve">Anknyter till uppsatsen och väljs i samråd med </w:t>
      </w:r>
      <w:r w:rsidR="006E2515" w:rsidRPr="002045D0">
        <w:rPr>
          <w:sz w:val="24"/>
          <w:szCs w:val="24"/>
        </w:rPr>
        <w:t xml:space="preserve">handledare. </w:t>
      </w:r>
    </w:p>
    <w:p w14:paraId="10E91B9E" w14:textId="77777777" w:rsidR="003C2B42" w:rsidRPr="002045D0" w:rsidRDefault="003C2B42" w:rsidP="000E0F09">
      <w:pPr>
        <w:spacing w:line="240" w:lineRule="auto"/>
        <w:contextualSpacing/>
        <w:rPr>
          <w:sz w:val="24"/>
          <w:szCs w:val="24"/>
        </w:rPr>
      </w:pPr>
    </w:p>
    <w:p w14:paraId="39D0F897" w14:textId="4C3236E5" w:rsidR="00165791" w:rsidRPr="002045D0" w:rsidRDefault="000B2C0A" w:rsidP="003861D9">
      <w:pPr>
        <w:tabs>
          <w:tab w:val="left" w:pos="3284"/>
        </w:tabs>
        <w:spacing w:line="240" w:lineRule="auto"/>
        <w:contextualSpacing/>
        <w:rPr>
          <w:b/>
          <w:sz w:val="24"/>
          <w:szCs w:val="24"/>
        </w:rPr>
      </w:pPr>
      <w:r w:rsidRPr="002045D0">
        <w:rPr>
          <w:b/>
          <w:sz w:val="24"/>
          <w:szCs w:val="24"/>
        </w:rPr>
        <w:t xml:space="preserve">Summa </w:t>
      </w:r>
      <w:proofErr w:type="gramStart"/>
      <w:r w:rsidRPr="002045D0">
        <w:rPr>
          <w:b/>
          <w:sz w:val="24"/>
          <w:szCs w:val="24"/>
        </w:rPr>
        <w:t>700-1000</w:t>
      </w:r>
      <w:proofErr w:type="gramEnd"/>
      <w:r w:rsidRPr="002045D0">
        <w:rPr>
          <w:b/>
          <w:sz w:val="24"/>
          <w:szCs w:val="24"/>
        </w:rPr>
        <w:t xml:space="preserve"> s.</w:t>
      </w:r>
    </w:p>
    <w:p w14:paraId="189A6797" w14:textId="77777777" w:rsidR="000B2C0A" w:rsidRPr="002045D0" w:rsidRDefault="000B2C0A" w:rsidP="003861D9">
      <w:pPr>
        <w:tabs>
          <w:tab w:val="left" w:pos="3284"/>
        </w:tabs>
        <w:spacing w:line="240" w:lineRule="auto"/>
        <w:contextualSpacing/>
        <w:rPr>
          <w:b/>
          <w:sz w:val="24"/>
          <w:szCs w:val="24"/>
        </w:rPr>
      </w:pPr>
    </w:p>
    <w:p w14:paraId="2293A5C3" w14:textId="77777777" w:rsidR="00365E22" w:rsidRPr="002045D0" w:rsidRDefault="00365E22" w:rsidP="003861D9">
      <w:pPr>
        <w:tabs>
          <w:tab w:val="left" w:pos="3284"/>
        </w:tabs>
        <w:spacing w:line="240" w:lineRule="auto"/>
        <w:contextualSpacing/>
        <w:rPr>
          <w:b/>
          <w:sz w:val="24"/>
          <w:szCs w:val="24"/>
        </w:rPr>
      </w:pPr>
    </w:p>
    <w:p w14:paraId="59D54478" w14:textId="21082423" w:rsidR="003C2B42" w:rsidRPr="002045D0" w:rsidRDefault="003C2B42" w:rsidP="003861D9">
      <w:pPr>
        <w:tabs>
          <w:tab w:val="left" w:pos="3284"/>
        </w:tabs>
        <w:spacing w:line="240" w:lineRule="auto"/>
        <w:contextualSpacing/>
        <w:rPr>
          <w:rFonts w:cs="Times New Roman"/>
          <w:b/>
          <w:sz w:val="24"/>
          <w:szCs w:val="24"/>
        </w:rPr>
      </w:pPr>
      <w:r w:rsidRPr="002045D0">
        <w:rPr>
          <w:b/>
          <w:sz w:val="24"/>
          <w:szCs w:val="24"/>
        </w:rPr>
        <w:t xml:space="preserve">Totalt: </w:t>
      </w:r>
      <w:r w:rsidR="00EA6F17" w:rsidRPr="002045D0">
        <w:rPr>
          <w:b/>
          <w:sz w:val="24"/>
          <w:szCs w:val="24"/>
        </w:rPr>
        <w:t xml:space="preserve">ca. </w:t>
      </w:r>
      <w:r w:rsidR="001B67C2" w:rsidRPr="002045D0">
        <w:rPr>
          <w:b/>
          <w:sz w:val="24"/>
          <w:szCs w:val="24"/>
        </w:rPr>
        <w:t>3050</w:t>
      </w:r>
      <w:r w:rsidR="00F14504" w:rsidRPr="002045D0">
        <w:rPr>
          <w:b/>
          <w:sz w:val="24"/>
          <w:szCs w:val="24"/>
        </w:rPr>
        <w:t xml:space="preserve"> </w:t>
      </w:r>
      <w:r w:rsidRPr="002045D0">
        <w:rPr>
          <w:b/>
          <w:sz w:val="24"/>
          <w:szCs w:val="24"/>
        </w:rPr>
        <w:t>s</w:t>
      </w:r>
      <w:r w:rsidR="00FC2CAD" w:rsidRPr="002045D0">
        <w:rPr>
          <w:b/>
          <w:sz w:val="24"/>
          <w:szCs w:val="24"/>
        </w:rPr>
        <w:t>.</w:t>
      </w:r>
      <w:r w:rsidRPr="002045D0">
        <w:rPr>
          <w:b/>
          <w:sz w:val="24"/>
          <w:szCs w:val="24"/>
        </w:rPr>
        <w:t xml:space="preserve">  </w:t>
      </w:r>
      <w:r w:rsidR="003861D9" w:rsidRPr="002045D0">
        <w:rPr>
          <w:b/>
          <w:sz w:val="24"/>
          <w:szCs w:val="24"/>
        </w:rPr>
        <w:tab/>
      </w:r>
    </w:p>
    <w:sectPr w:rsidR="003C2B42" w:rsidRPr="002045D0" w:rsidSect="001B6670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3DFCF" w14:textId="77777777" w:rsidR="00842390" w:rsidRDefault="00842390" w:rsidP="0010344C">
      <w:pPr>
        <w:spacing w:after="0" w:line="240" w:lineRule="auto"/>
      </w:pPr>
      <w:r>
        <w:separator/>
      </w:r>
    </w:p>
  </w:endnote>
  <w:endnote w:type="continuationSeparator" w:id="0">
    <w:p w14:paraId="23A0490D" w14:textId="77777777" w:rsidR="00842390" w:rsidRDefault="00842390" w:rsidP="0010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Pro-Bd2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riginalGaramondBT-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adeGothicPro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ABCCD" w14:textId="77777777" w:rsidR="00842390" w:rsidRDefault="00842390" w:rsidP="0010344C">
      <w:pPr>
        <w:spacing w:after="0" w:line="240" w:lineRule="auto"/>
      </w:pPr>
      <w:r>
        <w:separator/>
      </w:r>
    </w:p>
  </w:footnote>
  <w:footnote w:type="continuationSeparator" w:id="0">
    <w:p w14:paraId="3F5E1553" w14:textId="77777777" w:rsidR="00842390" w:rsidRDefault="00842390" w:rsidP="0010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774F" w14:textId="77777777" w:rsidR="00734035" w:rsidRDefault="00734035" w:rsidP="0010344C">
    <w:pPr>
      <w:pStyle w:val="Sidhuvud"/>
      <w:ind w:left="-1134"/>
      <w:rPr>
        <w:noProof/>
        <w:sz w:val="20"/>
        <w:lang w:eastAsia="sv-SE"/>
      </w:rPr>
    </w:pPr>
    <w:r>
      <w:rPr>
        <w:noProof/>
        <w:sz w:val="20"/>
        <w:lang w:eastAsia="sv-SE"/>
      </w:rPr>
      <w:t xml:space="preserve">                   </w:t>
    </w:r>
    <w:r>
      <w:rPr>
        <w:noProof/>
        <w:sz w:val="20"/>
        <w:lang w:eastAsia="sv-SE"/>
      </w:rPr>
      <w:drawing>
        <wp:inline distT="0" distB="0" distL="0" distR="0" wp14:anchorId="320895C4" wp14:editId="0E664358">
          <wp:extent cx="971550" cy="12192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1CD57" w14:textId="77777777" w:rsidR="0000011C" w:rsidRDefault="0000011C" w:rsidP="0010344C">
    <w:pPr>
      <w:pStyle w:val="Sidhuvud"/>
      <w:ind w:left="-1134"/>
      <w:rPr>
        <w:noProof/>
        <w:sz w:val="20"/>
        <w:lang w:eastAsia="sv-SE"/>
      </w:rPr>
    </w:pPr>
  </w:p>
  <w:p w14:paraId="043F72ED" w14:textId="77777777" w:rsidR="0000011C" w:rsidRDefault="0000011C" w:rsidP="0010344C">
    <w:pPr>
      <w:pStyle w:val="Sidhuvud"/>
      <w:ind w:left="-1134"/>
      <w:rPr>
        <w:noProof/>
      </w:rPr>
    </w:pPr>
    <w:r>
      <w:rPr>
        <w:rFonts w:ascii="Times" w:hAnsi="Times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3230DC" wp14:editId="148909A5">
              <wp:simplePos x="0" y="0"/>
              <wp:positionH relativeFrom="page">
                <wp:posOffset>711200</wp:posOffset>
              </wp:positionH>
              <wp:positionV relativeFrom="page">
                <wp:posOffset>1889125</wp:posOffset>
              </wp:positionV>
              <wp:extent cx="3120390" cy="596900"/>
              <wp:effectExtent l="0" t="0" r="3810" b="1270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9F55E0" w14:textId="77777777" w:rsidR="00036EB1" w:rsidRDefault="00036EB1" w:rsidP="0010344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Institutionen för Kulturvetenskap</w:t>
                          </w:r>
                          <w:r w:rsidR="0000011C">
                            <w:rPr>
                              <w:lang w:val="sv-SE"/>
                            </w:rPr>
                            <w:t>er</w:t>
                          </w:r>
                        </w:p>
                        <w:p w14:paraId="29AE348A" w14:textId="77777777" w:rsidR="0000011C" w:rsidRPr="00680ACA" w:rsidRDefault="0000011C" w:rsidP="0010344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Avdelningen för etnologi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230DC" id="Rektangel 4" o:spid="_x0000_s1026" style="position:absolute;left:0;text-align:left;margin-left:56pt;margin-top:148.75pt;width:245.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bV4QIAAF4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" o:allowincell="f" filled="f" stroked="f" strokeweight="0">
              <v:textbox inset="0,0,0,0">
                <w:txbxContent>
                  <w:p w14:paraId="069F55E0" w14:textId="77777777" w:rsidR="00036EB1" w:rsidRDefault="00036EB1" w:rsidP="0010344C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Institutionen för Kulturvetenskap</w:t>
                    </w:r>
                    <w:r w:rsidR="0000011C">
                      <w:rPr>
                        <w:lang w:val="sv-SE"/>
                      </w:rPr>
                      <w:t>er</w:t>
                    </w:r>
                  </w:p>
                  <w:p w14:paraId="29AE348A" w14:textId="77777777" w:rsidR="0000011C" w:rsidRPr="00680ACA" w:rsidRDefault="0000011C" w:rsidP="0010344C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Avdelningen för etnologi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128AC4B" w14:textId="77777777" w:rsidR="00734035" w:rsidRDefault="00734035" w:rsidP="0010344C">
    <w:pPr>
      <w:pStyle w:val="Sidhuvud"/>
      <w:tabs>
        <w:tab w:val="clear" w:pos="4536"/>
        <w:tab w:val="clear" w:pos="9072"/>
        <w:tab w:val="left" w:pos="6773"/>
      </w:tabs>
    </w:pPr>
    <w:r>
      <w:tab/>
    </w:r>
  </w:p>
  <w:p w14:paraId="60666394" w14:textId="77777777" w:rsidR="00734035" w:rsidRDefault="00734035" w:rsidP="0010344C">
    <w:pPr>
      <w:pStyle w:val="Sidhuvud"/>
    </w:pPr>
  </w:p>
  <w:p w14:paraId="530716A8" w14:textId="77777777" w:rsidR="00734035" w:rsidRDefault="00734035" w:rsidP="0010344C">
    <w:pPr>
      <w:pStyle w:val="Sidhuvud"/>
    </w:pPr>
  </w:p>
  <w:p w14:paraId="51FD0877" w14:textId="77777777" w:rsidR="00734035" w:rsidRDefault="007340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8FB"/>
    <w:multiLevelType w:val="multilevel"/>
    <w:tmpl w:val="C54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C11AE"/>
    <w:multiLevelType w:val="hybridMultilevel"/>
    <w:tmpl w:val="9B524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3AAC"/>
    <w:multiLevelType w:val="hybridMultilevel"/>
    <w:tmpl w:val="152ED692"/>
    <w:lvl w:ilvl="0" w:tplc="D7706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A0DDE"/>
    <w:multiLevelType w:val="hybridMultilevel"/>
    <w:tmpl w:val="FD80E004"/>
    <w:lvl w:ilvl="0" w:tplc="3EDA985E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F07"/>
    <w:multiLevelType w:val="hybridMultilevel"/>
    <w:tmpl w:val="23C8F2FA"/>
    <w:lvl w:ilvl="0" w:tplc="A78C460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F3086"/>
    <w:multiLevelType w:val="hybridMultilevel"/>
    <w:tmpl w:val="C248F2CA"/>
    <w:lvl w:ilvl="0" w:tplc="4968B01C">
      <w:start w:val="19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94D3E"/>
    <w:multiLevelType w:val="hybridMultilevel"/>
    <w:tmpl w:val="6BE491A6"/>
    <w:lvl w:ilvl="0" w:tplc="546E8596">
      <w:start w:val="1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5B15"/>
    <w:multiLevelType w:val="hybridMultilevel"/>
    <w:tmpl w:val="48067BD0"/>
    <w:lvl w:ilvl="0" w:tplc="2378159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03F65"/>
    <w:multiLevelType w:val="hybridMultilevel"/>
    <w:tmpl w:val="C74E9228"/>
    <w:lvl w:ilvl="0" w:tplc="E3F61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26F0"/>
    <w:multiLevelType w:val="hybridMultilevel"/>
    <w:tmpl w:val="75B8A218"/>
    <w:lvl w:ilvl="0" w:tplc="F3DCC86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6CA"/>
    <w:multiLevelType w:val="hybridMultilevel"/>
    <w:tmpl w:val="BF8E4D4A"/>
    <w:lvl w:ilvl="0" w:tplc="9B52FE2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1465E"/>
    <w:multiLevelType w:val="hybridMultilevel"/>
    <w:tmpl w:val="8092F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1584"/>
    <w:multiLevelType w:val="hybridMultilevel"/>
    <w:tmpl w:val="E58CE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7482F"/>
    <w:multiLevelType w:val="hybridMultilevel"/>
    <w:tmpl w:val="01A20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4C"/>
    <w:rsid w:val="0000011C"/>
    <w:rsid w:val="0000030B"/>
    <w:rsid w:val="00004FA1"/>
    <w:rsid w:val="00006A6A"/>
    <w:rsid w:val="00011319"/>
    <w:rsid w:val="00012D38"/>
    <w:rsid w:val="0002719C"/>
    <w:rsid w:val="00027DD8"/>
    <w:rsid w:val="00033895"/>
    <w:rsid w:val="00036EB1"/>
    <w:rsid w:val="00037CA1"/>
    <w:rsid w:val="00040408"/>
    <w:rsid w:val="0004057F"/>
    <w:rsid w:val="00044CB5"/>
    <w:rsid w:val="00053343"/>
    <w:rsid w:val="00057732"/>
    <w:rsid w:val="00057E74"/>
    <w:rsid w:val="00062C2F"/>
    <w:rsid w:val="00094FCD"/>
    <w:rsid w:val="000B2C0A"/>
    <w:rsid w:val="000C727D"/>
    <w:rsid w:val="000E0B73"/>
    <w:rsid w:val="000E0F09"/>
    <w:rsid w:val="000E4B2C"/>
    <w:rsid w:val="000E786B"/>
    <w:rsid w:val="000F1E79"/>
    <w:rsid w:val="000F1F39"/>
    <w:rsid w:val="000F5F29"/>
    <w:rsid w:val="0010344C"/>
    <w:rsid w:val="001147B9"/>
    <w:rsid w:val="00116B6D"/>
    <w:rsid w:val="00116C83"/>
    <w:rsid w:val="00135102"/>
    <w:rsid w:val="00135AA3"/>
    <w:rsid w:val="00164841"/>
    <w:rsid w:val="00165791"/>
    <w:rsid w:val="00167AFD"/>
    <w:rsid w:val="00184123"/>
    <w:rsid w:val="0018429B"/>
    <w:rsid w:val="001967DB"/>
    <w:rsid w:val="001A102C"/>
    <w:rsid w:val="001B6670"/>
    <w:rsid w:val="001B67C2"/>
    <w:rsid w:val="001B7078"/>
    <w:rsid w:val="001C0BAE"/>
    <w:rsid w:val="001C673C"/>
    <w:rsid w:val="001D2275"/>
    <w:rsid w:val="001F304F"/>
    <w:rsid w:val="002045D0"/>
    <w:rsid w:val="002401FD"/>
    <w:rsid w:val="00244D28"/>
    <w:rsid w:val="00252463"/>
    <w:rsid w:val="00252602"/>
    <w:rsid w:val="0025326B"/>
    <w:rsid w:val="00267972"/>
    <w:rsid w:val="002762A5"/>
    <w:rsid w:val="00277A1E"/>
    <w:rsid w:val="00280597"/>
    <w:rsid w:val="00294F55"/>
    <w:rsid w:val="0029512C"/>
    <w:rsid w:val="002A34D7"/>
    <w:rsid w:val="002B574C"/>
    <w:rsid w:val="002C1CAF"/>
    <w:rsid w:val="002C6608"/>
    <w:rsid w:val="002E6185"/>
    <w:rsid w:val="002F2815"/>
    <w:rsid w:val="00301187"/>
    <w:rsid w:val="003217C4"/>
    <w:rsid w:val="003331F6"/>
    <w:rsid w:val="0034580D"/>
    <w:rsid w:val="00346B09"/>
    <w:rsid w:val="00355374"/>
    <w:rsid w:val="00365E22"/>
    <w:rsid w:val="00380061"/>
    <w:rsid w:val="00383310"/>
    <w:rsid w:val="00383D14"/>
    <w:rsid w:val="003861D9"/>
    <w:rsid w:val="00386C8C"/>
    <w:rsid w:val="003908AB"/>
    <w:rsid w:val="003A61B9"/>
    <w:rsid w:val="003B39BD"/>
    <w:rsid w:val="003C0DF6"/>
    <w:rsid w:val="003C2B42"/>
    <w:rsid w:val="003D0AB9"/>
    <w:rsid w:val="003D4739"/>
    <w:rsid w:val="003E2CF3"/>
    <w:rsid w:val="003F121C"/>
    <w:rsid w:val="003F18D2"/>
    <w:rsid w:val="003F5993"/>
    <w:rsid w:val="003F5BF2"/>
    <w:rsid w:val="003F6489"/>
    <w:rsid w:val="0040077F"/>
    <w:rsid w:val="00407468"/>
    <w:rsid w:val="004279CF"/>
    <w:rsid w:val="0043020D"/>
    <w:rsid w:val="00433650"/>
    <w:rsid w:val="00442305"/>
    <w:rsid w:val="00466FB3"/>
    <w:rsid w:val="00467C9D"/>
    <w:rsid w:val="00477C0B"/>
    <w:rsid w:val="00486A45"/>
    <w:rsid w:val="004972DE"/>
    <w:rsid w:val="004A2240"/>
    <w:rsid w:val="004B69CE"/>
    <w:rsid w:val="004D6376"/>
    <w:rsid w:val="004E21A4"/>
    <w:rsid w:val="00506173"/>
    <w:rsid w:val="00537035"/>
    <w:rsid w:val="0055080E"/>
    <w:rsid w:val="00553F0F"/>
    <w:rsid w:val="0057157B"/>
    <w:rsid w:val="00572742"/>
    <w:rsid w:val="00585DD6"/>
    <w:rsid w:val="005B3A18"/>
    <w:rsid w:val="005C3578"/>
    <w:rsid w:val="005C525E"/>
    <w:rsid w:val="005C6782"/>
    <w:rsid w:val="005D4699"/>
    <w:rsid w:val="005E097E"/>
    <w:rsid w:val="005E6C15"/>
    <w:rsid w:val="005F56FD"/>
    <w:rsid w:val="005F7A06"/>
    <w:rsid w:val="00606B9C"/>
    <w:rsid w:val="006218C3"/>
    <w:rsid w:val="00625261"/>
    <w:rsid w:val="006361BD"/>
    <w:rsid w:val="00650DD2"/>
    <w:rsid w:val="00651911"/>
    <w:rsid w:val="00664854"/>
    <w:rsid w:val="00672403"/>
    <w:rsid w:val="006876A7"/>
    <w:rsid w:val="006912EE"/>
    <w:rsid w:val="006A0436"/>
    <w:rsid w:val="006B25E9"/>
    <w:rsid w:val="006B6403"/>
    <w:rsid w:val="006E2515"/>
    <w:rsid w:val="006E29B3"/>
    <w:rsid w:val="006E72EC"/>
    <w:rsid w:val="007026DF"/>
    <w:rsid w:val="00704071"/>
    <w:rsid w:val="00705979"/>
    <w:rsid w:val="00706A01"/>
    <w:rsid w:val="00710D7C"/>
    <w:rsid w:val="00717F3C"/>
    <w:rsid w:val="00727D6C"/>
    <w:rsid w:val="00730622"/>
    <w:rsid w:val="00730A13"/>
    <w:rsid w:val="00734035"/>
    <w:rsid w:val="00737271"/>
    <w:rsid w:val="007542DC"/>
    <w:rsid w:val="00760D88"/>
    <w:rsid w:val="007733CA"/>
    <w:rsid w:val="007755AE"/>
    <w:rsid w:val="0079272F"/>
    <w:rsid w:val="007A49FF"/>
    <w:rsid w:val="007A6A7B"/>
    <w:rsid w:val="007A6EF8"/>
    <w:rsid w:val="007D4EF3"/>
    <w:rsid w:val="007F23D4"/>
    <w:rsid w:val="007F27A7"/>
    <w:rsid w:val="007F588B"/>
    <w:rsid w:val="008064E0"/>
    <w:rsid w:val="008216A9"/>
    <w:rsid w:val="00842390"/>
    <w:rsid w:val="00847621"/>
    <w:rsid w:val="00857277"/>
    <w:rsid w:val="00871E83"/>
    <w:rsid w:val="00877B4C"/>
    <w:rsid w:val="00895506"/>
    <w:rsid w:val="008A6E8F"/>
    <w:rsid w:val="008B5234"/>
    <w:rsid w:val="008C33DE"/>
    <w:rsid w:val="008C4563"/>
    <w:rsid w:val="008C7AF6"/>
    <w:rsid w:val="008E477C"/>
    <w:rsid w:val="008F6E5C"/>
    <w:rsid w:val="00910A27"/>
    <w:rsid w:val="00914CA5"/>
    <w:rsid w:val="009159D8"/>
    <w:rsid w:val="00935891"/>
    <w:rsid w:val="0094106F"/>
    <w:rsid w:val="00945DA0"/>
    <w:rsid w:val="00956014"/>
    <w:rsid w:val="009A0198"/>
    <w:rsid w:val="009A031F"/>
    <w:rsid w:val="009A240F"/>
    <w:rsid w:val="009C334D"/>
    <w:rsid w:val="009D07B4"/>
    <w:rsid w:val="009D1600"/>
    <w:rsid w:val="009D2343"/>
    <w:rsid w:val="009F5920"/>
    <w:rsid w:val="00A20FBA"/>
    <w:rsid w:val="00A30758"/>
    <w:rsid w:val="00A318B1"/>
    <w:rsid w:val="00A47430"/>
    <w:rsid w:val="00A53D98"/>
    <w:rsid w:val="00A53DD0"/>
    <w:rsid w:val="00A57072"/>
    <w:rsid w:val="00A827A7"/>
    <w:rsid w:val="00A97F99"/>
    <w:rsid w:val="00AA1383"/>
    <w:rsid w:val="00AA177C"/>
    <w:rsid w:val="00AB77EE"/>
    <w:rsid w:val="00AE153B"/>
    <w:rsid w:val="00AF1E58"/>
    <w:rsid w:val="00B10397"/>
    <w:rsid w:val="00B1285A"/>
    <w:rsid w:val="00B20B2C"/>
    <w:rsid w:val="00B23911"/>
    <w:rsid w:val="00B27FA0"/>
    <w:rsid w:val="00B35B6A"/>
    <w:rsid w:val="00B376E2"/>
    <w:rsid w:val="00B42D1B"/>
    <w:rsid w:val="00B61824"/>
    <w:rsid w:val="00B65052"/>
    <w:rsid w:val="00B66A8B"/>
    <w:rsid w:val="00B725AE"/>
    <w:rsid w:val="00BA17FC"/>
    <w:rsid w:val="00BA751F"/>
    <w:rsid w:val="00BC0C98"/>
    <w:rsid w:val="00BD7012"/>
    <w:rsid w:val="00BF3E4F"/>
    <w:rsid w:val="00BF4898"/>
    <w:rsid w:val="00C12411"/>
    <w:rsid w:val="00C2120A"/>
    <w:rsid w:val="00C4068C"/>
    <w:rsid w:val="00C423F9"/>
    <w:rsid w:val="00C47B3D"/>
    <w:rsid w:val="00C84C31"/>
    <w:rsid w:val="00CA08F8"/>
    <w:rsid w:val="00CA5B3D"/>
    <w:rsid w:val="00CA5C26"/>
    <w:rsid w:val="00CB4301"/>
    <w:rsid w:val="00CD575E"/>
    <w:rsid w:val="00CD7270"/>
    <w:rsid w:val="00CE0A8D"/>
    <w:rsid w:val="00D2447E"/>
    <w:rsid w:val="00D2685E"/>
    <w:rsid w:val="00D458A0"/>
    <w:rsid w:val="00D51A76"/>
    <w:rsid w:val="00D82DC4"/>
    <w:rsid w:val="00D83071"/>
    <w:rsid w:val="00DA0E90"/>
    <w:rsid w:val="00DB37DC"/>
    <w:rsid w:val="00E0013A"/>
    <w:rsid w:val="00E154C9"/>
    <w:rsid w:val="00E2676A"/>
    <w:rsid w:val="00E44455"/>
    <w:rsid w:val="00E44E15"/>
    <w:rsid w:val="00E520E4"/>
    <w:rsid w:val="00E53ED4"/>
    <w:rsid w:val="00E55193"/>
    <w:rsid w:val="00E5665D"/>
    <w:rsid w:val="00E65F18"/>
    <w:rsid w:val="00E821B0"/>
    <w:rsid w:val="00E85311"/>
    <w:rsid w:val="00E86882"/>
    <w:rsid w:val="00E92496"/>
    <w:rsid w:val="00EA5DD0"/>
    <w:rsid w:val="00EA6F17"/>
    <w:rsid w:val="00EC13BD"/>
    <w:rsid w:val="00ED06DA"/>
    <w:rsid w:val="00ED13E6"/>
    <w:rsid w:val="00ED39D9"/>
    <w:rsid w:val="00ED439A"/>
    <w:rsid w:val="00ED7262"/>
    <w:rsid w:val="00EE2BFB"/>
    <w:rsid w:val="00F14504"/>
    <w:rsid w:val="00F154C1"/>
    <w:rsid w:val="00F20725"/>
    <w:rsid w:val="00F31E11"/>
    <w:rsid w:val="00F343CB"/>
    <w:rsid w:val="00F5085E"/>
    <w:rsid w:val="00F54A9D"/>
    <w:rsid w:val="00F56657"/>
    <w:rsid w:val="00F74662"/>
    <w:rsid w:val="00F8117D"/>
    <w:rsid w:val="00F82FF6"/>
    <w:rsid w:val="00F90156"/>
    <w:rsid w:val="00F96D3A"/>
    <w:rsid w:val="00FB183C"/>
    <w:rsid w:val="00FC0E10"/>
    <w:rsid w:val="00FC2CAD"/>
    <w:rsid w:val="00FD2797"/>
    <w:rsid w:val="00FD2FC1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6CD4D"/>
  <w15:docId w15:val="{449D553E-3E0B-4A74-897C-05D6A8A7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4C"/>
    <w:pPr>
      <w:spacing w:after="200" w:line="276" w:lineRule="auto"/>
    </w:pPr>
    <w:rPr>
      <w:rFonts w:eastAsiaTheme="minorHAnsi"/>
      <w:sz w:val="22"/>
      <w:szCs w:val="22"/>
    </w:rPr>
  </w:style>
  <w:style w:type="paragraph" w:styleId="Rubrik1">
    <w:name w:val="heading 1"/>
    <w:basedOn w:val="Normal"/>
    <w:link w:val="Rubrik1Char"/>
    <w:uiPriority w:val="9"/>
    <w:qFormat/>
    <w:rsid w:val="00033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191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1911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10344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stycke">
    <w:name w:val="List Paragraph"/>
    <w:basedOn w:val="Normal"/>
    <w:uiPriority w:val="34"/>
    <w:qFormat/>
    <w:rsid w:val="0010344C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10344C"/>
    <w:rPr>
      <w:b/>
      <w:bCs w:val="0"/>
    </w:rPr>
  </w:style>
  <w:style w:type="paragraph" w:styleId="Oformateradtext">
    <w:name w:val="Plain Text"/>
    <w:basedOn w:val="Normal"/>
    <w:link w:val="OformateradtextChar"/>
    <w:uiPriority w:val="99"/>
    <w:unhideWhenUsed/>
    <w:rsid w:val="0010344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0344C"/>
    <w:rPr>
      <w:rFonts w:ascii="Calibri" w:eastAsiaTheme="minorHAnsi" w:hAnsi="Calibri"/>
      <w:sz w:val="22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34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4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44C"/>
    <w:rPr>
      <w:rFonts w:eastAsiaTheme="minorHAnsi"/>
      <w:sz w:val="20"/>
      <w:szCs w:val="20"/>
    </w:rPr>
  </w:style>
  <w:style w:type="character" w:styleId="Hyperlnk">
    <w:name w:val="Hyperlink"/>
    <w:basedOn w:val="Standardstycketeckensnitt"/>
    <w:unhideWhenUsed/>
    <w:rsid w:val="0010344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44C"/>
    <w:rPr>
      <w:rFonts w:eastAsiaTheme="minorHAns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0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44C"/>
    <w:rPr>
      <w:rFonts w:eastAsiaTheme="minorHAnsi"/>
      <w:sz w:val="22"/>
      <w:szCs w:val="22"/>
    </w:rPr>
  </w:style>
  <w:style w:type="paragraph" w:customStyle="1" w:styleId="fakultetinst">
    <w:name w:val="fakultet/inst"/>
    <w:basedOn w:val="Normal"/>
    <w:rsid w:val="0010344C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10344C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i/>
      <w:spacing w:val="20"/>
      <w:sz w:val="18"/>
      <w:szCs w:val="20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37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37DC"/>
    <w:rPr>
      <w:rFonts w:eastAsiaTheme="minorHAnsi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9D07B4"/>
    <w:rPr>
      <w:rFonts w:ascii="Times New Roman" w:hAnsi="Times New Roman" w:cs="Times New Roman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BF4898"/>
    <w:rPr>
      <w:color w:val="800080" w:themeColor="followedHyperlink"/>
      <w:u w:val="single"/>
    </w:rPr>
  </w:style>
  <w:style w:type="character" w:customStyle="1" w:styleId="a-size-base">
    <w:name w:val="a-size-base"/>
    <w:basedOn w:val="Standardstycketeckensnitt"/>
    <w:rsid w:val="00033895"/>
  </w:style>
  <w:style w:type="character" w:customStyle="1" w:styleId="Rubrik1Char">
    <w:name w:val="Rubrik 1 Char"/>
    <w:basedOn w:val="Standardstycketeckensnitt"/>
    <w:link w:val="Rubrik1"/>
    <w:uiPriority w:val="9"/>
    <w:rsid w:val="0003389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-size-extra-large">
    <w:name w:val="a-size-extra-large"/>
    <w:basedOn w:val="Standardstycketeckensnitt"/>
    <w:rsid w:val="0003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ringen.se/contentassets/68b217b7f8e746a799536f3ad851c05e/steriliseringsfragan-i-sverige-1935---197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u.gov.se/wp-content/uploads/2020/04/SOU-2020_21_web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eringen.se/contentassets/68b217b7f8e746a799536f3ad851c05e/steriliseringsfragan-i-sverige-1935---19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eringen.se/contentassets/68b217b7f8e746a799536f3ad851c05e/steriliseringsfragan-i-sverige-1935---1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research.lu.se/portal/sv/publications/svensk-maaltidskultur(eecfe294-8717-4ff7-94ed-d620f3a8d396)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D7FF5-16EF-4905-BFA9-03F3EEEA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Etnologi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Burstedt</dc:creator>
  <cp:lastModifiedBy>Microsoft Office-användare</cp:lastModifiedBy>
  <cp:revision>2</cp:revision>
  <cp:lastPrinted>2019-12-19T08:16:00Z</cp:lastPrinted>
  <dcterms:created xsi:type="dcterms:W3CDTF">2020-11-19T14:44:00Z</dcterms:created>
  <dcterms:modified xsi:type="dcterms:W3CDTF">2020-11-19T14:44:00Z</dcterms:modified>
</cp:coreProperties>
</file>