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C190" w14:textId="375B833D" w:rsidR="000E6D09" w:rsidRPr="008C5827" w:rsidRDefault="00FB1921" w:rsidP="004C3F1E">
      <w:pPr>
        <w:ind w:left="454" w:hanging="1304"/>
        <w:outlineLvl w:val="0"/>
        <w:rPr>
          <w:rFonts w:asciiTheme="minorHAnsi" w:hAnsiTheme="minorHAnsi"/>
          <w:b/>
          <w:lang w:val="en-GB"/>
        </w:rPr>
      </w:pPr>
      <w:r w:rsidRPr="008C5827">
        <w:rPr>
          <w:rFonts w:asciiTheme="minorHAnsi" w:hAnsiTheme="minorHAnsi"/>
          <w:b/>
          <w:lang w:val="en-GB"/>
        </w:rPr>
        <w:t>I</w:t>
      </w:r>
    </w:p>
    <w:p w14:paraId="481FCAAB" w14:textId="787A3C3D" w:rsidR="0043434D" w:rsidRPr="008C5827" w:rsidRDefault="00FB1921" w:rsidP="004C3F1E">
      <w:pPr>
        <w:ind w:left="454" w:hanging="1304"/>
        <w:outlineLvl w:val="0"/>
        <w:rPr>
          <w:rFonts w:asciiTheme="minorHAnsi" w:hAnsiTheme="minorHAnsi"/>
          <w:b/>
          <w:lang w:val="en-GB"/>
        </w:rPr>
      </w:pPr>
      <w:r w:rsidRPr="008C5827">
        <w:rPr>
          <w:rFonts w:asciiTheme="minorHAnsi" w:hAnsiTheme="minorHAnsi"/>
          <w:b/>
          <w:lang w:val="en-GB"/>
        </w:rPr>
        <w:t>Th</w:t>
      </w:r>
    </w:p>
    <w:p w14:paraId="7C8FA5AA" w14:textId="77777777" w:rsidR="0043434D" w:rsidRPr="008C5827" w:rsidRDefault="0043434D" w:rsidP="004C3F1E">
      <w:pPr>
        <w:ind w:left="454" w:hanging="1304"/>
        <w:rPr>
          <w:rFonts w:asciiTheme="minorHAnsi" w:hAnsiTheme="minorHAnsi"/>
          <w:b/>
          <w:lang w:val="en-GB"/>
        </w:rPr>
      </w:pPr>
    </w:p>
    <w:p w14:paraId="2DD37779" w14:textId="284EE658" w:rsidR="0043434D" w:rsidRPr="008C5827" w:rsidRDefault="0029647B" w:rsidP="004C3F1E">
      <w:pPr>
        <w:ind w:left="454" w:hanging="1304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2020</w:t>
      </w:r>
    </w:p>
    <w:p w14:paraId="553E903F" w14:textId="249B3B98" w:rsidR="000E6D09" w:rsidRPr="008C5827" w:rsidRDefault="000E6D09" w:rsidP="004C3F1E">
      <w:pPr>
        <w:ind w:left="454" w:hanging="1304"/>
        <w:rPr>
          <w:rFonts w:asciiTheme="minorHAnsi" w:hAnsiTheme="minorHAnsi"/>
          <w:b/>
          <w:lang w:val="en-GB"/>
        </w:rPr>
      </w:pPr>
    </w:p>
    <w:p w14:paraId="23305C00" w14:textId="77777777" w:rsidR="0043434D" w:rsidRPr="008C5827" w:rsidRDefault="0043434D" w:rsidP="004C3F1E">
      <w:pPr>
        <w:widowControl w:val="0"/>
        <w:autoSpaceDE w:val="0"/>
        <w:autoSpaceDN w:val="0"/>
        <w:adjustRightInd w:val="0"/>
        <w:ind w:left="454" w:hanging="1304"/>
        <w:jc w:val="both"/>
        <w:rPr>
          <w:rFonts w:asciiTheme="minorHAnsi" w:hAnsiTheme="minorHAnsi" w:cs="AGaramond-Bold"/>
          <w:color w:val="000000"/>
          <w:lang w:val="en-GB"/>
        </w:rPr>
      </w:pPr>
    </w:p>
    <w:p w14:paraId="21BAEABB" w14:textId="77777777" w:rsidR="003B46A7" w:rsidRPr="008C5827" w:rsidRDefault="003B46A7" w:rsidP="004C3F1E">
      <w:pPr>
        <w:ind w:left="454" w:hanging="1304"/>
        <w:outlineLvl w:val="0"/>
        <w:rPr>
          <w:rFonts w:asciiTheme="minorHAnsi" w:hAnsiTheme="minorHAnsi" w:cs="AGaramond-Bold"/>
          <w:b/>
          <w:lang w:val="en-GB"/>
        </w:rPr>
      </w:pPr>
    </w:p>
    <w:p w14:paraId="15CD3237" w14:textId="4DDD92B8" w:rsidR="003B46A7" w:rsidRPr="008C5827" w:rsidRDefault="003B46A7" w:rsidP="004C3F1E">
      <w:pPr>
        <w:ind w:left="454" w:hanging="1304"/>
        <w:outlineLvl w:val="0"/>
        <w:rPr>
          <w:rFonts w:asciiTheme="minorHAnsi" w:hAnsiTheme="minorHAnsi" w:cs="AGaramond-Bold"/>
          <w:b/>
          <w:lang w:val="en-GB"/>
        </w:rPr>
      </w:pPr>
      <w:proofErr w:type="spellStart"/>
      <w:r w:rsidRPr="008C5827">
        <w:rPr>
          <w:rFonts w:asciiTheme="minorHAnsi" w:hAnsiTheme="minorHAnsi" w:cs="AGaramond-Bold"/>
          <w:b/>
          <w:lang w:val="en-GB"/>
        </w:rPr>
        <w:t>Uppdated</w:t>
      </w:r>
      <w:proofErr w:type="spellEnd"/>
      <w:r w:rsidRPr="008C5827">
        <w:rPr>
          <w:rFonts w:asciiTheme="minorHAnsi" w:hAnsiTheme="minorHAnsi" w:cs="AGaramond-Bold"/>
          <w:b/>
          <w:lang w:val="en-GB"/>
        </w:rPr>
        <w:t xml:space="preserve"> 201</w:t>
      </w:r>
      <w:r w:rsidR="0029647B">
        <w:rPr>
          <w:rFonts w:asciiTheme="minorHAnsi" w:hAnsiTheme="minorHAnsi" w:cs="AGaramond-Bold"/>
          <w:b/>
          <w:lang w:val="en-GB"/>
        </w:rPr>
        <w:t>9</w:t>
      </w:r>
      <w:r w:rsidRPr="008C5827">
        <w:rPr>
          <w:rFonts w:asciiTheme="minorHAnsi" w:hAnsiTheme="minorHAnsi" w:cs="AGaramond-Bold"/>
          <w:b/>
          <w:lang w:val="en-GB"/>
        </w:rPr>
        <w:t>. 10.1</w:t>
      </w:r>
    </w:p>
    <w:p w14:paraId="5D3CBAA3" w14:textId="2F32CF84" w:rsidR="0043434D" w:rsidRPr="008C5827" w:rsidRDefault="004251F6" w:rsidP="004C3F1E">
      <w:pPr>
        <w:ind w:left="454" w:hanging="1304"/>
        <w:outlineLvl w:val="0"/>
        <w:rPr>
          <w:rFonts w:asciiTheme="minorHAnsi" w:hAnsiTheme="minorHAnsi"/>
          <w:b/>
          <w:lang w:val="en-GB"/>
        </w:rPr>
      </w:pPr>
      <w:r w:rsidRPr="008C5827">
        <w:rPr>
          <w:rFonts w:asciiTheme="minorHAnsi" w:hAnsiTheme="minorHAnsi" w:cs="AGaramond-Bold"/>
          <w:b/>
          <w:lang w:val="en-GB"/>
        </w:rPr>
        <w:t>All literature is available online</w:t>
      </w:r>
      <w:r w:rsidR="002F35A5" w:rsidRPr="008C5827">
        <w:rPr>
          <w:rFonts w:asciiTheme="minorHAnsi" w:hAnsiTheme="minorHAnsi" w:cs="AGaramond-Bold"/>
          <w:b/>
          <w:lang w:val="en-GB"/>
        </w:rPr>
        <w:t xml:space="preserve"> on </w:t>
      </w:r>
      <w:proofErr w:type="spellStart"/>
      <w:r w:rsidR="003B46A7" w:rsidRPr="008C5827">
        <w:rPr>
          <w:rFonts w:asciiTheme="minorHAnsi" w:hAnsiTheme="minorHAnsi" w:cs="AGaramond-Bold"/>
          <w:b/>
          <w:lang w:val="en-GB"/>
        </w:rPr>
        <w:t>liveatlund</w:t>
      </w:r>
      <w:proofErr w:type="spellEnd"/>
      <w:r w:rsidR="007A4033" w:rsidRPr="008C5827">
        <w:rPr>
          <w:rFonts w:asciiTheme="minorHAnsi" w:hAnsiTheme="minorHAnsi" w:cs="AGaramond-Bold"/>
          <w:b/>
          <w:lang w:val="en-GB"/>
        </w:rPr>
        <w:t xml:space="preserve">, </w:t>
      </w:r>
      <w:proofErr w:type="spellStart"/>
      <w:r w:rsidR="007A4033" w:rsidRPr="008C5827">
        <w:rPr>
          <w:rFonts w:asciiTheme="minorHAnsi" w:hAnsiTheme="minorHAnsi" w:cs="AGaramond-Bold"/>
          <w:b/>
          <w:lang w:val="en-GB"/>
        </w:rPr>
        <w:t>Lovisa</w:t>
      </w:r>
      <w:proofErr w:type="spellEnd"/>
      <w:r w:rsidR="00DD5AFA" w:rsidRPr="008C5827">
        <w:rPr>
          <w:rFonts w:asciiTheme="minorHAnsi" w:hAnsiTheme="minorHAnsi" w:cs="AGaramond-Bold"/>
          <w:b/>
          <w:lang w:val="en-GB"/>
        </w:rPr>
        <w:t xml:space="preserve"> or on the internet</w:t>
      </w:r>
    </w:p>
    <w:p w14:paraId="15FE6848" w14:textId="787ABA10" w:rsidR="008A2349" w:rsidRPr="008C5827" w:rsidRDefault="008A2349" w:rsidP="004C3F1E">
      <w:pPr>
        <w:ind w:left="454" w:hanging="1304"/>
        <w:rPr>
          <w:rFonts w:asciiTheme="minorHAnsi" w:hAnsiTheme="minorHAnsi" w:cs="Arial"/>
          <w:b/>
          <w:lang w:val="en-GB"/>
        </w:rPr>
      </w:pPr>
    </w:p>
    <w:p w14:paraId="2216033F" w14:textId="26498CB1" w:rsidR="008A2349" w:rsidRPr="008C5827" w:rsidRDefault="00174EC6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>Armstrong, Gary; Ko</w:t>
      </w:r>
      <w:r w:rsidR="000923FE" w:rsidRPr="008C5827">
        <w:rPr>
          <w:rFonts w:asciiTheme="minorHAnsi" w:hAnsiTheme="minorHAnsi"/>
          <w:lang w:val="en-GB"/>
        </w:rPr>
        <w:t>t</w:t>
      </w:r>
      <w:r w:rsidRPr="008C5827">
        <w:rPr>
          <w:rFonts w:asciiTheme="minorHAnsi" w:hAnsiTheme="minorHAnsi"/>
          <w:lang w:val="en-GB"/>
        </w:rPr>
        <w:t>tler Philip (2007)</w:t>
      </w:r>
      <w:proofErr w:type="gramStart"/>
      <w:r w:rsidRPr="008C5827">
        <w:rPr>
          <w:rFonts w:asciiTheme="minorHAnsi" w:hAnsiTheme="minorHAnsi"/>
          <w:lang w:val="en-GB"/>
        </w:rPr>
        <w:t>,”Product</w:t>
      </w:r>
      <w:proofErr w:type="gramEnd"/>
      <w:r w:rsidRPr="008C5827">
        <w:rPr>
          <w:rFonts w:asciiTheme="minorHAnsi" w:hAnsiTheme="minorHAnsi"/>
          <w:lang w:val="en-GB"/>
        </w:rPr>
        <w:t xml:space="preserve">, Services, and Branding Strategy ” </w:t>
      </w:r>
      <w:proofErr w:type="spellStart"/>
      <w:r w:rsidRPr="008C5827">
        <w:rPr>
          <w:rFonts w:asciiTheme="minorHAnsi" w:hAnsiTheme="minorHAnsi"/>
          <w:lang w:val="en-GB"/>
        </w:rPr>
        <w:t>i</w:t>
      </w:r>
      <w:proofErr w:type="spellEnd"/>
      <w:r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i/>
          <w:lang w:val="en-GB"/>
        </w:rPr>
        <w:t>Marketing. An Introduction</w:t>
      </w:r>
      <w:r w:rsidRPr="008C5827">
        <w:rPr>
          <w:rFonts w:asciiTheme="minorHAnsi" w:hAnsiTheme="minorHAnsi"/>
          <w:lang w:val="en-GB"/>
        </w:rPr>
        <w:t xml:space="preserve"> New Jersey, pp. 199- 213 </w:t>
      </w:r>
      <w:r w:rsidR="00FC1B54" w:rsidRPr="008C5827">
        <w:rPr>
          <w:rFonts w:asciiTheme="minorHAnsi" w:eastAsia="Times New Roman" w:hAnsiTheme="minorHAnsi"/>
          <w:lang w:val="en-GB"/>
        </w:rPr>
        <w:t>ISBN 9780273713951</w:t>
      </w:r>
      <w:r w:rsidR="00FC1B54"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lang w:val="en-GB"/>
        </w:rPr>
        <w:t>(14)</w:t>
      </w:r>
    </w:p>
    <w:p w14:paraId="706B0601" w14:textId="27661A20" w:rsidR="000A77EB" w:rsidRPr="008C5827" w:rsidRDefault="008A2349" w:rsidP="004C3F1E">
      <w:pPr>
        <w:ind w:left="454" w:hanging="1304"/>
        <w:rPr>
          <w:rFonts w:asciiTheme="minorHAnsi" w:eastAsia="Times New Roman" w:hAnsiTheme="minorHAnsi"/>
          <w:lang w:val="en-US" w:eastAsia="sv-SE"/>
        </w:rPr>
      </w:pPr>
      <w:r w:rsidRPr="008C5827">
        <w:rPr>
          <w:rFonts w:asciiTheme="minorHAnsi" w:hAnsiTheme="minorHAnsi"/>
          <w:lang w:val="en-GB"/>
        </w:rPr>
        <w:t>Arvidsson, Adam (2</w:t>
      </w:r>
      <w:r w:rsidR="0009251C" w:rsidRPr="008C5827">
        <w:rPr>
          <w:rFonts w:asciiTheme="minorHAnsi" w:hAnsiTheme="minorHAnsi"/>
          <w:lang w:val="en-GB"/>
        </w:rPr>
        <w:t>006</w:t>
      </w:r>
      <w:r w:rsidRPr="008C5827">
        <w:rPr>
          <w:rFonts w:asciiTheme="minorHAnsi" w:hAnsiTheme="minorHAnsi"/>
          <w:lang w:val="en-GB"/>
        </w:rPr>
        <w:t>), “</w:t>
      </w:r>
      <w:r w:rsidR="00E10EAD" w:rsidRPr="008C5827">
        <w:rPr>
          <w:rFonts w:asciiTheme="minorHAnsi" w:hAnsiTheme="minorHAnsi"/>
          <w:i/>
          <w:lang w:val="en-GB"/>
        </w:rPr>
        <w:t>Brand Value</w:t>
      </w:r>
      <w:r w:rsidRPr="008C5827">
        <w:rPr>
          <w:rFonts w:asciiTheme="minorHAnsi" w:hAnsiTheme="minorHAnsi"/>
          <w:i/>
          <w:lang w:val="en-GB"/>
        </w:rPr>
        <w:t xml:space="preserve">” </w:t>
      </w:r>
      <w:r w:rsidR="00E10EAD" w:rsidRPr="008C5827">
        <w:rPr>
          <w:rFonts w:asciiTheme="minorHAnsi" w:hAnsiTheme="minorHAnsi"/>
          <w:lang w:val="en-US" w:eastAsia="sv-SE"/>
        </w:rPr>
        <w:t xml:space="preserve">BRAND MANAGEMENT VOL. 13, NO. 3, 188–192 </w:t>
      </w:r>
    </w:p>
    <w:p w14:paraId="1305161E" w14:textId="77777777" w:rsidR="00C87F43" w:rsidRPr="008C5827" w:rsidRDefault="00C87F43" w:rsidP="004C3F1E">
      <w:pPr>
        <w:ind w:left="454" w:hanging="1304"/>
        <w:rPr>
          <w:rFonts w:asciiTheme="minorHAnsi" w:eastAsia="Times New Roman" w:hAnsiTheme="minorHAnsi"/>
          <w:lang w:val="en-US" w:eastAsia="sv-SE"/>
        </w:rPr>
      </w:pPr>
      <w:r w:rsidRPr="008C5827">
        <w:rPr>
          <w:rFonts w:asciiTheme="minorHAnsi" w:hAnsiTheme="minorHAnsi"/>
          <w:lang w:val="en-US" w:eastAsia="sv-SE"/>
        </w:rPr>
        <w:t>3)</w:t>
      </w:r>
      <w:r w:rsidRPr="008C5827">
        <w:rPr>
          <w:rFonts w:asciiTheme="minorHAnsi" w:eastAsia="Times New Roman" w:hAnsiTheme="minorHAnsi" w:cs="Arial"/>
          <w:color w:val="545454"/>
          <w:shd w:val="clear" w:color="auto" w:fill="FFFFFF"/>
          <w:lang w:val="en-US"/>
        </w:rPr>
        <w:t xml:space="preserve"> </w:t>
      </w:r>
      <w:r w:rsidRPr="008C5827">
        <w:rPr>
          <w:rFonts w:asciiTheme="minorHAnsi" w:eastAsia="Times New Roman" w:hAnsiTheme="minorHAnsi" w:cs="Arial"/>
          <w:color w:val="545454"/>
          <w:shd w:val="clear" w:color="auto" w:fill="FFFFFF"/>
          <w:lang w:val="en-US" w:eastAsia="sv-SE"/>
        </w:rPr>
        <w:t>(ISBN: 9780415347167) </w:t>
      </w:r>
    </w:p>
    <w:p w14:paraId="6FEDCEBA" w14:textId="77777777" w:rsidR="00C87F43" w:rsidRPr="008C5827" w:rsidRDefault="00C87F43" w:rsidP="004C3F1E">
      <w:pPr>
        <w:ind w:left="454" w:hanging="1304"/>
        <w:rPr>
          <w:rFonts w:asciiTheme="minorHAnsi" w:eastAsia="Times New Roman" w:hAnsiTheme="minorHAnsi"/>
          <w:lang w:val="en-US" w:eastAsia="sv-SE"/>
        </w:rPr>
      </w:pPr>
      <w:r w:rsidRPr="008C5827">
        <w:rPr>
          <w:rFonts w:asciiTheme="minorHAnsi" w:hAnsiTheme="minorHAnsi" w:cs="Helvetica"/>
          <w:lang w:val="en-GB"/>
        </w:rPr>
        <w:t xml:space="preserve">Barthes, Roland, </w:t>
      </w:r>
      <w:r w:rsidRPr="008C5827">
        <w:rPr>
          <w:rFonts w:asciiTheme="minorHAnsi" w:hAnsiTheme="minorHAnsi"/>
          <w:lang w:val="en-GB"/>
        </w:rPr>
        <w:t>(1964)</w:t>
      </w:r>
      <w:proofErr w:type="gramStart"/>
      <w:r w:rsidRPr="008C5827">
        <w:rPr>
          <w:rFonts w:asciiTheme="minorHAnsi" w:hAnsiTheme="minorHAnsi"/>
          <w:lang w:val="en-GB"/>
        </w:rPr>
        <w:t>,”The</w:t>
      </w:r>
      <w:proofErr w:type="gramEnd"/>
      <w:r w:rsidRPr="008C5827">
        <w:rPr>
          <w:rFonts w:asciiTheme="minorHAnsi" w:hAnsiTheme="minorHAnsi"/>
          <w:lang w:val="en-GB"/>
        </w:rPr>
        <w:t xml:space="preserve"> Rhetoric  of the image”, </w:t>
      </w:r>
      <w:r w:rsidRPr="008C5827">
        <w:rPr>
          <w:rFonts w:asciiTheme="minorHAnsi" w:eastAsia="Times New Roman" w:hAnsiTheme="minorHAnsi"/>
          <w:i/>
          <w:iCs/>
          <w:lang w:val="en-GB"/>
        </w:rPr>
        <w:t>Image, Music, Text</w:t>
      </w:r>
      <w:r w:rsidRPr="008C5827">
        <w:rPr>
          <w:rFonts w:asciiTheme="minorHAnsi" w:eastAsia="Times New Roman" w:hAnsiTheme="minorHAnsi"/>
          <w:lang w:val="en-GB"/>
        </w:rPr>
        <w:t xml:space="preserve">. Ed. and trans. Stephen Heath. New York: Hill and Wang, 1977. 32-51. (17p) </w:t>
      </w:r>
      <w:r w:rsidRPr="008C5827">
        <w:rPr>
          <w:rFonts w:asciiTheme="minorHAnsi" w:eastAsia="Times New Roman" w:hAnsiTheme="minorHAnsi" w:cs="Arial"/>
          <w:color w:val="545454"/>
          <w:shd w:val="clear" w:color="auto" w:fill="FFFFFF"/>
          <w:lang w:val="en-US" w:eastAsia="sv-SE"/>
        </w:rPr>
        <w:t>ISBN: 9780006861355)</w:t>
      </w:r>
    </w:p>
    <w:p w14:paraId="4DF837A5" w14:textId="65687BE0" w:rsidR="00C87F43" w:rsidRPr="008C5827" w:rsidRDefault="00C87F43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>Available: https://rosswolfe.files.wordpress.com/2015/04/roland-barthes-image-music-text.pdf</w:t>
      </w:r>
    </w:p>
    <w:p w14:paraId="0AA10D1A" w14:textId="4B59466E" w:rsidR="00FE04A3" w:rsidRPr="008C5827" w:rsidRDefault="00F95ADC" w:rsidP="004C3F1E">
      <w:pPr>
        <w:tabs>
          <w:tab w:val="right" w:pos="9000"/>
        </w:tabs>
        <w:ind w:left="454" w:hanging="1304"/>
        <w:rPr>
          <w:rFonts w:asciiTheme="minorHAnsi" w:hAnsiTheme="minorHAnsi" w:cs="Arial"/>
          <w:color w:val="1F1F1F"/>
          <w:lang w:val="en-GB" w:eastAsia="sv-SE"/>
        </w:rPr>
      </w:pPr>
      <w:r w:rsidRPr="008C5827">
        <w:rPr>
          <w:rFonts w:asciiTheme="minorHAnsi" w:hAnsiTheme="minorHAnsi"/>
          <w:lang w:val="en-GB"/>
        </w:rPr>
        <w:t xml:space="preserve">Bianchi, </w:t>
      </w:r>
      <w:proofErr w:type="spellStart"/>
      <w:r w:rsidRPr="008C5827">
        <w:rPr>
          <w:rFonts w:asciiTheme="minorHAnsi" w:hAnsiTheme="minorHAnsi"/>
          <w:lang w:val="en-GB"/>
        </w:rPr>
        <w:t>CInzia</w:t>
      </w:r>
      <w:proofErr w:type="spellEnd"/>
      <w:r w:rsidR="006E552C" w:rsidRPr="008C5827">
        <w:rPr>
          <w:rFonts w:asciiTheme="minorHAnsi" w:hAnsiTheme="minorHAnsi"/>
          <w:lang w:val="en-GB"/>
        </w:rPr>
        <w:t xml:space="preserve"> (2011)</w:t>
      </w:r>
      <w:r w:rsidRPr="008C5827">
        <w:rPr>
          <w:rFonts w:asciiTheme="minorHAnsi" w:hAnsiTheme="minorHAnsi"/>
          <w:lang w:val="en-GB"/>
        </w:rPr>
        <w:t xml:space="preserve"> “</w:t>
      </w:r>
      <w:r w:rsidRPr="008C5827">
        <w:rPr>
          <w:rFonts w:asciiTheme="minorHAnsi" w:hAnsiTheme="minorHAnsi" w:cs="Arial"/>
          <w:bCs/>
          <w:color w:val="1F1F1F"/>
          <w:lang w:val="en-GB" w:eastAsia="sv-SE"/>
        </w:rPr>
        <w:t>Semiotic approaches to advertising texts and strategies: Narrative, passion, marketing</w:t>
      </w:r>
      <w:r w:rsidR="00524D31" w:rsidRPr="008C5827">
        <w:rPr>
          <w:rFonts w:asciiTheme="minorHAnsi" w:hAnsiTheme="minorHAnsi" w:cs="Arial"/>
          <w:bCs/>
          <w:color w:val="1F1F1F"/>
          <w:lang w:val="en-GB" w:eastAsia="sv-SE"/>
        </w:rPr>
        <w:t xml:space="preserve">” in </w:t>
      </w:r>
      <w:proofErr w:type="spellStart"/>
      <w:proofErr w:type="gramStart"/>
      <w:r w:rsidR="00524D31" w:rsidRPr="008C5827">
        <w:rPr>
          <w:rFonts w:asciiTheme="minorHAnsi" w:hAnsiTheme="minorHAnsi" w:cs="Arial"/>
          <w:bCs/>
          <w:i/>
          <w:color w:val="1F1F1F"/>
          <w:lang w:val="en-GB" w:eastAsia="sv-SE"/>
        </w:rPr>
        <w:t>Semiotica</w:t>
      </w:r>
      <w:proofErr w:type="spellEnd"/>
      <w:r w:rsidR="00524D31" w:rsidRPr="008C5827">
        <w:rPr>
          <w:rFonts w:asciiTheme="minorHAnsi" w:hAnsiTheme="minorHAnsi" w:cs="Arial"/>
          <w:bCs/>
          <w:color w:val="1F1F1F"/>
          <w:lang w:val="en-GB" w:eastAsia="sv-SE"/>
        </w:rPr>
        <w:t>,</w:t>
      </w:r>
      <w:r w:rsidR="00524D31" w:rsidRPr="008C5827">
        <w:rPr>
          <w:rFonts w:asciiTheme="minorHAnsi" w:hAnsiTheme="minorHAnsi"/>
          <w:lang w:val="en-GB" w:eastAsia="sv-SE"/>
        </w:rPr>
        <w:t>,</w:t>
      </w:r>
      <w:proofErr w:type="gramEnd"/>
      <w:r w:rsidR="00524D31" w:rsidRPr="008C5827">
        <w:rPr>
          <w:rFonts w:asciiTheme="minorHAnsi" w:hAnsiTheme="minorHAnsi"/>
          <w:lang w:val="en-GB" w:eastAsia="sv-SE"/>
        </w:rPr>
        <w:t xml:space="preserve"> </w:t>
      </w:r>
      <w:r w:rsidR="00524D31" w:rsidRPr="008C5827">
        <w:rPr>
          <w:rFonts w:asciiTheme="minorHAnsi" w:hAnsiTheme="minorHAnsi" w:cs="Arial"/>
          <w:color w:val="1F1F1F"/>
          <w:lang w:val="en-GB" w:eastAsia="sv-SE"/>
        </w:rPr>
        <w:t>Pages 243–271 (23)</w:t>
      </w:r>
      <w:r w:rsidR="00FE04A3" w:rsidRPr="008C5827">
        <w:rPr>
          <w:rFonts w:asciiTheme="minorHAnsi" w:hAnsiTheme="minorHAnsi" w:cs="Arial"/>
          <w:color w:val="1F1F1F"/>
          <w:lang w:val="en-GB" w:eastAsia="sv-SE"/>
        </w:rPr>
        <w:t xml:space="preserve"> </w:t>
      </w:r>
      <w:r w:rsidR="00FC0488" w:rsidRPr="008C5827">
        <w:rPr>
          <w:rFonts w:asciiTheme="minorHAnsi" w:hAnsiTheme="minorHAnsi" w:cs="Arial"/>
          <w:color w:val="1F1F1F"/>
          <w:lang w:val="en-GB" w:eastAsia="sv-SE"/>
        </w:rPr>
        <w:t>ISSN 1612-3692</w:t>
      </w:r>
    </w:p>
    <w:p w14:paraId="73C370B0" w14:textId="3770DC08" w:rsidR="00E72054" w:rsidRPr="008C5827" w:rsidRDefault="00E72054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proofErr w:type="spellStart"/>
      <w:r w:rsidRPr="008C5827">
        <w:rPr>
          <w:rFonts w:asciiTheme="minorHAnsi" w:hAnsiTheme="minorHAnsi"/>
          <w:lang w:val="en-GB"/>
        </w:rPr>
        <w:t>Bignell</w:t>
      </w:r>
      <w:proofErr w:type="spellEnd"/>
      <w:r w:rsidRPr="008C5827">
        <w:rPr>
          <w:rFonts w:asciiTheme="minorHAnsi" w:hAnsiTheme="minorHAnsi"/>
          <w:lang w:val="en-GB"/>
        </w:rPr>
        <w:t xml:space="preserve">, </w:t>
      </w:r>
      <w:proofErr w:type="gramStart"/>
      <w:r w:rsidRPr="008C5827">
        <w:rPr>
          <w:rFonts w:asciiTheme="minorHAnsi" w:hAnsiTheme="minorHAnsi"/>
          <w:lang w:val="en-GB"/>
        </w:rPr>
        <w:t xml:space="preserve">Jonathan </w:t>
      </w:r>
      <w:r w:rsidRPr="008C5827">
        <w:rPr>
          <w:rFonts w:asciiTheme="minorHAnsi" w:hAnsiTheme="minorHAnsi"/>
          <w:i/>
          <w:lang w:val="en-GB"/>
        </w:rPr>
        <w:t xml:space="preserve"> </w:t>
      </w:r>
      <w:r w:rsidRPr="008C5827">
        <w:rPr>
          <w:rFonts w:asciiTheme="minorHAnsi" w:hAnsiTheme="minorHAnsi"/>
          <w:lang w:val="en-GB"/>
        </w:rPr>
        <w:t>(</w:t>
      </w:r>
      <w:proofErr w:type="gramEnd"/>
      <w:r w:rsidRPr="008C5827">
        <w:rPr>
          <w:rFonts w:asciiTheme="minorHAnsi" w:hAnsiTheme="minorHAnsi"/>
          <w:lang w:val="en-GB"/>
        </w:rPr>
        <w:t>2002), “</w:t>
      </w:r>
      <w:r w:rsidR="00A61D6D" w:rsidRPr="008C5827">
        <w:rPr>
          <w:rFonts w:asciiTheme="minorHAnsi" w:hAnsiTheme="minorHAnsi"/>
          <w:lang w:val="en-GB"/>
        </w:rPr>
        <w:t>Signs and Myth</w:t>
      </w:r>
      <w:r w:rsidRPr="008C5827">
        <w:rPr>
          <w:rFonts w:asciiTheme="minorHAnsi" w:hAnsiTheme="minorHAnsi"/>
          <w:lang w:val="en-GB"/>
        </w:rPr>
        <w:t xml:space="preserve">” in </w:t>
      </w:r>
      <w:r w:rsidRPr="008C5827">
        <w:rPr>
          <w:rFonts w:asciiTheme="minorHAnsi" w:hAnsiTheme="minorHAnsi"/>
          <w:i/>
          <w:lang w:val="en-GB"/>
        </w:rPr>
        <w:t>Media semiotics. An Introduction</w:t>
      </w:r>
      <w:r w:rsidRPr="008C5827">
        <w:rPr>
          <w:rFonts w:asciiTheme="minorHAnsi" w:hAnsiTheme="minorHAnsi"/>
          <w:lang w:val="en-GB"/>
        </w:rPr>
        <w:t>. (</w:t>
      </w:r>
      <w:proofErr w:type="gramStart"/>
      <w:r w:rsidRPr="008C5827">
        <w:rPr>
          <w:rFonts w:asciiTheme="minorHAnsi" w:hAnsiTheme="minorHAnsi"/>
          <w:lang w:val="en-GB"/>
        </w:rPr>
        <w:t>2.ed</w:t>
      </w:r>
      <w:proofErr w:type="gramEnd"/>
      <w:r w:rsidRPr="008C5827">
        <w:rPr>
          <w:rFonts w:asciiTheme="minorHAnsi" w:hAnsiTheme="minorHAnsi"/>
          <w:lang w:val="en-GB"/>
        </w:rPr>
        <w:t xml:space="preserve">) Manchester, New York, </w:t>
      </w:r>
      <w:r w:rsidRPr="008C5827">
        <w:rPr>
          <w:rStyle w:val="Betoning"/>
          <w:rFonts w:asciiTheme="minorHAnsi" w:hAnsiTheme="minorHAnsi"/>
          <w:lang w:val="en-GB"/>
        </w:rPr>
        <w:t>ISBN</w:t>
      </w:r>
      <w:r w:rsidRPr="008C5827">
        <w:rPr>
          <w:rFonts w:asciiTheme="minorHAnsi" w:hAnsiTheme="minorHAnsi"/>
          <w:lang w:val="en-GB"/>
        </w:rPr>
        <w:t xml:space="preserve">-10: 0719062055, pp. </w:t>
      </w:r>
      <w:r w:rsidR="00A61D6D" w:rsidRPr="008C5827">
        <w:rPr>
          <w:rFonts w:asciiTheme="minorHAnsi" w:hAnsiTheme="minorHAnsi"/>
          <w:lang w:val="en-GB"/>
        </w:rPr>
        <w:t>4-27</w:t>
      </w:r>
      <w:r w:rsidRPr="008C5827">
        <w:rPr>
          <w:rFonts w:asciiTheme="minorHAnsi" w:hAnsiTheme="minorHAnsi"/>
          <w:lang w:val="en-GB"/>
        </w:rPr>
        <w:t xml:space="preserve"> (</w:t>
      </w:r>
      <w:r w:rsidR="00A61D6D" w:rsidRPr="008C5827">
        <w:rPr>
          <w:rFonts w:asciiTheme="minorHAnsi" w:hAnsiTheme="minorHAnsi"/>
          <w:lang w:val="en-GB"/>
        </w:rPr>
        <w:t>23</w:t>
      </w:r>
      <w:r w:rsidRPr="008C5827">
        <w:rPr>
          <w:rFonts w:asciiTheme="minorHAnsi" w:hAnsiTheme="minorHAnsi"/>
          <w:lang w:val="en-GB"/>
        </w:rPr>
        <w:t>)</w:t>
      </w:r>
      <w:r w:rsidRPr="008C5827">
        <w:rPr>
          <w:rFonts w:asciiTheme="minorHAnsi" w:hAnsiTheme="minorHAnsi"/>
          <w:lang w:val="en-GB"/>
        </w:rPr>
        <w:tab/>
      </w:r>
    </w:p>
    <w:p w14:paraId="0C9610B4" w14:textId="77777777" w:rsidR="00FC0488" w:rsidRPr="008C5827" w:rsidRDefault="00EC7457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Chandler, David (2007), </w:t>
      </w:r>
      <w:r w:rsidR="00E72054" w:rsidRPr="008C5827">
        <w:rPr>
          <w:rFonts w:asciiTheme="minorHAnsi" w:hAnsiTheme="minorHAnsi"/>
          <w:lang w:val="en-GB"/>
        </w:rPr>
        <w:t xml:space="preserve">cap. 1,2, 4,9 </w:t>
      </w:r>
      <w:r w:rsidRPr="008C5827">
        <w:rPr>
          <w:rFonts w:asciiTheme="minorHAnsi" w:hAnsiTheme="minorHAnsi"/>
          <w:lang w:val="en-GB"/>
        </w:rPr>
        <w:t xml:space="preserve">or as book </w:t>
      </w:r>
      <w:r w:rsidRPr="008C5827">
        <w:rPr>
          <w:rFonts w:asciiTheme="minorHAnsi" w:hAnsiTheme="minorHAnsi" w:cs="TimesNewRomanPSMT"/>
          <w:i/>
          <w:lang w:val="en-GB" w:bidi="sv-SE"/>
        </w:rPr>
        <w:t xml:space="preserve">Semiotic </w:t>
      </w:r>
      <w:proofErr w:type="gramStart"/>
      <w:r w:rsidRPr="008C5827">
        <w:rPr>
          <w:rFonts w:asciiTheme="minorHAnsi" w:hAnsiTheme="minorHAnsi" w:cs="TimesNewRomanPSMT"/>
          <w:i/>
          <w:lang w:val="en-GB" w:bidi="sv-SE"/>
        </w:rPr>
        <w:t>The</w:t>
      </w:r>
      <w:proofErr w:type="gramEnd"/>
      <w:r w:rsidRPr="008C5827">
        <w:rPr>
          <w:rFonts w:asciiTheme="minorHAnsi" w:hAnsiTheme="minorHAnsi" w:cs="TimesNewRomanPSMT"/>
          <w:i/>
          <w:lang w:val="en-GB" w:bidi="sv-SE"/>
        </w:rPr>
        <w:t xml:space="preserve"> Basics</w:t>
      </w:r>
      <w:r w:rsidRPr="008C5827">
        <w:rPr>
          <w:rFonts w:asciiTheme="minorHAnsi" w:hAnsiTheme="minorHAnsi" w:cs="TimesNewRomanPSMT"/>
          <w:lang w:val="en-GB" w:bidi="sv-SE"/>
        </w:rPr>
        <w:t xml:space="preserve">, </w:t>
      </w:r>
      <w:r w:rsidRPr="008C5827">
        <w:rPr>
          <w:rFonts w:asciiTheme="minorHAnsi" w:hAnsiTheme="minorHAnsi" w:cs="Times"/>
          <w:iCs/>
          <w:lang w:val="en-GB"/>
        </w:rPr>
        <w:t>Paperba</w:t>
      </w:r>
      <w:r w:rsidR="00FD6FD0" w:rsidRPr="008C5827">
        <w:rPr>
          <w:rFonts w:asciiTheme="minorHAnsi" w:hAnsiTheme="minorHAnsi" w:cs="Times"/>
          <w:iCs/>
          <w:lang w:val="en-GB"/>
        </w:rPr>
        <w:t>ck second edition</w:t>
      </w:r>
      <w:r w:rsidRPr="008C5827">
        <w:rPr>
          <w:rFonts w:asciiTheme="minorHAnsi" w:hAnsiTheme="minorHAnsi" w:cs="Times"/>
          <w:iCs/>
          <w:lang w:val="en-GB"/>
        </w:rPr>
        <w:t xml:space="preserve">, ISBN </w:t>
      </w:r>
      <w:r w:rsidRPr="008C5827">
        <w:rPr>
          <w:rFonts w:asciiTheme="minorHAnsi" w:hAnsiTheme="minorHAnsi" w:cs="Times"/>
          <w:lang w:val="en-GB"/>
        </w:rPr>
        <w:t>0415363756</w:t>
      </w:r>
      <w:r w:rsidR="00E72054" w:rsidRPr="008C5827">
        <w:rPr>
          <w:rFonts w:asciiTheme="minorHAnsi" w:hAnsiTheme="minorHAnsi" w:cs="Times"/>
          <w:lang w:val="en-GB"/>
        </w:rPr>
        <w:t xml:space="preserve">, </w:t>
      </w:r>
      <w:r w:rsidR="00E72054" w:rsidRPr="008C5827">
        <w:rPr>
          <w:rFonts w:asciiTheme="minorHAnsi" w:hAnsiTheme="minorHAnsi"/>
          <w:lang w:val="en-GB"/>
        </w:rPr>
        <w:t>pp. 45</w:t>
      </w:r>
    </w:p>
    <w:p w14:paraId="13BE530C" w14:textId="2B6AC246" w:rsidR="00FE2555" w:rsidRPr="008C5827" w:rsidRDefault="00FD6FD0" w:rsidP="00FE2555">
      <w:pPr>
        <w:tabs>
          <w:tab w:val="right" w:pos="9000"/>
        </w:tabs>
        <w:ind w:left="454" w:hanging="1304"/>
        <w:rPr>
          <w:rFonts w:asciiTheme="minorHAnsi" w:eastAsia="Times New Roman" w:hAnsiTheme="minorHAnsi" w:cs="Arial"/>
          <w:color w:val="191919"/>
          <w:shd w:val="clear" w:color="auto" w:fill="FBFBFA"/>
          <w:lang w:val="en-US" w:eastAsia="sv-SE"/>
        </w:rPr>
      </w:pPr>
      <w:r w:rsidRPr="008C5827">
        <w:rPr>
          <w:rFonts w:asciiTheme="minorHAnsi" w:hAnsiTheme="minorHAnsi"/>
          <w:lang w:val="en-GB" w:eastAsia="sv-SE"/>
        </w:rPr>
        <w:t xml:space="preserve">Carvalho, </w:t>
      </w:r>
      <w:proofErr w:type="spellStart"/>
      <w:r w:rsidRPr="008C5827">
        <w:rPr>
          <w:rFonts w:asciiTheme="minorHAnsi" w:hAnsiTheme="minorHAnsi"/>
          <w:lang w:val="en-GB" w:eastAsia="sv-SE"/>
        </w:rPr>
        <w:t>Flaviane</w:t>
      </w:r>
      <w:proofErr w:type="spellEnd"/>
      <w:r w:rsidRPr="008C5827">
        <w:rPr>
          <w:rFonts w:asciiTheme="minorHAnsi" w:hAnsiTheme="minorHAnsi"/>
          <w:lang w:val="en-GB" w:eastAsia="sv-SE"/>
        </w:rPr>
        <w:t xml:space="preserve"> </w:t>
      </w:r>
      <w:proofErr w:type="spellStart"/>
      <w:r w:rsidRPr="008C5827">
        <w:rPr>
          <w:rFonts w:asciiTheme="minorHAnsi" w:hAnsiTheme="minorHAnsi"/>
          <w:lang w:val="en-GB" w:eastAsia="sv-SE"/>
        </w:rPr>
        <w:t>Faria</w:t>
      </w:r>
      <w:proofErr w:type="spellEnd"/>
      <w:r w:rsidRPr="008C5827">
        <w:rPr>
          <w:rFonts w:asciiTheme="minorHAnsi" w:hAnsiTheme="minorHAnsi"/>
          <w:lang w:val="en-GB" w:eastAsia="sv-SE"/>
        </w:rPr>
        <w:t xml:space="preserve"> (2013) “</w:t>
      </w:r>
      <w:r w:rsidRPr="008C5827">
        <w:rPr>
          <w:rFonts w:asciiTheme="minorHAnsi" w:hAnsiTheme="minorHAnsi"/>
          <w:color w:val="333333"/>
          <w:lang w:val="en-GB" w:eastAsia="sv-SE"/>
        </w:rPr>
        <w:t>Social semiotics and literacy: A case study</w:t>
      </w:r>
      <w:r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color w:val="333333"/>
          <w:lang w:val="en-GB" w:eastAsia="sv-SE"/>
        </w:rPr>
        <w:t xml:space="preserve">about the social meanings constructed by ads of a children’s magazine”, </w:t>
      </w:r>
      <w:r w:rsidRPr="008C5827">
        <w:rPr>
          <w:rFonts w:asciiTheme="minorHAnsi" w:hAnsiTheme="minorHAnsi"/>
          <w:i/>
          <w:color w:val="4D4D4D"/>
          <w:lang w:val="en-GB" w:eastAsia="sv-SE"/>
        </w:rPr>
        <w:t>Australian Journal of Language and Literacy,</w:t>
      </w:r>
      <w:r w:rsidRPr="008C5827">
        <w:rPr>
          <w:rFonts w:asciiTheme="minorHAnsi" w:hAnsiTheme="minorHAnsi"/>
          <w:color w:val="4D4D4D"/>
          <w:lang w:val="en-GB" w:eastAsia="sv-SE"/>
        </w:rPr>
        <w:t xml:space="preserve"> Vol. 36, No. 3, pp. 169-179 (10)</w:t>
      </w:r>
      <w:r w:rsidR="00FC0488" w:rsidRPr="008C5827">
        <w:rPr>
          <w:rFonts w:asciiTheme="minorHAnsi" w:hAnsiTheme="minorHAnsi"/>
          <w:color w:val="4D4D4D"/>
          <w:lang w:val="en-GB" w:eastAsia="sv-SE"/>
        </w:rPr>
        <w:t xml:space="preserve"> </w:t>
      </w:r>
      <w:r w:rsidR="00FE2555" w:rsidRPr="008C5827">
        <w:rPr>
          <w:rFonts w:asciiTheme="minorHAnsi" w:eastAsia="Times New Roman" w:hAnsiTheme="minorHAnsi" w:cs="Arial"/>
          <w:color w:val="191919"/>
          <w:shd w:val="clear" w:color="auto" w:fill="FBFBFA"/>
          <w:lang w:val="en-US" w:eastAsia="sv-SE"/>
        </w:rPr>
        <w:t>ISSN: 1038-1562</w:t>
      </w:r>
    </w:p>
    <w:p w14:paraId="718EE4E0" w14:textId="0784A8C9" w:rsidR="00FE2555" w:rsidRPr="008C5827" w:rsidRDefault="00FE2555" w:rsidP="00FE2555">
      <w:pPr>
        <w:tabs>
          <w:tab w:val="right" w:pos="9000"/>
        </w:tabs>
        <w:ind w:left="454" w:hanging="1304"/>
        <w:rPr>
          <w:rFonts w:asciiTheme="minorHAnsi" w:eastAsia="Times New Roman" w:hAnsiTheme="minorHAnsi" w:cs="Arial"/>
          <w:color w:val="191919"/>
          <w:shd w:val="clear" w:color="auto" w:fill="FBFBFA"/>
          <w:lang w:val="en-US" w:eastAsia="sv-SE"/>
        </w:rPr>
      </w:pPr>
      <w:proofErr w:type="spellStart"/>
      <w:r w:rsidRPr="008C5827">
        <w:rPr>
          <w:rFonts w:asciiTheme="minorHAnsi" w:hAnsiTheme="minorHAnsi" w:cs="Verdana"/>
          <w:lang w:val="en-GB"/>
        </w:rPr>
        <w:t>Chion</w:t>
      </w:r>
      <w:proofErr w:type="spellEnd"/>
      <w:r w:rsidRPr="008C5827">
        <w:rPr>
          <w:rFonts w:asciiTheme="minorHAnsi" w:hAnsiTheme="minorHAnsi" w:cs="Verdana"/>
          <w:lang w:val="en-GB"/>
        </w:rPr>
        <w:t xml:space="preserve">, Michel. "The </w:t>
      </w:r>
      <w:proofErr w:type="spellStart"/>
      <w:r w:rsidRPr="008C5827">
        <w:rPr>
          <w:rFonts w:asciiTheme="minorHAnsi" w:hAnsiTheme="minorHAnsi" w:cs="Verdana"/>
          <w:lang w:val="en-GB"/>
        </w:rPr>
        <w:t>Audiovisual</w:t>
      </w:r>
      <w:proofErr w:type="spellEnd"/>
      <w:r w:rsidRPr="008C5827">
        <w:rPr>
          <w:rFonts w:asciiTheme="minorHAnsi" w:hAnsiTheme="minorHAnsi" w:cs="Verdana"/>
          <w:lang w:val="en-GB"/>
        </w:rPr>
        <w:t xml:space="preserve"> Contract: Projections of Sound on Image." In Audio-Vision: Sound on Screen. New York: Columbia UP, 1994. annotation by Deborah Wolfson (Theories of Media, Winter 2003) ca. 30 p</w:t>
      </w:r>
    </w:p>
    <w:p w14:paraId="31A72D4D" w14:textId="145CC668" w:rsidR="00DA521E" w:rsidRPr="00C74CE9" w:rsidRDefault="00FE2555" w:rsidP="00C74CE9">
      <w:pPr>
        <w:tabs>
          <w:tab w:val="right" w:pos="9000"/>
        </w:tabs>
        <w:ind w:left="454" w:hanging="1304"/>
        <w:rPr>
          <w:rFonts w:asciiTheme="minorHAnsi" w:eastAsia="Times New Roman" w:hAnsiTheme="minorHAnsi" w:cs="Arial"/>
          <w:color w:val="191919"/>
          <w:shd w:val="clear" w:color="auto" w:fill="FBFBFA"/>
          <w:lang w:val="en-US" w:eastAsia="sv-SE"/>
        </w:rPr>
      </w:pPr>
      <w:r w:rsidRPr="008C5827">
        <w:rPr>
          <w:rFonts w:asciiTheme="minorHAnsi" w:hAnsiTheme="minorHAnsi"/>
          <w:lang w:val="en-GB"/>
        </w:rPr>
        <w:t>Cook, Nicholas "Music and Meaning in the Commercials", Popular Music, 1994, vol. 13, nr. 1, 27-40 (13)</w:t>
      </w:r>
    </w:p>
    <w:p w14:paraId="6A60733D" w14:textId="41768090" w:rsidR="00A26D48" w:rsidRPr="008C5827" w:rsidRDefault="00A26D48" w:rsidP="00A26D48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Cronin, Anne M “Seeing Through Transparency: Performativity, Vision and Intent” in Cultural Values, Vol 3. N.1 1999, pp. 54-72 </w:t>
      </w:r>
    </w:p>
    <w:p w14:paraId="4FD8EA0B" w14:textId="46342E91" w:rsidR="006E552C" w:rsidRPr="008C5827" w:rsidRDefault="006E552C" w:rsidP="004C3F1E">
      <w:pPr>
        <w:ind w:left="454" w:hanging="1304"/>
        <w:rPr>
          <w:rFonts w:asciiTheme="minorHAnsi" w:eastAsia="Times New Roman" w:hAnsiTheme="minorHAnsi"/>
          <w:lang w:val="en-US" w:eastAsia="sv-SE"/>
        </w:rPr>
      </w:pPr>
      <w:proofErr w:type="spellStart"/>
      <w:r w:rsidRPr="008C5827">
        <w:rPr>
          <w:rFonts w:asciiTheme="minorHAnsi" w:hAnsiTheme="minorHAnsi" w:cs="Helvetica"/>
          <w:lang w:val="en-US" w:eastAsia="sv-SE"/>
        </w:rPr>
        <w:t>Domzal</w:t>
      </w:r>
      <w:proofErr w:type="spellEnd"/>
      <w:r w:rsidRPr="008C5827">
        <w:rPr>
          <w:rFonts w:asciiTheme="minorHAnsi" w:hAnsiTheme="minorHAnsi" w:cs="Helvetica"/>
          <w:lang w:val="en-US" w:eastAsia="sv-SE"/>
        </w:rPr>
        <w:t xml:space="preserve">, Teresa J.; </w:t>
      </w:r>
      <w:proofErr w:type="spellStart"/>
      <w:r w:rsidRPr="008C5827">
        <w:rPr>
          <w:rFonts w:asciiTheme="minorHAnsi" w:hAnsiTheme="minorHAnsi" w:cs="Helvetica"/>
          <w:lang w:val="en-US" w:eastAsia="sv-SE"/>
        </w:rPr>
        <w:t>Kernan</w:t>
      </w:r>
      <w:proofErr w:type="spellEnd"/>
      <w:r w:rsidRPr="008C5827">
        <w:rPr>
          <w:rFonts w:asciiTheme="minorHAnsi" w:hAnsiTheme="minorHAnsi" w:cs="Helvetica"/>
          <w:lang w:val="en-US" w:eastAsia="sv-SE"/>
        </w:rPr>
        <w:t>, Jerome B. (1993) ”</w:t>
      </w:r>
      <w:hyperlink r:id="rId10" w:history="1">
        <w:r w:rsidRPr="008C5827">
          <w:rPr>
            <w:rFonts w:asciiTheme="minorHAnsi" w:hAnsiTheme="minorHAnsi" w:cs="Helvetica"/>
            <w:lang w:val="en-US" w:eastAsia="sv-SE"/>
          </w:rPr>
          <w:t xml:space="preserve">Mirror, Mirror: Some </w:t>
        </w:r>
        <w:r w:rsidRPr="008C5827">
          <w:rPr>
            <w:rFonts w:asciiTheme="minorHAnsi" w:hAnsiTheme="minorHAnsi" w:cs="Helvetica"/>
            <w:bCs/>
            <w:lang w:val="en-US" w:eastAsia="sv-SE"/>
          </w:rPr>
          <w:t>Postmodern</w:t>
        </w:r>
        <w:r w:rsidRPr="008C5827">
          <w:rPr>
            <w:rFonts w:asciiTheme="minorHAnsi" w:hAnsiTheme="minorHAnsi" w:cs="Helvetica"/>
            <w:lang w:val="en-US" w:eastAsia="sv-SE"/>
          </w:rPr>
          <w:t xml:space="preserve"> Reflections on Global </w:t>
        </w:r>
        <w:r w:rsidRPr="008C5827">
          <w:rPr>
            <w:rFonts w:asciiTheme="minorHAnsi" w:hAnsiTheme="minorHAnsi" w:cs="Helvetica"/>
            <w:bCs/>
            <w:lang w:val="en-US" w:eastAsia="sv-SE"/>
          </w:rPr>
          <w:t>Advertising</w:t>
        </w:r>
        <w:r w:rsidRPr="008C5827">
          <w:rPr>
            <w:rFonts w:asciiTheme="minorHAnsi" w:hAnsiTheme="minorHAnsi" w:cs="Helvetica"/>
            <w:lang w:val="en-US" w:eastAsia="sv-SE"/>
          </w:rPr>
          <w:t>.</w:t>
        </w:r>
      </w:hyperlink>
      <w:r w:rsidRPr="008C5827">
        <w:rPr>
          <w:rFonts w:asciiTheme="minorHAnsi" w:hAnsiTheme="minorHAnsi" w:cs="Helvetica"/>
          <w:lang w:val="en-US" w:eastAsia="sv-SE"/>
        </w:rPr>
        <w:t xml:space="preserve"> </w:t>
      </w:r>
      <w:r w:rsidRPr="008C5827">
        <w:rPr>
          <w:rFonts w:asciiTheme="minorHAnsi" w:hAnsiTheme="minorHAnsi" w:cs="Helvetica"/>
          <w:i/>
          <w:iCs/>
          <w:lang w:val="en-US" w:eastAsia="sv-SE"/>
        </w:rPr>
        <w:t xml:space="preserve">Journal of </w:t>
      </w:r>
      <w:proofErr w:type="spellStart"/>
      <w:r w:rsidRPr="008C5827">
        <w:rPr>
          <w:rFonts w:asciiTheme="minorHAnsi" w:hAnsiTheme="minorHAnsi" w:cs="Helvetica"/>
          <w:bCs/>
          <w:i/>
          <w:iCs/>
          <w:lang w:val="en-US" w:eastAsia="sv-SE"/>
        </w:rPr>
        <w:t>Advertisin</w:t>
      </w:r>
      <w:proofErr w:type="spellEnd"/>
      <w:r w:rsidRPr="008C5827">
        <w:rPr>
          <w:rFonts w:asciiTheme="minorHAnsi" w:hAnsiTheme="minorHAnsi" w:cs="Helvetica"/>
          <w:i/>
          <w:iCs/>
          <w:lang w:val="en-US" w:eastAsia="sv-SE"/>
        </w:rPr>
        <w:t>.</w:t>
      </w:r>
      <w:r w:rsidRPr="008C5827">
        <w:rPr>
          <w:rFonts w:asciiTheme="minorHAnsi" w:hAnsiTheme="minorHAnsi" w:cs="Helvetica"/>
          <w:lang w:val="en-US" w:eastAsia="sv-SE"/>
        </w:rPr>
        <w:t>, Vol. 22 Issue 4, p1-20. 20p</w:t>
      </w:r>
      <w:r w:rsidR="007F78AE" w:rsidRPr="008C5827">
        <w:rPr>
          <w:rFonts w:asciiTheme="minorHAnsi" w:hAnsiTheme="minorHAnsi" w:cs="Helvetica"/>
          <w:lang w:val="en-US" w:eastAsia="sv-SE"/>
        </w:rPr>
        <w:t xml:space="preserve">, </w:t>
      </w:r>
      <w:r w:rsidR="007F78AE" w:rsidRPr="008C5827">
        <w:rPr>
          <w:rFonts w:asciiTheme="minorHAnsi" w:eastAsia="Times New Roman" w:hAnsiTheme="minorHAnsi" w:cs="Arial"/>
          <w:color w:val="111111"/>
          <w:shd w:val="clear" w:color="auto" w:fill="FFFFFF"/>
          <w:lang w:val="en-US" w:eastAsia="sv-SE"/>
        </w:rPr>
        <w:t>9406222621</w:t>
      </w:r>
    </w:p>
    <w:p w14:paraId="43DFAF5B" w14:textId="55416CB6" w:rsidR="00894BD7" w:rsidRPr="008C5827" w:rsidRDefault="008F6E74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Dyer, </w:t>
      </w:r>
      <w:proofErr w:type="spellStart"/>
      <w:r w:rsidRPr="008C5827">
        <w:rPr>
          <w:rFonts w:asciiTheme="minorHAnsi" w:hAnsiTheme="minorHAnsi"/>
          <w:lang w:val="en-GB"/>
        </w:rPr>
        <w:t>Gilian</w:t>
      </w:r>
      <w:proofErr w:type="spellEnd"/>
      <w:r w:rsidRPr="008C5827">
        <w:rPr>
          <w:rFonts w:asciiTheme="minorHAnsi" w:hAnsiTheme="minorHAnsi"/>
          <w:lang w:val="en-GB"/>
        </w:rPr>
        <w:t xml:space="preserve"> (1988), “The Origins and Development of Advertising” </w:t>
      </w:r>
      <w:r w:rsidR="005D77FE" w:rsidRPr="008C5827">
        <w:rPr>
          <w:rFonts w:asciiTheme="minorHAnsi" w:hAnsiTheme="minorHAnsi"/>
          <w:lang w:val="en-GB"/>
        </w:rPr>
        <w:t>in</w:t>
      </w:r>
      <w:r w:rsidRPr="008C5827">
        <w:rPr>
          <w:rFonts w:asciiTheme="minorHAnsi" w:hAnsiTheme="minorHAnsi"/>
          <w:lang w:val="en-GB"/>
        </w:rPr>
        <w:t xml:space="preserve"> Dyer, </w:t>
      </w:r>
      <w:proofErr w:type="spellStart"/>
      <w:r w:rsidRPr="008C5827">
        <w:rPr>
          <w:rFonts w:asciiTheme="minorHAnsi" w:hAnsiTheme="minorHAnsi"/>
          <w:lang w:val="en-GB"/>
        </w:rPr>
        <w:t>Gilian</w:t>
      </w:r>
      <w:proofErr w:type="spellEnd"/>
      <w:r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i/>
          <w:lang w:val="en-GB"/>
        </w:rPr>
        <w:t>Advertising as Communication</w:t>
      </w:r>
      <w:r w:rsidRPr="008C5827">
        <w:rPr>
          <w:rFonts w:asciiTheme="minorHAnsi" w:hAnsiTheme="minorHAnsi"/>
          <w:lang w:val="en-GB"/>
        </w:rPr>
        <w:t xml:space="preserve">, London: Routledge, ISBN-13: </w:t>
      </w:r>
      <w:proofErr w:type="gramStart"/>
      <w:r w:rsidRPr="008C5827">
        <w:rPr>
          <w:rFonts w:asciiTheme="minorHAnsi" w:hAnsiTheme="minorHAnsi"/>
          <w:lang w:val="en-GB"/>
        </w:rPr>
        <w:t>9780415027816</w:t>
      </w:r>
      <w:r w:rsidR="00EC7457" w:rsidRPr="008C5827">
        <w:rPr>
          <w:rFonts w:asciiTheme="minorHAnsi" w:hAnsiTheme="minorHAnsi"/>
          <w:lang w:val="en-GB"/>
        </w:rPr>
        <w:t xml:space="preserve"> ,</w:t>
      </w:r>
      <w:proofErr w:type="gramEnd"/>
      <w:r w:rsidR="00EC7457" w:rsidRPr="008C5827">
        <w:rPr>
          <w:rFonts w:asciiTheme="minorHAnsi" w:hAnsiTheme="minorHAnsi"/>
          <w:lang w:val="en-GB"/>
        </w:rPr>
        <w:t xml:space="preserve"> pp. 16-37 (21)</w:t>
      </w:r>
      <w:r w:rsidR="00A72C19" w:rsidRPr="008C5827">
        <w:rPr>
          <w:rFonts w:asciiTheme="minorHAnsi" w:hAnsiTheme="minorHAnsi"/>
          <w:lang w:val="en-GB"/>
        </w:rPr>
        <w:t>¨</w:t>
      </w:r>
    </w:p>
    <w:p w14:paraId="003E380C" w14:textId="7E1CC8A4" w:rsidR="00466795" w:rsidRPr="008C5827" w:rsidRDefault="00466795" w:rsidP="004C3F1E">
      <w:pPr>
        <w:ind w:left="454" w:hanging="1304"/>
        <w:rPr>
          <w:rFonts w:asciiTheme="minorHAnsi" w:eastAsia="Times New Roman" w:hAnsiTheme="minorHAnsi"/>
          <w:lang w:val="en-US" w:eastAsia="sv-SE"/>
        </w:rPr>
      </w:pPr>
      <w:r w:rsidRPr="008C5827">
        <w:rPr>
          <w:rFonts w:asciiTheme="minorHAnsi" w:hAnsiTheme="minorHAnsi"/>
          <w:lang w:val="en-GB"/>
        </w:rPr>
        <w:t>Engel, Stephen (</w:t>
      </w:r>
      <w:r w:rsidRPr="008C5827">
        <w:rPr>
          <w:rFonts w:asciiTheme="minorHAnsi" w:hAnsiTheme="minorHAnsi" w:cs="Times"/>
          <w:bCs/>
          <w:lang w:val="en-US" w:eastAsia="sv-SE"/>
        </w:rPr>
        <w:t>2004)</w:t>
      </w:r>
      <w:r w:rsidRPr="008C5827">
        <w:rPr>
          <w:rFonts w:asciiTheme="minorHAnsi" w:hAnsiTheme="minorHAnsi"/>
          <w:lang w:val="en-GB"/>
        </w:rPr>
        <w:t xml:space="preserve"> “</w:t>
      </w:r>
      <w:r w:rsidRPr="008C5827">
        <w:rPr>
          <w:rFonts w:asciiTheme="minorHAnsi" w:hAnsiTheme="minorHAnsi" w:cs="Times"/>
          <w:bCs/>
          <w:lang w:val="en-US" w:eastAsia="sv-SE"/>
        </w:rPr>
        <w:t>Marketing Everyday Life:</w:t>
      </w:r>
      <w:r w:rsidR="003314CD">
        <w:rPr>
          <w:rFonts w:ascii="MS Mincho" w:eastAsia="MS Mincho" w:hAnsi="MS Mincho" w:cs="MS Mincho"/>
          <w:bCs/>
          <w:lang w:val="en-US" w:eastAsia="sv-SE"/>
        </w:rPr>
        <w:t xml:space="preserve"> </w:t>
      </w:r>
      <w:r w:rsidRPr="008C5827">
        <w:rPr>
          <w:rFonts w:asciiTheme="minorHAnsi" w:hAnsiTheme="minorHAnsi" w:cs="Times"/>
          <w:bCs/>
          <w:lang w:val="en-US" w:eastAsia="sv-SE"/>
        </w:rPr>
        <w:t>The Postmodern Commodity Aesthetic of Abercrombie &amp; Fitch” the Advertising Educational Foundation, 25 pp http://muse.jhu.edu/journals/asr/v005/5.3engel.html</w:t>
      </w:r>
      <w:r w:rsidR="00AE2F3A" w:rsidRPr="008C5827">
        <w:rPr>
          <w:rFonts w:asciiTheme="minorHAnsi" w:hAnsiTheme="minorHAnsi" w:cs="Times"/>
          <w:bCs/>
          <w:lang w:val="en-US" w:eastAsia="sv-SE"/>
        </w:rPr>
        <w:t>,</w:t>
      </w:r>
      <w:r w:rsidR="00AE2F3A" w:rsidRPr="008C5827">
        <w:rPr>
          <w:rFonts w:asciiTheme="minorHAnsi" w:eastAsia="Times New Roman" w:hAnsiTheme="minorHAnsi" w:cs="Arial"/>
          <w:color w:val="888888"/>
          <w:shd w:val="clear" w:color="auto" w:fill="FFFFFF"/>
          <w:lang w:val="en-US"/>
        </w:rPr>
        <w:t xml:space="preserve"> </w:t>
      </w:r>
      <w:r w:rsidR="00AE2F3A" w:rsidRPr="008C5827">
        <w:rPr>
          <w:rFonts w:asciiTheme="minorHAnsi" w:eastAsia="Times New Roman" w:hAnsiTheme="minorHAnsi" w:cs="Arial"/>
          <w:color w:val="888888"/>
          <w:shd w:val="clear" w:color="auto" w:fill="FFFFFF"/>
          <w:lang w:val="en-US" w:eastAsia="sv-SE"/>
        </w:rPr>
        <w:t>DOI: 10.1353/asr.2004.0009</w:t>
      </w:r>
    </w:p>
    <w:p w14:paraId="6511A7C0" w14:textId="692BB8BD" w:rsidR="008C5827" w:rsidRPr="008C5827" w:rsidRDefault="00894BD7" w:rsidP="00C74CE9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  <w:proofErr w:type="spellStart"/>
      <w:proofErr w:type="gramStart"/>
      <w:r w:rsidRPr="008C5827">
        <w:rPr>
          <w:rFonts w:asciiTheme="minorHAnsi" w:eastAsia="Times New Roman" w:hAnsiTheme="minorHAnsi"/>
          <w:iCs/>
          <w:lang w:val="en-GB"/>
        </w:rPr>
        <w:t>Forceville</w:t>
      </w:r>
      <w:proofErr w:type="spellEnd"/>
      <w:r w:rsidRPr="008C5827">
        <w:rPr>
          <w:rFonts w:asciiTheme="minorHAnsi" w:eastAsia="Times New Roman" w:hAnsiTheme="minorHAnsi"/>
          <w:iCs/>
          <w:lang w:val="en-GB"/>
        </w:rPr>
        <w:t xml:space="preserve"> </w:t>
      </w:r>
      <w:r w:rsidRPr="008C5827">
        <w:rPr>
          <w:rFonts w:asciiTheme="minorHAnsi" w:eastAsia="Times New Roman" w:hAnsiTheme="minorHAnsi"/>
          <w:lang w:val="en-GB"/>
        </w:rPr>
        <w:t>,</w:t>
      </w:r>
      <w:proofErr w:type="gramEnd"/>
      <w:r w:rsidRPr="008C5827">
        <w:rPr>
          <w:rFonts w:asciiTheme="minorHAnsi" w:eastAsia="Times New Roman" w:hAnsiTheme="minorHAnsi"/>
          <w:lang w:val="en-GB"/>
        </w:rPr>
        <w:t xml:space="preserve"> Charles (2007). “</w:t>
      </w:r>
      <w:r w:rsidRPr="008C5827">
        <w:rPr>
          <w:rFonts w:asciiTheme="minorHAnsi" w:eastAsia="Times New Roman" w:hAnsiTheme="minorHAnsi"/>
          <w:i/>
          <w:iCs/>
          <w:lang w:val="en-GB"/>
        </w:rPr>
        <w:t>Multimodal metaphor in ten Dutch TV commercials</w:t>
      </w:r>
      <w:r w:rsidRPr="008C5827">
        <w:rPr>
          <w:rFonts w:asciiTheme="minorHAnsi" w:eastAsia="Times New Roman" w:hAnsiTheme="minorHAnsi"/>
          <w:lang w:val="en-GB"/>
        </w:rPr>
        <w:t>.” Public Journal of Semiotics 1: 19-51</w:t>
      </w:r>
    </w:p>
    <w:p w14:paraId="588B2CFB" w14:textId="713C087E" w:rsidR="007A4033" w:rsidRPr="008C5827" w:rsidRDefault="00D756DF" w:rsidP="008C5827">
      <w:pPr>
        <w:ind w:left="454" w:hanging="1304"/>
        <w:rPr>
          <w:rFonts w:asciiTheme="minorHAnsi" w:hAnsiTheme="minorHAnsi"/>
          <w:lang w:val="en-GB" w:eastAsia="sv-SE"/>
        </w:rPr>
      </w:pPr>
      <w:r w:rsidRPr="008C5827">
        <w:rPr>
          <w:rFonts w:asciiTheme="minorHAnsi" w:eastAsia="Times New Roman" w:hAnsiTheme="minorHAnsi"/>
          <w:lang w:val="en-GB"/>
        </w:rPr>
        <w:t>Frosh, Paul</w:t>
      </w:r>
      <w:r w:rsidR="007E2924" w:rsidRPr="008C5827">
        <w:rPr>
          <w:rFonts w:asciiTheme="minorHAnsi" w:eastAsia="Times New Roman" w:hAnsiTheme="minorHAnsi"/>
          <w:lang w:val="en-GB"/>
        </w:rPr>
        <w:t xml:space="preserve"> (2002)</w:t>
      </w:r>
      <w:r w:rsidRPr="008C5827">
        <w:rPr>
          <w:rFonts w:asciiTheme="minorHAnsi" w:eastAsia="Times New Roman" w:hAnsiTheme="minorHAnsi"/>
          <w:lang w:val="en-GB"/>
        </w:rPr>
        <w:t xml:space="preserve"> </w:t>
      </w:r>
      <w:r w:rsidR="007E2924" w:rsidRPr="008C5827">
        <w:rPr>
          <w:rFonts w:asciiTheme="minorHAnsi" w:eastAsia="Times New Roman" w:hAnsiTheme="minorHAnsi"/>
          <w:lang w:val="en-GB"/>
        </w:rPr>
        <w:t>“</w:t>
      </w:r>
      <w:r w:rsidR="00CA2F66" w:rsidRPr="008C5827">
        <w:rPr>
          <w:rFonts w:asciiTheme="minorHAnsi" w:eastAsia="Times New Roman" w:hAnsiTheme="minorHAnsi"/>
          <w:lang w:val="en-GB"/>
        </w:rPr>
        <w:t>Rhetoric</w:t>
      </w:r>
      <w:r w:rsidR="000C37FD" w:rsidRPr="008C5827">
        <w:rPr>
          <w:rFonts w:asciiTheme="minorHAnsi" w:eastAsia="Times New Roman" w:hAnsiTheme="minorHAnsi"/>
          <w:lang w:val="en-GB"/>
        </w:rPr>
        <w:t xml:space="preserve"> of </w:t>
      </w:r>
      <w:r w:rsidRPr="008C5827">
        <w:rPr>
          <w:rFonts w:asciiTheme="minorHAnsi" w:eastAsia="Times New Roman" w:hAnsiTheme="minorHAnsi"/>
          <w:lang w:val="en-GB"/>
        </w:rPr>
        <w:t xml:space="preserve">the Overlooked: on the communicative modes of stock advertising images </w:t>
      </w:r>
      <w:r w:rsidR="007E2924" w:rsidRPr="008C5827">
        <w:rPr>
          <w:rFonts w:asciiTheme="minorHAnsi" w:eastAsia="Times New Roman" w:hAnsiTheme="minorHAnsi"/>
          <w:lang w:val="en-GB"/>
        </w:rPr>
        <w:t>“</w:t>
      </w:r>
      <w:r w:rsidRPr="008C5827">
        <w:rPr>
          <w:rFonts w:asciiTheme="minorHAnsi" w:eastAsia="Times New Roman" w:hAnsiTheme="minorHAnsi"/>
          <w:lang w:val="en-GB"/>
        </w:rPr>
        <w:t xml:space="preserve">, </w:t>
      </w:r>
      <w:r w:rsidRPr="00C74CE9">
        <w:rPr>
          <w:rFonts w:asciiTheme="minorHAnsi" w:hAnsiTheme="minorHAnsi"/>
          <w:i/>
          <w:iCs/>
          <w:lang w:val="en-GB" w:eastAsia="sv-SE"/>
        </w:rPr>
        <w:t>Journal of Consumer Culture</w:t>
      </w:r>
      <w:r w:rsidRPr="008C5827">
        <w:rPr>
          <w:rFonts w:asciiTheme="minorHAnsi" w:hAnsiTheme="minorHAnsi"/>
          <w:lang w:val="en-GB" w:eastAsia="sv-SE"/>
        </w:rPr>
        <w:t xml:space="preserve"> 2: 171-195 (24</w:t>
      </w:r>
      <w:r w:rsidR="008C5827">
        <w:rPr>
          <w:rFonts w:asciiTheme="minorHAnsi" w:hAnsiTheme="minorHAnsi"/>
          <w:lang w:val="en-GB" w:eastAsia="sv-SE"/>
        </w:rPr>
        <w:t>)</w:t>
      </w:r>
    </w:p>
    <w:p w14:paraId="18B3182E" w14:textId="4D5B1462" w:rsidR="00EC7457" w:rsidRDefault="000C462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  <w:proofErr w:type="spellStart"/>
      <w:r w:rsidRPr="008C5827">
        <w:rPr>
          <w:rFonts w:asciiTheme="minorHAnsi" w:eastAsia="Times New Roman" w:hAnsiTheme="minorHAnsi"/>
          <w:lang w:val="en-GB"/>
        </w:rPr>
        <w:t>Gronroos</w:t>
      </w:r>
      <w:proofErr w:type="spellEnd"/>
      <w:r w:rsidRPr="008C5827">
        <w:rPr>
          <w:rFonts w:asciiTheme="minorHAnsi" w:eastAsia="Times New Roman" w:hAnsiTheme="minorHAnsi"/>
          <w:lang w:val="en-GB"/>
        </w:rPr>
        <w:t xml:space="preserve">, </w:t>
      </w:r>
      <w:proofErr w:type="gramStart"/>
      <w:r w:rsidRPr="008C5827">
        <w:rPr>
          <w:rFonts w:asciiTheme="minorHAnsi" w:eastAsia="Times New Roman" w:hAnsiTheme="minorHAnsi"/>
          <w:lang w:val="en-GB"/>
        </w:rPr>
        <w:t xml:space="preserve">Christian </w:t>
      </w:r>
      <w:r w:rsidR="007E2924" w:rsidRPr="008C5827">
        <w:rPr>
          <w:rFonts w:asciiTheme="minorHAnsi" w:eastAsia="Times New Roman" w:hAnsiTheme="minorHAnsi"/>
          <w:lang w:val="en-GB"/>
        </w:rPr>
        <w:t xml:space="preserve"> (</w:t>
      </w:r>
      <w:proofErr w:type="gramEnd"/>
      <w:r w:rsidR="007E2924" w:rsidRPr="008C5827">
        <w:rPr>
          <w:rFonts w:asciiTheme="minorHAnsi" w:eastAsia="Times New Roman" w:hAnsiTheme="minorHAnsi"/>
          <w:lang w:val="en-GB"/>
        </w:rPr>
        <w:t xml:space="preserve">1994) </w:t>
      </w:r>
      <w:r w:rsidRPr="008C5827">
        <w:rPr>
          <w:rFonts w:asciiTheme="minorHAnsi" w:eastAsia="Times New Roman" w:hAnsiTheme="minorHAnsi"/>
          <w:lang w:val="en-GB"/>
        </w:rPr>
        <w:t xml:space="preserve">”Quo Vadis, Marketing? Toward a Relationship Marketing Paradigm”, </w:t>
      </w:r>
      <w:r w:rsidRPr="008C5827">
        <w:rPr>
          <w:rFonts w:asciiTheme="minorHAnsi" w:eastAsia="Times New Roman" w:hAnsiTheme="minorHAnsi"/>
          <w:i/>
          <w:lang w:val="en-GB"/>
        </w:rPr>
        <w:t>Journal of Marketing Management</w:t>
      </w:r>
      <w:proofErr w:type="gramStart"/>
      <w:r w:rsidRPr="008C5827">
        <w:rPr>
          <w:rFonts w:asciiTheme="minorHAnsi" w:eastAsia="Times New Roman" w:hAnsiTheme="minorHAnsi"/>
          <w:lang w:val="en-GB"/>
        </w:rPr>
        <w:t>, ,</w:t>
      </w:r>
      <w:proofErr w:type="gramEnd"/>
      <w:r w:rsidRPr="008C5827">
        <w:rPr>
          <w:rFonts w:asciiTheme="minorHAnsi" w:eastAsia="Times New Roman" w:hAnsiTheme="minorHAnsi"/>
          <w:lang w:val="en-GB"/>
        </w:rPr>
        <w:t xml:space="preserve"> 10, 347-360 (13)</w:t>
      </w:r>
    </w:p>
    <w:p w14:paraId="3A29D8C1" w14:textId="726D4631" w:rsidR="00C74CE9" w:rsidRDefault="00C74CE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</w:p>
    <w:p w14:paraId="652ABD16" w14:textId="33A4D56D" w:rsidR="00C74CE9" w:rsidRDefault="00C74CE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</w:p>
    <w:p w14:paraId="559C87AB" w14:textId="710D997D" w:rsidR="00C74CE9" w:rsidRDefault="00C74CE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</w:p>
    <w:p w14:paraId="31C63F9B" w14:textId="1D82E611" w:rsidR="00C74CE9" w:rsidRDefault="00C74CE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</w:p>
    <w:p w14:paraId="41C0DBF7" w14:textId="1EC358A4" w:rsidR="00C74CE9" w:rsidRDefault="00C74CE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</w:p>
    <w:p w14:paraId="472C511D" w14:textId="77777777" w:rsidR="00C74CE9" w:rsidRPr="008C5827" w:rsidRDefault="00C74CE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</w:p>
    <w:p w14:paraId="1DCE03A1" w14:textId="59EE6119" w:rsidR="00B37147" w:rsidRPr="008C5827" w:rsidRDefault="00E72054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Hall, Stuart (1997), “Representation, Meaning and Language”, in </w:t>
      </w:r>
      <w:r w:rsidRPr="008C5827">
        <w:rPr>
          <w:rFonts w:asciiTheme="minorHAnsi" w:hAnsiTheme="minorHAnsi"/>
          <w:i/>
          <w:iCs/>
          <w:lang w:val="en-GB"/>
        </w:rPr>
        <w:t>Representation, Cultural Representation and Signifying Practices</w:t>
      </w:r>
      <w:r w:rsidRPr="008C5827">
        <w:rPr>
          <w:rFonts w:asciiTheme="minorHAnsi" w:hAnsiTheme="minorHAnsi"/>
          <w:lang w:val="en-GB"/>
        </w:rPr>
        <w:t xml:space="preserve">, Stuart Hall (red), London, </w:t>
      </w:r>
      <w:r w:rsidRPr="008C5827">
        <w:rPr>
          <w:rStyle w:val="Betoning"/>
          <w:rFonts w:asciiTheme="minorHAnsi" w:hAnsiTheme="minorHAnsi"/>
          <w:lang w:val="en-GB"/>
        </w:rPr>
        <w:t>ISBN</w:t>
      </w:r>
      <w:r w:rsidRPr="008C5827">
        <w:rPr>
          <w:rFonts w:asciiTheme="minorHAnsi" w:hAnsiTheme="minorHAnsi"/>
          <w:lang w:val="en-GB"/>
        </w:rPr>
        <w:t xml:space="preserve">-10: 0761954325; </w:t>
      </w:r>
      <w:r w:rsidRPr="008C5827">
        <w:rPr>
          <w:rStyle w:val="Betoning"/>
          <w:rFonts w:asciiTheme="minorHAnsi" w:hAnsiTheme="minorHAnsi"/>
          <w:lang w:val="en-GB"/>
        </w:rPr>
        <w:t>ISBN</w:t>
      </w:r>
      <w:r w:rsidRPr="008C5827">
        <w:rPr>
          <w:rFonts w:asciiTheme="minorHAnsi" w:hAnsiTheme="minorHAnsi"/>
          <w:lang w:val="en-GB"/>
        </w:rPr>
        <w:t>-13: 978-0761954323, pp. 15-30 (15)</w:t>
      </w:r>
    </w:p>
    <w:p w14:paraId="236415FC" w14:textId="77777777" w:rsidR="001B59B7" w:rsidRPr="008C5827" w:rsidRDefault="00994193" w:rsidP="001B59B7">
      <w:pPr>
        <w:tabs>
          <w:tab w:val="right" w:pos="9000"/>
        </w:tabs>
        <w:ind w:left="454" w:hanging="1304"/>
        <w:rPr>
          <w:rFonts w:asciiTheme="minorHAnsi" w:hAnsiTheme="minorHAnsi"/>
          <w:color w:val="231F20"/>
          <w:lang w:val="en-US" w:eastAsia="sv-SE"/>
        </w:rPr>
      </w:pPr>
      <w:r w:rsidRPr="008C5827">
        <w:rPr>
          <w:rFonts w:asciiTheme="minorHAnsi" w:hAnsiTheme="minorHAnsi"/>
          <w:lang w:val="en-GB"/>
        </w:rPr>
        <w:t xml:space="preserve">Harrison, Claire </w:t>
      </w:r>
      <w:r w:rsidR="00A40CCF" w:rsidRPr="008C5827">
        <w:rPr>
          <w:rFonts w:asciiTheme="minorHAnsi" w:hAnsiTheme="minorHAnsi"/>
          <w:lang w:val="en-GB"/>
        </w:rPr>
        <w:t>(2008) “</w:t>
      </w:r>
      <w:r w:rsidRPr="008C5827">
        <w:rPr>
          <w:rFonts w:asciiTheme="minorHAnsi" w:hAnsiTheme="minorHAnsi"/>
          <w:color w:val="231F20"/>
          <w:lang w:val="en-US" w:eastAsia="sv-SE"/>
        </w:rPr>
        <w:t>Real men do wear mascara: advertising discourse and masculine identity</w:t>
      </w:r>
      <w:r w:rsidR="00A40CCF" w:rsidRPr="008C5827">
        <w:rPr>
          <w:rFonts w:asciiTheme="minorHAnsi" w:hAnsiTheme="minorHAnsi"/>
          <w:color w:val="231F20"/>
          <w:lang w:val="en-US" w:eastAsia="sv-SE"/>
        </w:rPr>
        <w:t>”</w:t>
      </w:r>
      <w:r w:rsidRPr="008C5827">
        <w:rPr>
          <w:rFonts w:asciiTheme="minorHAnsi" w:hAnsiTheme="minorHAnsi"/>
          <w:color w:val="231F20"/>
          <w:lang w:val="en-US" w:eastAsia="sv-SE"/>
        </w:rPr>
        <w:t>, Critical Discourse Studies Vol. 5, No. 1, 55–73 (18)</w:t>
      </w:r>
    </w:p>
    <w:p w14:paraId="15D26C42" w14:textId="51AC244F" w:rsidR="00973567" w:rsidRPr="008C5827" w:rsidRDefault="00973567" w:rsidP="001B59B7">
      <w:pPr>
        <w:tabs>
          <w:tab w:val="right" w:pos="9000"/>
        </w:tabs>
        <w:ind w:left="454" w:hanging="1304"/>
        <w:rPr>
          <w:rFonts w:asciiTheme="minorHAnsi" w:hAnsiTheme="minorHAnsi"/>
          <w:color w:val="231F20"/>
          <w:lang w:val="en-US" w:eastAsia="sv-SE"/>
        </w:rPr>
      </w:pPr>
      <w:r w:rsidRPr="008C5827">
        <w:rPr>
          <w:rFonts w:asciiTheme="minorHAnsi" w:hAnsiTheme="minorHAnsi"/>
          <w:lang w:val="en-GB"/>
        </w:rPr>
        <w:t xml:space="preserve">Hoenig, Florian (2005) “Defining Computational Aesthetics” </w:t>
      </w:r>
    </w:p>
    <w:tbl>
      <w:tblPr>
        <w:tblW w:w="0" w:type="auto"/>
        <w:tblCellSpacing w:w="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66"/>
      </w:tblGrid>
      <w:tr w:rsidR="00973567" w:rsidRPr="0029647B" w14:paraId="5FFFD4A9" w14:textId="77777777" w:rsidTr="00973567">
        <w:trPr>
          <w:tblCellSpacing w:w="0" w:type="dxa"/>
        </w:trPr>
        <w:tc>
          <w:tcPr>
            <w:tcW w:w="9106" w:type="dxa"/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48FE98E" w14:textId="107DE0AB" w:rsidR="00973567" w:rsidRPr="008C5827" w:rsidRDefault="00973567" w:rsidP="008709FE">
            <w:pPr>
              <w:rPr>
                <w:rFonts w:asciiTheme="minorHAnsi" w:eastAsia="Times New Roman" w:hAnsiTheme="minorHAnsi" w:cs="Arial"/>
                <w:color w:val="000000"/>
                <w:lang w:val="en-US" w:eastAsia="sv-SE"/>
              </w:rPr>
            </w:pPr>
            <w:r w:rsidRPr="008C5827">
              <w:rPr>
                <w:rFonts w:asciiTheme="minorHAnsi" w:eastAsia="Times New Roman" w:hAnsiTheme="minorHAnsi" w:cs="Arial"/>
                <w:color w:val="000000"/>
                <w:lang w:val="en-US" w:eastAsia="sv-SE"/>
              </w:rPr>
              <w:t xml:space="preserve">Computational Aesthetics'05 Proceedings of the First </w:t>
            </w:r>
            <w:proofErr w:type="spellStart"/>
            <w:r w:rsidRPr="008C5827">
              <w:rPr>
                <w:rFonts w:asciiTheme="minorHAnsi" w:eastAsia="Times New Roman" w:hAnsiTheme="minorHAnsi" w:cs="Arial"/>
                <w:color w:val="000000"/>
                <w:lang w:val="en-US" w:eastAsia="sv-SE"/>
              </w:rPr>
              <w:t>Eurographics</w:t>
            </w:r>
            <w:proofErr w:type="spellEnd"/>
            <w:r w:rsidRPr="008C5827">
              <w:rPr>
                <w:rFonts w:asciiTheme="minorHAnsi" w:eastAsia="Times New Roman" w:hAnsiTheme="minorHAnsi" w:cs="Arial"/>
                <w:color w:val="000000"/>
                <w:lang w:val="en-US" w:eastAsia="sv-SE"/>
              </w:rPr>
              <w:t xml:space="preserve"> conference on Computational Aesthetics in Graphics, Visualization and Imaging, pp 13-18.</w:t>
            </w:r>
          </w:p>
        </w:tc>
      </w:tr>
    </w:tbl>
    <w:p w14:paraId="5613B7D9" w14:textId="6CE59CC8" w:rsidR="000C4629" w:rsidRPr="008C5827" w:rsidRDefault="000C4629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Style w:val="resultlinks"/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>Holt, Douglas B. (2002), “</w:t>
      </w:r>
      <w:r w:rsidRPr="008C5827">
        <w:rPr>
          <w:rStyle w:val="resultlinks"/>
          <w:rFonts w:asciiTheme="minorHAnsi" w:hAnsiTheme="minorHAnsi"/>
          <w:lang w:val="en-GB"/>
        </w:rPr>
        <w:t xml:space="preserve">Why Do Brands Cause Trouble? A Dialectical Theory of Consumer Culture and Branding”, </w:t>
      </w:r>
      <w:r w:rsidRPr="008C5827">
        <w:rPr>
          <w:rStyle w:val="resultlinks"/>
          <w:rFonts w:asciiTheme="minorHAnsi" w:hAnsiTheme="minorHAnsi"/>
          <w:i/>
          <w:lang w:val="en-GB"/>
        </w:rPr>
        <w:t>J</w:t>
      </w:r>
      <w:r w:rsidRPr="008C5827">
        <w:rPr>
          <w:rFonts w:asciiTheme="minorHAnsi" w:hAnsiTheme="minorHAnsi"/>
          <w:i/>
          <w:lang w:val="en-GB"/>
        </w:rPr>
        <w:t>ournal of Consumer Research</w:t>
      </w:r>
      <w:r w:rsidRPr="008C5827">
        <w:rPr>
          <w:rStyle w:val="resultlinks"/>
          <w:rFonts w:asciiTheme="minorHAnsi" w:hAnsiTheme="minorHAnsi"/>
          <w:lang w:val="en-GB"/>
        </w:rPr>
        <w:t xml:space="preserve"> 29, ISSN 00935301 pp.70-90 (20)</w:t>
      </w:r>
    </w:p>
    <w:p w14:paraId="3CC64ED1" w14:textId="01AAFB67" w:rsidR="00E776EC" w:rsidRPr="008C5827" w:rsidRDefault="00E776EC" w:rsidP="004C3F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hAnsiTheme="minorHAnsi"/>
          <w:lang w:val="en-GB"/>
        </w:rPr>
      </w:pPr>
      <w:r w:rsidRPr="008C5827">
        <w:rPr>
          <w:rStyle w:val="resultlinks"/>
          <w:rFonts w:asciiTheme="minorHAnsi" w:hAnsiTheme="minorHAnsi"/>
          <w:lang w:val="en-GB"/>
        </w:rPr>
        <w:t xml:space="preserve">Huron, David </w:t>
      </w:r>
      <w:r w:rsidR="0063584C" w:rsidRPr="008C5827">
        <w:rPr>
          <w:rStyle w:val="resultlinks"/>
          <w:rFonts w:asciiTheme="minorHAnsi" w:hAnsiTheme="minorHAnsi"/>
          <w:lang w:val="en-GB"/>
        </w:rPr>
        <w:t xml:space="preserve">(1989) </w:t>
      </w:r>
      <w:r w:rsidR="00C74CE9">
        <w:rPr>
          <w:rStyle w:val="resultlinks"/>
          <w:rFonts w:asciiTheme="minorHAnsi" w:hAnsiTheme="minorHAnsi"/>
          <w:lang w:val="en-GB"/>
        </w:rPr>
        <w:t>“</w:t>
      </w:r>
      <w:r w:rsidR="0063584C" w:rsidRPr="008C5827">
        <w:rPr>
          <w:rStyle w:val="resultlinks"/>
          <w:rFonts w:asciiTheme="minorHAnsi" w:hAnsiTheme="minorHAnsi"/>
          <w:lang w:val="en-GB"/>
        </w:rPr>
        <w:t>Music in Advertising: An Analytic Paradigm</w:t>
      </w:r>
      <w:r w:rsidR="00C74CE9">
        <w:rPr>
          <w:rStyle w:val="resultlinks"/>
          <w:rFonts w:asciiTheme="minorHAnsi" w:hAnsiTheme="minorHAnsi"/>
          <w:lang w:val="en-GB"/>
        </w:rPr>
        <w:t>”,</w:t>
      </w:r>
      <w:r w:rsidR="0063584C" w:rsidRPr="008C5827">
        <w:rPr>
          <w:rStyle w:val="resultlinks"/>
          <w:rFonts w:asciiTheme="minorHAnsi" w:hAnsiTheme="minorHAnsi"/>
          <w:lang w:val="en-GB"/>
        </w:rPr>
        <w:t xml:space="preserve"> </w:t>
      </w:r>
      <w:r w:rsidR="0063584C" w:rsidRPr="00C74CE9">
        <w:rPr>
          <w:rStyle w:val="resultlinks"/>
          <w:rFonts w:asciiTheme="minorHAnsi" w:hAnsiTheme="minorHAnsi"/>
          <w:i/>
          <w:iCs/>
          <w:lang w:val="en-GB"/>
        </w:rPr>
        <w:t>Musical Quarterly</w:t>
      </w:r>
      <w:r w:rsidR="0063584C" w:rsidRPr="008C5827">
        <w:rPr>
          <w:rStyle w:val="resultlinks"/>
          <w:rFonts w:asciiTheme="minorHAnsi" w:hAnsiTheme="minorHAnsi"/>
          <w:lang w:val="en-GB"/>
        </w:rPr>
        <w:t>, Vol. 73, No. 4 pp. 557-574. David Huron</w:t>
      </w:r>
    </w:p>
    <w:p w14:paraId="3219F51B" w14:textId="26724B53" w:rsidR="00D64C5D" w:rsidRPr="008C5827" w:rsidRDefault="000C4629" w:rsidP="00D64C5D">
      <w:pPr>
        <w:tabs>
          <w:tab w:val="right" w:pos="9000"/>
        </w:tabs>
        <w:ind w:left="454" w:hanging="1304"/>
        <w:rPr>
          <w:rFonts w:asciiTheme="minorHAnsi" w:hAnsiTheme="minorHAnsi" w:cs="AdvP4DF60E"/>
          <w:lang w:val="en-GB" w:eastAsia="sv-SE"/>
        </w:rPr>
      </w:pPr>
      <w:r w:rsidRPr="008C5827">
        <w:rPr>
          <w:rFonts w:asciiTheme="minorHAnsi" w:hAnsiTheme="minorHAnsi"/>
          <w:lang w:val="en-GB"/>
        </w:rPr>
        <w:t xml:space="preserve">Koller, Veronica </w:t>
      </w:r>
      <w:r w:rsidR="0088269F" w:rsidRPr="008C5827">
        <w:rPr>
          <w:rFonts w:asciiTheme="minorHAnsi" w:hAnsiTheme="minorHAnsi"/>
          <w:lang w:val="en-GB"/>
        </w:rPr>
        <w:t>(</w:t>
      </w:r>
      <w:r w:rsidR="0088269F" w:rsidRPr="008C5827">
        <w:rPr>
          <w:rFonts w:asciiTheme="minorHAnsi" w:hAnsiTheme="minorHAnsi" w:cs="AdvP4DF60E"/>
          <w:lang w:val="en-GB" w:eastAsia="sv-SE"/>
        </w:rPr>
        <w:t>2009</w:t>
      </w:r>
      <w:r w:rsidR="0088269F" w:rsidRPr="008C5827">
        <w:rPr>
          <w:rFonts w:asciiTheme="minorHAnsi" w:hAnsiTheme="minorHAnsi"/>
          <w:lang w:val="en-GB"/>
        </w:rPr>
        <w:t xml:space="preserve">) </w:t>
      </w:r>
      <w:r w:rsidRPr="008C5827">
        <w:rPr>
          <w:rFonts w:asciiTheme="minorHAnsi" w:hAnsiTheme="minorHAnsi"/>
          <w:lang w:val="en-GB"/>
        </w:rPr>
        <w:t xml:space="preserve">“Brand Images: Multimodal Metaphor in branding messages” </w:t>
      </w:r>
      <w:r w:rsidR="00F95ADC" w:rsidRPr="008C5827">
        <w:rPr>
          <w:rFonts w:asciiTheme="minorHAnsi" w:hAnsiTheme="minorHAnsi"/>
          <w:lang w:val="en-GB"/>
        </w:rPr>
        <w:t xml:space="preserve">in </w:t>
      </w:r>
      <w:proofErr w:type="spellStart"/>
      <w:r w:rsidRPr="008C5827">
        <w:rPr>
          <w:rFonts w:asciiTheme="minorHAnsi" w:hAnsiTheme="minorHAnsi" w:cs="AdvP4DF60E"/>
          <w:lang w:val="en-GB" w:eastAsia="sv-SE"/>
        </w:rPr>
        <w:t>Forceville</w:t>
      </w:r>
      <w:proofErr w:type="spellEnd"/>
      <w:r w:rsidRPr="008C5827">
        <w:rPr>
          <w:rFonts w:asciiTheme="minorHAnsi" w:hAnsiTheme="minorHAnsi" w:cs="AdvP4DF60E"/>
          <w:lang w:val="en-GB" w:eastAsia="sv-SE"/>
        </w:rPr>
        <w:t xml:space="preserve">, Charles; </w:t>
      </w:r>
      <w:proofErr w:type="spellStart"/>
      <w:r w:rsidRPr="008C5827">
        <w:rPr>
          <w:rFonts w:asciiTheme="minorHAnsi" w:hAnsiTheme="minorHAnsi" w:cs="AdvP4DF60E"/>
          <w:lang w:val="en-GB" w:eastAsia="sv-SE"/>
        </w:rPr>
        <w:t>Urios-Aparisi</w:t>
      </w:r>
      <w:proofErr w:type="spellEnd"/>
      <w:r w:rsidRPr="008C5827">
        <w:rPr>
          <w:rFonts w:asciiTheme="minorHAnsi" w:hAnsiTheme="minorHAnsi" w:cs="AdvP4DF60E"/>
          <w:lang w:val="en-GB" w:eastAsia="sv-SE"/>
        </w:rPr>
        <w:t>, Eduardo (</w:t>
      </w:r>
      <w:r w:rsidR="00C74CE9">
        <w:rPr>
          <w:rFonts w:asciiTheme="minorHAnsi" w:hAnsiTheme="minorHAnsi" w:cs="AdvP4DF60E"/>
          <w:lang w:val="en-GB" w:eastAsia="sv-SE"/>
        </w:rPr>
        <w:t>e</w:t>
      </w:r>
      <w:r w:rsidRPr="008C5827">
        <w:rPr>
          <w:rFonts w:asciiTheme="minorHAnsi" w:hAnsiTheme="minorHAnsi" w:cs="AdvP4DF60E"/>
          <w:lang w:val="en-GB" w:eastAsia="sv-SE"/>
        </w:rPr>
        <w:t xml:space="preserve">ds.), </w:t>
      </w:r>
      <w:r w:rsidR="00C74CE9" w:rsidRPr="00C74CE9">
        <w:rPr>
          <w:rFonts w:asciiTheme="minorHAnsi" w:hAnsiTheme="minorHAnsi" w:cs="AdvP4DF60E"/>
          <w:i/>
          <w:iCs/>
          <w:lang w:val="en-GB" w:eastAsia="sv-SE"/>
        </w:rPr>
        <w:t xml:space="preserve">Multimodal </w:t>
      </w:r>
      <w:proofErr w:type="gramStart"/>
      <w:r w:rsidR="00C74CE9">
        <w:rPr>
          <w:rFonts w:asciiTheme="minorHAnsi" w:hAnsiTheme="minorHAnsi" w:cs="AdvP4DF60E"/>
          <w:i/>
          <w:iCs/>
          <w:lang w:val="en-GB" w:eastAsia="sv-SE"/>
        </w:rPr>
        <w:t>M</w:t>
      </w:r>
      <w:r w:rsidR="00C74CE9" w:rsidRPr="00C74CE9">
        <w:rPr>
          <w:rFonts w:asciiTheme="minorHAnsi" w:hAnsiTheme="minorHAnsi" w:cs="AdvP4DF60E"/>
          <w:i/>
          <w:iCs/>
          <w:lang w:val="en-GB" w:eastAsia="sv-SE"/>
        </w:rPr>
        <w:t>etaphor</w:t>
      </w:r>
      <w:r w:rsidR="00C74CE9">
        <w:rPr>
          <w:rFonts w:asciiTheme="minorHAnsi" w:hAnsiTheme="minorHAnsi" w:cs="AdvP4DF60E"/>
          <w:lang w:val="en-GB" w:eastAsia="sv-SE"/>
        </w:rPr>
        <w:t xml:space="preserve"> ;</w:t>
      </w:r>
      <w:proofErr w:type="gramEnd"/>
      <w:r w:rsidRPr="008C5827">
        <w:rPr>
          <w:rFonts w:asciiTheme="minorHAnsi" w:hAnsiTheme="minorHAnsi" w:cs="AdvP4DF60E"/>
          <w:lang w:val="en-GB" w:eastAsia="sv-SE"/>
        </w:rPr>
        <w:t xml:space="preserve"> de Gruyter, Berlin, p 45-65 (20 p)</w:t>
      </w:r>
    </w:p>
    <w:p w14:paraId="4D446762" w14:textId="0D2F5D9B" w:rsidR="00196CE4" w:rsidRPr="008C5827" w:rsidRDefault="00A06F4A" w:rsidP="00E37B16">
      <w:pPr>
        <w:tabs>
          <w:tab w:val="right" w:pos="9000"/>
        </w:tabs>
        <w:ind w:left="454" w:hanging="1304"/>
        <w:rPr>
          <w:rFonts w:asciiTheme="minorHAnsi" w:hAnsiTheme="minorHAnsi" w:cs="AdvP4DF60E"/>
          <w:color w:val="000000" w:themeColor="text1"/>
          <w:lang w:val="en-GB" w:eastAsia="sv-SE"/>
        </w:rPr>
      </w:pPr>
      <w:proofErr w:type="spellStart"/>
      <w:r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Kourdis</w:t>
      </w:r>
      <w:proofErr w:type="spellEnd"/>
      <w:r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 xml:space="preserve">, </w:t>
      </w:r>
      <w:proofErr w:type="spellStart"/>
      <w:proofErr w:type="gramStart"/>
      <w:r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Evangelos</w:t>
      </w:r>
      <w:proofErr w:type="spellEnd"/>
      <w:r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 xml:space="preserve">  </w:t>
      </w:r>
      <w:r w:rsidR="00D64C5D"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(</w:t>
      </w:r>
      <w:proofErr w:type="gramEnd"/>
      <w:r w:rsidR="00D64C5D" w:rsidRPr="008C5827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2016.) </w:t>
      </w:r>
      <w:r w:rsidR="00C74CE9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“</w:t>
      </w:r>
      <w:proofErr w:type="spellStart"/>
      <w:r w:rsidR="00196CE4"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Colour</w:t>
      </w:r>
      <w:proofErr w:type="spellEnd"/>
      <w:r w:rsidR="00196CE4" w:rsidRPr="00196CE4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 as </w:t>
      </w:r>
      <w:r w:rsidR="00196CE4"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Intersemiotic Translation</w:t>
      </w:r>
      <w:r w:rsidR="00196CE4" w:rsidRPr="00196CE4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 in </w:t>
      </w:r>
      <w:r w:rsidR="00196CE4"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Everyday Communication</w:t>
      </w:r>
      <w:r w:rsidR="00196CE4" w:rsidRPr="00196CE4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: A </w:t>
      </w:r>
      <w:proofErr w:type="spellStart"/>
      <w:r w:rsidR="00196CE4"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sociosemiotic</w:t>
      </w:r>
      <w:proofErr w:type="spellEnd"/>
      <w:r w:rsidR="00196CE4" w:rsidRPr="008C5827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 xml:space="preserve"> </w:t>
      </w:r>
      <w:r w:rsidR="00C74CE9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approach”</w:t>
      </w:r>
      <w:r w:rsidR="00D64C5D" w:rsidRPr="008C5827">
        <w:rPr>
          <w:rStyle w:val="Betoning"/>
          <w:rFonts w:asciiTheme="minorHAnsi" w:eastAsia="Times New Roman" w:hAnsiTheme="minorHAnsi" w:cs="Arial"/>
          <w:b/>
          <w:bCs/>
          <w:i w:val="0"/>
          <w:iCs/>
          <w:color w:val="000000" w:themeColor="text1"/>
          <w:shd w:val="clear" w:color="auto" w:fill="FFFFFF"/>
          <w:lang w:val="en-US"/>
        </w:rPr>
        <w:t xml:space="preserve"> </w:t>
      </w:r>
      <w:r w:rsidR="00C74CE9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in</w:t>
      </w:r>
      <w:r w:rsidR="00D64C5D" w:rsidRPr="008C5827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 Kristian </w:t>
      </w:r>
      <w:proofErr w:type="spellStart"/>
      <w:r w:rsidR="00D64C5D" w:rsidRPr="008C5827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Bamkov</w:t>
      </w:r>
      <w:proofErr w:type="spellEnd"/>
      <w:r w:rsidR="00D64C5D" w:rsidRPr="008C5827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 (ed.), </w:t>
      </w:r>
      <w:r w:rsidR="00D64C5D" w:rsidRPr="00C74CE9">
        <w:rPr>
          <w:rFonts w:asciiTheme="minorHAnsi" w:eastAsia="Times New Roman" w:hAnsiTheme="minorHAnsi" w:cs="Arial"/>
          <w:i/>
          <w:iCs/>
          <w:color w:val="000000" w:themeColor="text1"/>
          <w:shd w:val="clear" w:color="auto" w:fill="FFFFFF"/>
          <w:lang w:val="en-US" w:eastAsia="sv-SE"/>
        </w:rPr>
        <w:t>Proceedings of IASS</w:t>
      </w:r>
      <w:r w:rsidR="00D64C5D" w:rsidRPr="0029647B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. Sofia 2014</w:t>
      </w:r>
      <w:r w:rsidR="00C74CE9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, </w:t>
      </w:r>
      <w:r w:rsidR="00942A6C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pp. </w:t>
      </w:r>
      <w:r w:rsidR="00C74CE9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16</w:t>
      </w:r>
      <w:r w:rsidR="00942A6C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-20</w:t>
      </w:r>
    </w:p>
    <w:p w14:paraId="00371EAE" w14:textId="69A085F6" w:rsidR="000C4629" w:rsidRPr="008C5827" w:rsidRDefault="000C4629" w:rsidP="004C3F1E">
      <w:pPr>
        <w:tabs>
          <w:tab w:val="right" w:pos="9000"/>
        </w:tabs>
        <w:ind w:left="454" w:hanging="1304"/>
        <w:rPr>
          <w:rFonts w:asciiTheme="minorHAnsi" w:hAnsiTheme="minorHAnsi" w:cs="AdvP4DF60E"/>
          <w:lang w:val="en-GB" w:eastAsia="sv-SE"/>
        </w:rPr>
      </w:pPr>
      <w:proofErr w:type="spellStart"/>
      <w:r w:rsidRPr="008C5827">
        <w:rPr>
          <w:rFonts w:asciiTheme="minorHAnsi" w:hAnsiTheme="minorHAnsi" w:cs="AdvP4DF60E"/>
          <w:lang w:val="en-GB" w:eastAsia="sv-SE"/>
        </w:rPr>
        <w:t>Kronberger</w:t>
      </w:r>
      <w:proofErr w:type="spellEnd"/>
      <w:r w:rsidRPr="008C5827">
        <w:rPr>
          <w:rFonts w:asciiTheme="minorHAnsi" w:hAnsiTheme="minorHAnsi" w:cs="AdvP4DF60E"/>
          <w:lang w:val="en-GB" w:eastAsia="sv-SE"/>
        </w:rPr>
        <w:t xml:space="preserve">, </w:t>
      </w:r>
      <w:proofErr w:type="gramStart"/>
      <w:r w:rsidRPr="008C5827">
        <w:rPr>
          <w:rFonts w:asciiTheme="minorHAnsi" w:hAnsiTheme="minorHAnsi" w:cs="AdvP4DF60E"/>
          <w:lang w:val="en-GB" w:eastAsia="sv-SE"/>
        </w:rPr>
        <w:t xml:space="preserve">Martin  </w:t>
      </w:r>
      <w:r w:rsidR="0088269F" w:rsidRPr="008C5827">
        <w:rPr>
          <w:rFonts w:asciiTheme="minorHAnsi" w:hAnsiTheme="minorHAnsi" w:cs="AdvP4DF60E"/>
          <w:lang w:val="en-GB" w:eastAsia="sv-SE"/>
        </w:rPr>
        <w:t>(</w:t>
      </w:r>
      <w:proofErr w:type="gramEnd"/>
      <w:r w:rsidR="0088269F" w:rsidRPr="008C5827">
        <w:rPr>
          <w:rFonts w:asciiTheme="minorHAnsi" w:hAnsiTheme="minorHAnsi" w:cs="AdvP4DF60E"/>
          <w:lang w:val="en-GB" w:eastAsia="sv-SE"/>
        </w:rPr>
        <w:t xml:space="preserve">2010) </w:t>
      </w:r>
      <w:r w:rsidRPr="008C5827">
        <w:rPr>
          <w:rFonts w:asciiTheme="minorHAnsi" w:hAnsiTheme="minorHAnsi" w:cs="AdvP4DF60E"/>
          <w:lang w:val="en-GB" w:eastAsia="sv-SE"/>
        </w:rPr>
        <w:t xml:space="preserve">”Preface” in </w:t>
      </w:r>
      <w:r w:rsidRPr="008C5827">
        <w:rPr>
          <w:rFonts w:asciiTheme="minorHAnsi" w:hAnsiTheme="minorHAnsi" w:cs="AdvP4DF60E"/>
          <w:i/>
          <w:lang w:val="en-GB" w:eastAsia="sv-SE"/>
        </w:rPr>
        <w:t>Brand Society: How brands Transform Management and Lifestyle,</w:t>
      </w:r>
      <w:r w:rsidRPr="008C5827">
        <w:rPr>
          <w:rFonts w:asciiTheme="minorHAnsi" w:hAnsiTheme="minorHAnsi" w:cs="AdvP4DF60E"/>
          <w:lang w:val="en-GB" w:eastAsia="sv-SE"/>
        </w:rPr>
        <w:t xml:space="preserve"> </w:t>
      </w:r>
      <w:r w:rsidRPr="008C5827">
        <w:rPr>
          <w:rFonts w:asciiTheme="minorHAnsi" w:eastAsia="Times New Roman" w:hAnsiTheme="minorHAnsi"/>
          <w:lang w:val="en-GB" w:eastAsia="sv-SE"/>
        </w:rPr>
        <w:t>New York : Cambridge University Press</w:t>
      </w:r>
      <w:r w:rsidRPr="008C5827">
        <w:rPr>
          <w:rFonts w:asciiTheme="minorHAnsi" w:hAnsiTheme="minorHAnsi" w:cs="AdvP4DF60E"/>
          <w:lang w:val="en-GB" w:eastAsia="sv-SE"/>
        </w:rPr>
        <w:t xml:space="preserve">,  </w:t>
      </w:r>
      <w:r w:rsidRPr="008C5827">
        <w:rPr>
          <w:rFonts w:asciiTheme="minorHAnsi" w:eastAsia="Times New Roman" w:hAnsiTheme="minorHAnsi"/>
          <w:lang w:val="en-GB" w:eastAsia="sv-SE"/>
        </w:rPr>
        <w:t>ISBN 978-0-521-72690-0 (</w:t>
      </w:r>
      <w:proofErr w:type="spellStart"/>
      <w:r w:rsidRPr="008C5827">
        <w:rPr>
          <w:rFonts w:asciiTheme="minorHAnsi" w:eastAsia="Times New Roman" w:hAnsiTheme="minorHAnsi"/>
          <w:lang w:val="en-GB" w:eastAsia="sv-SE"/>
        </w:rPr>
        <w:t>pbk</w:t>
      </w:r>
      <w:proofErr w:type="spellEnd"/>
      <w:r w:rsidRPr="008C5827">
        <w:rPr>
          <w:rFonts w:asciiTheme="minorHAnsi" w:eastAsia="Times New Roman" w:hAnsiTheme="minorHAnsi"/>
          <w:lang w:val="en-GB" w:eastAsia="sv-SE"/>
        </w:rPr>
        <w:t>)</w:t>
      </w:r>
      <w:r w:rsidRPr="008C5827">
        <w:rPr>
          <w:rFonts w:asciiTheme="minorHAnsi" w:hAnsiTheme="minorHAnsi" w:cs="AdvP4DF60E"/>
          <w:lang w:val="en-GB" w:eastAsia="sv-SE"/>
        </w:rPr>
        <w:t xml:space="preserve"> P. 14-23 (9)</w:t>
      </w:r>
    </w:p>
    <w:p w14:paraId="4768DF62" w14:textId="310EA713" w:rsidR="000C4629" w:rsidRPr="008C5827" w:rsidRDefault="00AE63D5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proofErr w:type="spellStart"/>
      <w:r w:rsidRPr="008C5827">
        <w:rPr>
          <w:rFonts w:asciiTheme="minorHAnsi" w:hAnsiTheme="minorHAnsi"/>
          <w:lang w:val="en-GB"/>
        </w:rPr>
        <w:t>Langan</w:t>
      </w:r>
      <w:proofErr w:type="spellEnd"/>
      <w:r w:rsidRPr="008C5827">
        <w:rPr>
          <w:rFonts w:asciiTheme="minorHAnsi" w:hAnsiTheme="minorHAnsi"/>
          <w:lang w:val="en-GB"/>
        </w:rPr>
        <w:t xml:space="preserve">, Catherine R </w:t>
      </w:r>
      <w:r w:rsidR="0088269F" w:rsidRPr="008C5827">
        <w:rPr>
          <w:rFonts w:asciiTheme="minorHAnsi" w:hAnsiTheme="minorHAnsi"/>
          <w:lang w:val="en-GB"/>
        </w:rPr>
        <w:t>(</w:t>
      </w:r>
      <w:proofErr w:type="gramStart"/>
      <w:r w:rsidR="0088269F" w:rsidRPr="008C5827">
        <w:rPr>
          <w:rFonts w:asciiTheme="minorHAnsi" w:hAnsiTheme="minorHAnsi"/>
          <w:lang w:val="en-GB"/>
        </w:rPr>
        <w:t>1998 )</w:t>
      </w:r>
      <w:proofErr w:type="gramEnd"/>
      <w:r w:rsidR="0088269F"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lang w:val="en-GB"/>
        </w:rPr>
        <w:t>“Intertextuality in Advertisements for Silk Cut Cigarettes”, (ca5)</w:t>
      </w:r>
    </w:p>
    <w:p w14:paraId="06E55F68" w14:textId="026E620B" w:rsidR="00E72054" w:rsidRPr="008C5827" w:rsidRDefault="008F6E74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Langer, Roy </w:t>
      </w:r>
      <w:r w:rsidRPr="008C5827">
        <w:rPr>
          <w:rStyle w:val="Stark"/>
          <w:rFonts w:asciiTheme="minorHAnsi" w:hAnsiTheme="minorHAnsi"/>
          <w:b w:val="0"/>
          <w:bCs w:val="0"/>
          <w:lang w:val="en-GB"/>
        </w:rPr>
        <w:t>(2002)</w:t>
      </w:r>
      <w:proofErr w:type="gramStart"/>
      <w:r w:rsidRPr="008C5827">
        <w:rPr>
          <w:rStyle w:val="Stark"/>
          <w:rFonts w:asciiTheme="minorHAnsi" w:hAnsiTheme="minorHAnsi"/>
          <w:b w:val="0"/>
          <w:bCs w:val="0"/>
          <w:lang w:val="en-GB"/>
        </w:rPr>
        <w:t>,</w:t>
      </w:r>
      <w:r w:rsidRPr="008C5827">
        <w:rPr>
          <w:rFonts w:asciiTheme="minorHAnsi" w:hAnsiTheme="minorHAnsi"/>
          <w:lang w:val="en-GB"/>
        </w:rPr>
        <w:t>”Advertising</w:t>
      </w:r>
      <w:proofErr w:type="gramEnd"/>
      <w:r w:rsidRPr="008C5827">
        <w:rPr>
          <w:rFonts w:asciiTheme="minorHAnsi" w:hAnsiTheme="minorHAnsi"/>
          <w:lang w:val="en-GB"/>
        </w:rPr>
        <w:t xml:space="preserve"> beyond Fordism: </w:t>
      </w:r>
      <w:r w:rsidRPr="008C5827">
        <w:rPr>
          <w:rStyle w:val="Stark"/>
          <w:rFonts w:asciiTheme="minorHAnsi" w:hAnsiTheme="minorHAnsi"/>
          <w:b w:val="0"/>
          <w:bCs w:val="0"/>
          <w:lang w:val="en-GB"/>
        </w:rPr>
        <w:t>New Subtle Advertising Strategies, Formats and Contents</w:t>
      </w:r>
      <w:r w:rsidR="000D6039" w:rsidRPr="008C5827">
        <w:rPr>
          <w:rStyle w:val="Stark"/>
          <w:rFonts w:asciiTheme="minorHAnsi" w:hAnsiTheme="minorHAnsi"/>
          <w:b w:val="0"/>
          <w:bCs w:val="0"/>
          <w:lang w:val="en-GB"/>
        </w:rPr>
        <w:t>”</w:t>
      </w:r>
      <w:r w:rsidRPr="008C5827">
        <w:rPr>
          <w:rStyle w:val="Stark"/>
          <w:rFonts w:asciiTheme="minorHAnsi" w:hAnsiTheme="minorHAnsi"/>
          <w:b w:val="0"/>
          <w:bCs w:val="0"/>
          <w:lang w:val="en-GB"/>
        </w:rPr>
        <w:t xml:space="preserve">, </w:t>
      </w:r>
      <w:r w:rsidRPr="008C5827">
        <w:rPr>
          <w:rStyle w:val="Stark"/>
          <w:rFonts w:asciiTheme="minorHAnsi" w:hAnsiTheme="minorHAnsi"/>
          <w:b w:val="0"/>
          <w:bCs w:val="0"/>
          <w:i/>
          <w:lang w:val="en-GB"/>
        </w:rPr>
        <w:t>CCC Working Paper</w:t>
      </w:r>
      <w:r w:rsidRPr="008C5827">
        <w:rPr>
          <w:rStyle w:val="Stark"/>
          <w:rFonts w:asciiTheme="minorHAnsi" w:hAnsiTheme="minorHAnsi"/>
          <w:b w:val="0"/>
          <w:bCs w:val="0"/>
          <w:lang w:val="en-GB"/>
        </w:rPr>
        <w:t xml:space="preserve"> no.1, pp 2-19 (17)</w:t>
      </w:r>
    </w:p>
    <w:p w14:paraId="08A3BF39" w14:textId="084340CC" w:rsidR="00EC7457" w:rsidRPr="008C5827" w:rsidRDefault="000C4629" w:rsidP="004C3F1E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  <w:r w:rsidRPr="008C5827">
        <w:rPr>
          <w:rFonts w:asciiTheme="minorHAnsi" w:eastAsia="Times New Roman" w:hAnsiTheme="minorHAnsi"/>
          <w:lang w:val="en-GB"/>
        </w:rPr>
        <w:t xml:space="preserve">Manning, Paul </w:t>
      </w:r>
      <w:r w:rsidR="0088269F" w:rsidRPr="008C5827">
        <w:rPr>
          <w:rFonts w:asciiTheme="minorHAnsi" w:eastAsia="Times New Roman" w:hAnsiTheme="minorHAnsi"/>
          <w:lang w:val="en-GB"/>
        </w:rPr>
        <w:t xml:space="preserve">(2010) </w:t>
      </w:r>
      <w:r w:rsidR="00400776" w:rsidRPr="008C5827">
        <w:rPr>
          <w:rFonts w:asciiTheme="minorHAnsi" w:eastAsia="Times New Roman" w:hAnsiTheme="minorHAnsi"/>
          <w:lang w:val="en-GB"/>
        </w:rPr>
        <w:t>“</w:t>
      </w:r>
      <w:r w:rsidRPr="008C5827">
        <w:rPr>
          <w:rFonts w:asciiTheme="minorHAnsi" w:eastAsia="Times New Roman" w:hAnsiTheme="minorHAnsi"/>
          <w:lang w:val="en-GB"/>
        </w:rPr>
        <w:t>The Semiotics of Brand</w:t>
      </w:r>
      <w:r w:rsidR="00400776" w:rsidRPr="008C5827">
        <w:rPr>
          <w:rFonts w:asciiTheme="minorHAnsi" w:eastAsia="Times New Roman" w:hAnsiTheme="minorHAnsi"/>
          <w:lang w:val="en-GB"/>
        </w:rPr>
        <w:t>”</w:t>
      </w:r>
      <w:r w:rsidRPr="008C5827">
        <w:rPr>
          <w:rFonts w:asciiTheme="minorHAnsi" w:eastAsia="Times New Roman" w:hAnsiTheme="minorHAnsi"/>
          <w:lang w:val="en-GB"/>
        </w:rPr>
        <w:t xml:space="preserve"> </w:t>
      </w:r>
      <w:r w:rsidRPr="00942A6C">
        <w:rPr>
          <w:rStyle w:val="nlmsource"/>
          <w:rFonts w:asciiTheme="minorHAnsi" w:eastAsia="Times New Roman" w:hAnsiTheme="minorHAnsi"/>
          <w:i/>
          <w:iCs/>
          <w:lang w:val="en-GB"/>
        </w:rPr>
        <w:t>Annual Review of Anthropology</w:t>
      </w:r>
      <w:r w:rsidRPr="008C5827">
        <w:rPr>
          <w:rFonts w:asciiTheme="minorHAnsi" w:eastAsia="Times New Roman" w:hAnsiTheme="minorHAnsi"/>
          <w:lang w:val="en-GB"/>
        </w:rPr>
        <w:t xml:space="preserve">, Vol. 39: 33 -49 (13) </w:t>
      </w:r>
    </w:p>
    <w:p w14:paraId="392A451C" w14:textId="3B1C8298" w:rsidR="00EC7457" w:rsidRPr="008C5827" w:rsidRDefault="00EC7457" w:rsidP="004C3F1E">
      <w:pPr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McQuarrie, Edward F.; Mick, David </w:t>
      </w:r>
      <w:proofErr w:type="gramStart"/>
      <w:r w:rsidRPr="008C5827">
        <w:rPr>
          <w:rFonts w:asciiTheme="minorHAnsi" w:hAnsiTheme="minorHAnsi"/>
          <w:lang w:val="en-GB"/>
        </w:rPr>
        <w:t>Glen</w:t>
      </w:r>
      <w:r w:rsidR="0088269F" w:rsidRPr="008C5827">
        <w:rPr>
          <w:rFonts w:asciiTheme="minorHAnsi" w:hAnsiTheme="minorHAnsi"/>
          <w:lang w:val="en-GB"/>
        </w:rPr>
        <w:t>(</w:t>
      </w:r>
      <w:proofErr w:type="gramEnd"/>
      <w:r w:rsidR="0088269F" w:rsidRPr="008C5827">
        <w:rPr>
          <w:rFonts w:asciiTheme="minorHAnsi" w:hAnsiTheme="minorHAnsi"/>
          <w:lang w:val="en-GB"/>
        </w:rPr>
        <w:t>1996)</w:t>
      </w:r>
      <w:r w:rsidR="0088269F" w:rsidRPr="008C5827">
        <w:rPr>
          <w:rStyle w:val="Stark"/>
          <w:rFonts w:asciiTheme="minorHAnsi" w:hAnsiTheme="minorHAnsi"/>
          <w:lang w:val="en-GB"/>
        </w:rPr>
        <w:t xml:space="preserve"> </w:t>
      </w:r>
      <w:r w:rsidR="0088269F"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lang w:val="en-GB"/>
        </w:rPr>
        <w:t xml:space="preserve"> “Figures of Rhetoric” in </w:t>
      </w:r>
      <w:r w:rsidRPr="008C5827">
        <w:rPr>
          <w:rFonts w:asciiTheme="minorHAnsi" w:hAnsiTheme="minorHAnsi"/>
          <w:i/>
          <w:lang w:val="en-GB"/>
        </w:rPr>
        <w:t>Journal of Consumer Research</w:t>
      </w:r>
      <w:r w:rsidRPr="008C5827">
        <w:rPr>
          <w:rFonts w:asciiTheme="minorHAnsi" w:hAnsiTheme="minorHAnsi"/>
          <w:lang w:val="en-GB"/>
        </w:rPr>
        <w:t>: 22: 4,</w:t>
      </w:r>
      <w:r w:rsidRPr="008C5827">
        <w:rPr>
          <w:rStyle w:val="Stark"/>
          <w:rFonts w:asciiTheme="minorHAnsi" w:hAnsiTheme="minorHAnsi"/>
          <w:b w:val="0"/>
          <w:lang w:val="en-GB"/>
        </w:rPr>
        <w:t>pp</w:t>
      </w:r>
      <w:r w:rsidRPr="008C5827">
        <w:rPr>
          <w:rFonts w:asciiTheme="minorHAnsi" w:hAnsiTheme="minorHAnsi"/>
          <w:b/>
          <w:lang w:val="en-GB"/>
        </w:rPr>
        <w:t>:</w:t>
      </w:r>
      <w:r w:rsidRPr="008C5827">
        <w:rPr>
          <w:rFonts w:asciiTheme="minorHAnsi" w:hAnsiTheme="minorHAnsi"/>
          <w:lang w:val="en-GB"/>
        </w:rPr>
        <w:t xml:space="preserve"> 424-438 (14)</w:t>
      </w:r>
    </w:p>
    <w:p w14:paraId="3B396AC3" w14:textId="77777777" w:rsidR="00D306A6" w:rsidRPr="008C5827" w:rsidRDefault="00947784" w:rsidP="004C3F1E">
      <w:pPr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>Miles, Chris</w:t>
      </w:r>
      <w:r w:rsidR="00E84509" w:rsidRPr="008C5827">
        <w:rPr>
          <w:rFonts w:asciiTheme="minorHAnsi" w:hAnsiTheme="minorHAnsi"/>
          <w:lang w:val="en-GB"/>
        </w:rPr>
        <w:t xml:space="preserve"> (2007)</w:t>
      </w:r>
      <w:r w:rsidRPr="008C5827">
        <w:rPr>
          <w:rFonts w:asciiTheme="minorHAnsi" w:hAnsiTheme="minorHAnsi"/>
          <w:lang w:val="en-GB"/>
        </w:rPr>
        <w:t xml:space="preserve"> “</w:t>
      </w:r>
      <w:r w:rsidRPr="008C5827">
        <w:rPr>
          <w:rFonts w:asciiTheme="minorHAnsi" w:hAnsiTheme="minorHAnsi"/>
          <w:lang w:val="en-US" w:eastAsia="sv-SE"/>
        </w:rPr>
        <w:t xml:space="preserve">A cybernetic communication model for advertising” </w:t>
      </w:r>
      <w:r w:rsidR="00E84509" w:rsidRPr="008C5827">
        <w:rPr>
          <w:rFonts w:asciiTheme="minorHAnsi" w:hAnsiTheme="minorHAnsi"/>
          <w:lang w:val="en-US" w:eastAsia="sv-SE"/>
        </w:rPr>
        <w:t>Marketing Theory</w:t>
      </w:r>
      <w:r w:rsidR="00400776" w:rsidRPr="008C5827">
        <w:rPr>
          <w:rFonts w:asciiTheme="minorHAnsi" w:hAnsiTheme="minorHAnsi"/>
          <w:lang w:val="en-US" w:eastAsia="sv-SE"/>
        </w:rPr>
        <w:t>; 7; 307-334</w:t>
      </w:r>
    </w:p>
    <w:p w14:paraId="5744AB74" w14:textId="34AFFEE3" w:rsidR="005A2C39" w:rsidRPr="008C5827" w:rsidRDefault="00EC7457" w:rsidP="008C5827">
      <w:pPr>
        <w:ind w:left="454" w:hanging="1304"/>
        <w:rPr>
          <w:rFonts w:asciiTheme="minorHAnsi" w:hAnsiTheme="minorHAnsi" w:cs="Times"/>
          <w:lang w:val="en-GB" w:eastAsia="sv-SE"/>
        </w:rPr>
      </w:pPr>
      <w:proofErr w:type="spellStart"/>
      <w:r w:rsidRPr="008C5827">
        <w:rPr>
          <w:rFonts w:asciiTheme="minorHAnsi" w:hAnsiTheme="minorHAnsi" w:cs="Helvetica"/>
          <w:lang w:val="en-GB" w:eastAsia="sv-SE"/>
        </w:rPr>
        <w:t>Mulken</w:t>
      </w:r>
      <w:proofErr w:type="spellEnd"/>
      <w:r w:rsidRPr="008C5827">
        <w:rPr>
          <w:rFonts w:asciiTheme="minorHAnsi" w:hAnsiTheme="minorHAnsi" w:cs="Helvetica"/>
          <w:lang w:val="en-GB" w:eastAsia="sv-SE"/>
        </w:rPr>
        <w:t>,</w:t>
      </w:r>
      <w:r w:rsidRPr="008C5827">
        <w:rPr>
          <w:rFonts w:asciiTheme="minorHAnsi" w:eastAsia="Times New Roman" w:hAnsiTheme="minorHAnsi"/>
          <w:lang w:val="en-GB"/>
        </w:rPr>
        <w:t xml:space="preserve"> </w:t>
      </w:r>
      <w:r w:rsidRPr="008C5827">
        <w:rPr>
          <w:rFonts w:asciiTheme="minorHAnsi" w:hAnsiTheme="minorHAnsi" w:cs="Helvetica"/>
          <w:lang w:val="en-GB" w:eastAsia="sv-SE"/>
        </w:rPr>
        <w:t>Margot van (</w:t>
      </w:r>
      <w:r w:rsidRPr="008C5827">
        <w:rPr>
          <w:rFonts w:asciiTheme="minorHAnsi" w:hAnsiTheme="minorHAnsi"/>
          <w:lang w:val="en-GB"/>
        </w:rPr>
        <w:t>2003</w:t>
      </w:r>
      <w:proofErr w:type="gramStart"/>
      <w:r w:rsidRPr="008C5827">
        <w:rPr>
          <w:rFonts w:asciiTheme="minorHAnsi" w:hAnsiTheme="minorHAnsi"/>
          <w:lang w:val="en-GB"/>
        </w:rPr>
        <w:t>)</w:t>
      </w:r>
      <w:r w:rsidR="00942A6C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 w:cs="Helvetica"/>
          <w:lang w:val="en-GB" w:eastAsia="sv-SE"/>
        </w:rPr>
        <w:t>”</w:t>
      </w:r>
      <w:r w:rsidR="00A72C19" w:rsidRPr="008C5827">
        <w:rPr>
          <w:rFonts w:asciiTheme="minorHAnsi" w:hAnsiTheme="minorHAnsi" w:cs="Helvetica"/>
          <w:lang w:val="en-GB" w:eastAsia="sv-SE"/>
        </w:rPr>
        <w:t>Analysing</w:t>
      </w:r>
      <w:proofErr w:type="gramEnd"/>
      <w:r w:rsidRPr="008C5827">
        <w:rPr>
          <w:rFonts w:asciiTheme="minorHAnsi" w:hAnsiTheme="minorHAnsi" w:cs="Helvetica"/>
          <w:lang w:val="en-GB" w:eastAsia="sv-SE"/>
        </w:rPr>
        <w:t xml:space="preserve"> rhetorical devices in print advertisements”,</w:t>
      </w:r>
      <w:r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i/>
          <w:lang w:val="en-GB"/>
        </w:rPr>
        <w:t>Document Design</w:t>
      </w:r>
      <w:r w:rsidRPr="008C5827">
        <w:rPr>
          <w:rFonts w:asciiTheme="minorHAnsi" w:hAnsiTheme="minorHAnsi"/>
          <w:lang w:val="en-GB"/>
        </w:rPr>
        <w:t xml:space="preserve"> 4:2, pp 114–128 (14)</w:t>
      </w:r>
      <w:r w:rsidRPr="008C5827">
        <w:rPr>
          <w:rFonts w:asciiTheme="minorHAnsi" w:hAnsiTheme="minorHAnsi" w:cs="Times"/>
          <w:lang w:val="en-GB" w:eastAsia="sv-SE"/>
        </w:rPr>
        <w:t xml:space="preserve">. </w:t>
      </w:r>
    </w:p>
    <w:p w14:paraId="43B97D60" w14:textId="520BBBBB" w:rsidR="001339C2" w:rsidRPr="008C5827" w:rsidRDefault="00AF0D01" w:rsidP="008C5827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  <w:r w:rsidRPr="008C5827">
        <w:rPr>
          <w:rFonts w:asciiTheme="minorHAnsi" w:hAnsiTheme="minorHAnsi"/>
          <w:lang w:val="en-GB" w:eastAsia="sv-SE"/>
        </w:rPr>
        <w:t>Proctor, Tony et.al. (2001) “</w:t>
      </w:r>
      <w:r w:rsidRPr="008C5827">
        <w:rPr>
          <w:rFonts w:asciiTheme="minorHAnsi" w:hAnsiTheme="minorHAnsi" w:cs="Helvetica Neue"/>
          <w:bCs/>
          <w:color w:val="343434"/>
          <w:lang w:val="en-US" w:eastAsia="sv-SE"/>
        </w:rPr>
        <w:t xml:space="preserve">What are television advertisements really trying to tell us? A postmodern perspective”, </w:t>
      </w:r>
      <w:r w:rsidRPr="00942A6C">
        <w:rPr>
          <w:rFonts w:asciiTheme="minorHAnsi" w:hAnsiTheme="minorHAnsi"/>
          <w:i/>
          <w:iCs/>
          <w:lang w:val="en-US" w:eastAsia="sv-SE"/>
        </w:rPr>
        <w:t xml:space="preserve">Journal of Consumer </w:t>
      </w:r>
      <w:proofErr w:type="spellStart"/>
      <w:r w:rsidRPr="00942A6C">
        <w:rPr>
          <w:rFonts w:asciiTheme="minorHAnsi" w:hAnsiTheme="minorHAnsi"/>
          <w:i/>
          <w:iCs/>
          <w:lang w:val="en-US" w:eastAsia="sv-SE"/>
        </w:rPr>
        <w:t>Behaviour</w:t>
      </w:r>
      <w:proofErr w:type="spellEnd"/>
      <w:r w:rsidRPr="008C5827">
        <w:rPr>
          <w:rFonts w:asciiTheme="minorHAnsi" w:hAnsiTheme="minorHAnsi"/>
          <w:lang w:val="en-US" w:eastAsia="sv-SE"/>
        </w:rPr>
        <w:t xml:space="preserve"> Vol. 1, 3, 246-255 (11)</w:t>
      </w:r>
    </w:p>
    <w:p w14:paraId="1A2E8784" w14:textId="55CC1FE6" w:rsidR="008C5827" w:rsidRPr="008C5827" w:rsidRDefault="00C71A3E" w:rsidP="00942A6C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  <w:r w:rsidRPr="008C5827">
        <w:rPr>
          <w:rFonts w:asciiTheme="minorHAnsi" w:hAnsiTheme="minorHAnsi"/>
          <w:lang w:val="en-GB" w:eastAsia="sv-SE"/>
        </w:rPr>
        <w:t>Scolari,</w:t>
      </w:r>
      <w:r w:rsidR="00435A77" w:rsidRPr="008C5827">
        <w:rPr>
          <w:rFonts w:asciiTheme="minorHAnsi" w:hAnsiTheme="minorHAnsi"/>
          <w:lang w:val="en-GB" w:eastAsia="sv-SE"/>
        </w:rPr>
        <w:t xml:space="preserve"> </w:t>
      </w:r>
      <w:r w:rsidRPr="008C5827">
        <w:rPr>
          <w:rFonts w:asciiTheme="minorHAnsi" w:hAnsiTheme="minorHAnsi"/>
          <w:lang w:val="en-GB" w:eastAsia="sv-SE"/>
        </w:rPr>
        <w:t xml:space="preserve">Carlos Alberto </w:t>
      </w:r>
      <w:r w:rsidR="00435A77" w:rsidRPr="008C5827">
        <w:rPr>
          <w:rFonts w:asciiTheme="minorHAnsi" w:hAnsiTheme="minorHAnsi"/>
          <w:lang w:val="en-GB" w:eastAsia="sv-SE"/>
        </w:rPr>
        <w:t>“</w:t>
      </w:r>
      <w:r w:rsidR="00435A77" w:rsidRPr="008C5827">
        <w:rPr>
          <w:rFonts w:asciiTheme="minorHAnsi" w:hAnsiTheme="minorHAnsi" w:cs="Arial"/>
          <w:bCs/>
          <w:color w:val="424242"/>
          <w:lang w:val="en-US" w:eastAsia="sv-SE"/>
        </w:rPr>
        <w:t>Transmedia Storytelling</w:t>
      </w:r>
      <w:r w:rsidR="00435A77" w:rsidRPr="008C5827">
        <w:rPr>
          <w:rFonts w:asciiTheme="minorHAnsi" w:hAnsiTheme="minorHAnsi" w:cs="Arial"/>
          <w:color w:val="424242"/>
          <w:lang w:val="en-US" w:eastAsia="sv-SE"/>
        </w:rPr>
        <w:t xml:space="preserve">: </w:t>
      </w:r>
      <w:r w:rsidR="00435A77" w:rsidRPr="008C5827">
        <w:rPr>
          <w:rFonts w:asciiTheme="minorHAnsi" w:hAnsiTheme="minorHAnsi" w:cs="Arial"/>
          <w:bCs/>
          <w:color w:val="424242"/>
          <w:lang w:val="en-US" w:eastAsia="sv-SE"/>
        </w:rPr>
        <w:t>Implicit Consumers”</w:t>
      </w:r>
      <w:r w:rsidR="00435A77" w:rsidRPr="008C5827">
        <w:rPr>
          <w:rFonts w:asciiTheme="minorHAnsi" w:hAnsiTheme="minorHAnsi" w:cs="Arial"/>
          <w:color w:val="424242"/>
          <w:lang w:val="en-US" w:eastAsia="sv-SE"/>
        </w:rPr>
        <w:t xml:space="preserve">, </w:t>
      </w:r>
      <w:r w:rsidR="00435A77" w:rsidRPr="00942A6C">
        <w:rPr>
          <w:rFonts w:asciiTheme="minorHAnsi" w:hAnsiTheme="minorHAnsi"/>
          <w:i/>
          <w:iCs/>
          <w:lang w:val="en-US" w:eastAsia="sv-SE"/>
        </w:rPr>
        <w:t>International Journal of Comm</w:t>
      </w:r>
      <w:r w:rsidR="001339C2" w:rsidRPr="00942A6C">
        <w:rPr>
          <w:rFonts w:asciiTheme="minorHAnsi" w:hAnsiTheme="minorHAnsi"/>
          <w:i/>
          <w:iCs/>
          <w:lang w:val="en-US" w:eastAsia="sv-SE"/>
        </w:rPr>
        <w:t xml:space="preserve">unication </w:t>
      </w:r>
      <w:r w:rsidR="001339C2" w:rsidRPr="008C5827">
        <w:rPr>
          <w:rFonts w:asciiTheme="minorHAnsi" w:hAnsiTheme="minorHAnsi"/>
          <w:lang w:val="en-US" w:eastAsia="sv-SE"/>
        </w:rPr>
        <w:t>3 (2009), 586-606 (20)</w:t>
      </w:r>
    </w:p>
    <w:p w14:paraId="7131A079" w14:textId="6627261D" w:rsidR="001339C2" w:rsidRDefault="009F1976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  <w:proofErr w:type="spellStart"/>
      <w:r w:rsidRPr="008C5827">
        <w:rPr>
          <w:rFonts w:asciiTheme="minorHAnsi" w:hAnsiTheme="minorHAnsi" w:cs="Arial"/>
          <w:color w:val="424242"/>
          <w:lang w:val="en-GB" w:eastAsia="sv-SE"/>
        </w:rPr>
        <w:t>Seppänen</w:t>
      </w:r>
      <w:proofErr w:type="spellEnd"/>
      <w:r w:rsidRPr="008C5827">
        <w:rPr>
          <w:rFonts w:asciiTheme="minorHAnsi" w:hAnsiTheme="minorHAnsi" w:cs="Arial"/>
          <w:b/>
          <w:bCs/>
          <w:color w:val="424242"/>
          <w:lang w:val="en-GB" w:eastAsia="sv-SE"/>
        </w:rPr>
        <w:t xml:space="preserve"> </w:t>
      </w:r>
      <w:proofErr w:type="spellStart"/>
      <w:r w:rsidRPr="008C5827">
        <w:rPr>
          <w:rFonts w:asciiTheme="minorHAnsi" w:hAnsiTheme="minorHAnsi" w:cs="Arial"/>
          <w:color w:val="424242"/>
          <w:lang w:val="en-GB" w:eastAsia="sv-SE"/>
        </w:rPr>
        <w:t>Janne</w:t>
      </w:r>
      <w:proofErr w:type="spellEnd"/>
      <w:r w:rsidR="0088269F" w:rsidRPr="008C5827">
        <w:rPr>
          <w:rFonts w:asciiTheme="minorHAnsi" w:hAnsiTheme="minorHAnsi" w:cs="Arial"/>
          <w:color w:val="424242"/>
          <w:lang w:val="en-GB" w:eastAsia="sv-SE"/>
        </w:rPr>
        <w:t xml:space="preserve"> (2011</w:t>
      </w:r>
      <w:proofErr w:type="gramStart"/>
      <w:r w:rsidR="0088269F" w:rsidRPr="008C5827">
        <w:rPr>
          <w:rFonts w:asciiTheme="minorHAnsi" w:hAnsiTheme="minorHAnsi" w:cs="Arial"/>
          <w:color w:val="424242"/>
          <w:lang w:val="en-GB" w:eastAsia="sv-SE"/>
        </w:rPr>
        <w:t xml:space="preserve">) </w:t>
      </w:r>
      <w:r w:rsidRPr="008C5827">
        <w:rPr>
          <w:rFonts w:asciiTheme="minorHAnsi" w:hAnsiTheme="minorHAnsi" w:cs="Arial"/>
          <w:color w:val="424242"/>
          <w:lang w:val="en-GB" w:eastAsia="sv-SE"/>
        </w:rPr>
        <w:t xml:space="preserve"> </w:t>
      </w:r>
      <w:r w:rsidR="00812C66" w:rsidRPr="008C5827">
        <w:rPr>
          <w:rFonts w:asciiTheme="minorHAnsi" w:hAnsiTheme="minorHAnsi" w:cs="Arial"/>
          <w:color w:val="424242"/>
          <w:lang w:val="en-GB" w:eastAsia="sv-SE"/>
        </w:rPr>
        <w:t>”</w:t>
      </w:r>
      <w:proofErr w:type="gramEnd"/>
      <w:r w:rsidRPr="008C5827">
        <w:rPr>
          <w:rFonts w:asciiTheme="minorHAnsi" w:hAnsiTheme="minorHAnsi" w:cs="Arial"/>
          <w:bCs/>
          <w:color w:val="424242"/>
          <w:lang w:val="en-GB" w:eastAsia="sv-SE"/>
        </w:rPr>
        <w:t>Young People</w:t>
      </w:r>
      <w:r w:rsidRPr="008C5827">
        <w:rPr>
          <w:rFonts w:asciiTheme="minorHAnsi" w:hAnsiTheme="minorHAnsi" w:cs="Arial"/>
          <w:color w:val="424242"/>
          <w:lang w:val="en-GB" w:eastAsia="sv-SE"/>
        </w:rPr>
        <w:t xml:space="preserve">, </w:t>
      </w:r>
      <w:r w:rsidRPr="008C5827">
        <w:rPr>
          <w:rFonts w:asciiTheme="minorHAnsi" w:hAnsiTheme="minorHAnsi" w:cs="Arial"/>
          <w:bCs/>
          <w:color w:val="424242"/>
          <w:lang w:val="en-GB" w:eastAsia="sv-SE"/>
        </w:rPr>
        <w:t>Researchers</w:t>
      </w:r>
      <w:r w:rsidRPr="008C5827">
        <w:rPr>
          <w:rFonts w:asciiTheme="minorHAnsi" w:hAnsiTheme="minorHAnsi" w:cs="Arial"/>
          <w:color w:val="424242"/>
          <w:lang w:val="en-GB" w:eastAsia="sv-SE"/>
        </w:rPr>
        <w:t xml:space="preserve"> and </w:t>
      </w:r>
      <w:r w:rsidRPr="008C5827">
        <w:rPr>
          <w:rFonts w:asciiTheme="minorHAnsi" w:hAnsiTheme="minorHAnsi" w:cs="Arial"/>
          <w:bCs/>
          <w:color w:val="424242"/>
          <w:lang w:val="en-GB" w:eastAsia="sv-SE"/>
        </w:rPr>
        <w:t>Benetton</w:t>
      </w:r>
      <w:r w:rsidRPr="008C5827">
        <w:rPr>
          <w:rFonts w:asciiTheme="minorHAnsi" w:hAnsiTheme="minorHAnsi" w:cs="Arial"/>
          <w:color w:val="424242"/>
          <w:lang w:val="en-GB" w:eastAsia="sv-SE"/>
        </w:rPr>
        <w:t xml:space="preserve">. </w:t>
      </w:r>
      <w:r w:rsidRPr="008C5827">
        <w:rPr>
          <w:rFonts w:asciiTheme="minorHAnsi" w:hAnsiTheme="minorHAnsi" w:cs="Arial"/>
          <w:bCs/>
          <w:color w:val="424242"/>
          <w:lang w:val="en-GB" w:eastAsia="sv-SE"/>
        </w:rPr>
        <w:t>Contest Interpretations</w:t>
      </w:r>
      <w:r w:rsidRPr="008C5827">
        <w:rPr>
          <w:rFonts w:asciiTheme="minorHAnsi" w:hAnsiTheme="minorHAnsi" w:cs="Arial"/>
          <w:color w:val="424242"/>
          <w:lang w:val="en-GB" w:eastAsia="sv-SE"/>
        </w:rPr>
        <w:t xml:space="preserve"> of a </w:t>
      </w:r>
      <w:r w:rsidRPr="008C5827">
        <w:rPr>
          <w:rFonts w:asciiTheme="minorHAnsi" w:hAnsiTheme="minorHAnsi" w:cs="Arial"/>
          <w:bCs/>
          <w:color w:val="424242"/>
          <w:lang w:val="en-GB" w:eastAsia="sv-SE"/>
        </w:rPr>
        <w:t>Benetton Advertisement Picture</w:t>
      </w:r>
      <w:r w:rsidR="00812C66" w:rsidRPr="008C5827">
        <w:rPr>
          <w:rFonts w:asciiTheme="minorHAnsi" w:hAnsiTheme="minorHAnsi" w:cs="Arial"/>
          <w:bCs/>
          <w:color w:val="424242"/>
          <w:lang w:val="en-GB" w:eastAsia="sv-SE"/>
        </w:rPr>
        <w:t>”</w:t>
      </w:r>
      <w:r w:rsidRPr="008C5827">
        <w:rPr>
          <w:rFonts w:asciiTheme="minorHAnsi" w:hAnsiTheme="minorHAnsi" w:cs="Arial"/>
          <w:color w:val="424242"/>
          <w:lang w:val="en-GB" w:eastAsia="sv-SE"/>
        </w:rPr>
        <w:t xml:space="preserve">, </w:t>
      </w:r>
      <w:proofErr w:type="spellStart"/>
      <w:r w:rsidRPr="00942A6C">
        <w:rPr>
          <w:rFonts w:asciiTheme="minorHAnsi" w:hAnsiTheme="minorHAnsi" w:cs="Arial"/>
          <w:i/>
          <w:iCs/>
          <w:color w:val="424242"/>
          <w:lang w:val="en-GB" w:eastAsia="sv-SE"/>
        </w:rPr>
        <w:t>Nordicom</w:t>
      </w:r>
      <w:proofErr w:type="spellEnd"/>
      <w:r w:rsidRPr="00942A6C">
        <w:rPr>
          <w:rFonts w:asciiTheme="minorHAnsi" w:hAnsiTheme="minorHAnsi" w:cs="Arial"/>
          <w:i/>
          <w:iCs/>
          <w:color w:val="424242"/>
          <w:lang w:val="en-GB" w:eastAsia="sv-SE"/>
        </w:rPr>
        <w:t xml:space="preserve"> Review</w:t>
      </w:r>
      <w:r w:rsidRPr="008C5827">
        <w:rPr>
          <w:rFonts w:asciiTheme="minorHAnsi" w:hAnsiTheme="minorHAnsi" w:cs="Arial"/>
          <w:color w:val="424242"/>
          <w:lang w:val="en-GB" w:eastAsia="sv-SE"/>
        </w:rPr>
        <w:t xml:space="preserve"> 22, p. 85-96 (11p)</w:t>
      </w:r>
    </w:p>
    <w:p w14:paraId="06EE1BA7" w14:textId="7FA2A564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  <w:proofErr w:type="spellStart"/>
      <w:r>
        <w:rPr>
          <w:rFonts w:asciiTheme="minorHAnsi" w:hAnsiTheme="minorHAnsi" w:cs="Arial"/>
          <w:color w:val="424242"/>
          <w:lang w:val="en-GB" w:eastAsia="sv-SE"/>
        </w:rPr>
        <w:t>Starc</w:t>
      </w:r>
      <w:proofErr w:type="spellEnd"/>
      <w:r>
        <w:rPr>
          <w:rFonts w:asciiTheme="minorHAnsi" w:hAnsiTheme="minorHAnsi" w:cs="Arial"/>
          <w:color w:val="424242"/>
          <w:lang w:val="en-GB" w:eastAsia="sv-SE"/>
        </w:rPr>
        <w:t xml:space="preserve">, Sonja (2014) “Multimodal Advertising as a Genre within a Historical Context” in Arianna </w:t>
      </w:r>
      <w:proofErr w:type="spellStart"/>
      <w:r>
        <w:rPr>
          <w:rFonts w:asciiTheme="minorHAnsi" w:hAnsiTheme="minorHAnsi" w:cs="Arial"/>
          <w:color w:val="424242"/>
          <w:lang w:val="en-GB" w:eastAsia="sv-SE"/>
        </w:rPr>
        <w:t>Maiorani</w:t>
      </w:r>
      <w:proofErr w:type="spellEnd"/>
      <w:r>
        <w:rPr>
          <w:rFonts w:asciiTheme="minorHAnsi" w:hAnsiTheme="minorHAnsi" w:cs="Arial"/>
          <w:color w:val="424242"/>
          <w:lang w:val="en-GB" w:eastAsia="sv-SE"/>
        </w:rPr>
        <w:t xml:space="preserve"> and Christine Christie </w:t>
      </w:r>
      <w:r w:rsidRPr="00942A6C">
        <w:rPr>
          <w:rFonts w:asciiTheme="minorHAnsi" w:hAnsiTheme="minorHAnsi" w:cs="Arial"/>
          <w:i/>
          <w:iCs/>
          <w:color w:val="424242"/>
          <w:lang w:val="en-GB" w:eastAsia="sv-SE"/>
        </w:rPr>
        <w:t>Multimodal Epistemologies’. Towards an Integral Framework</w:t>
      </w:r>
      <w:r>
        <w:rPr>
          <w:rFonts w:asciiTheme="minorHAnsi" w:hAnsiTheme="minorHAnsi" w:cs="Arial"/>
          <w:color w:val="424242"/>
          <w:lang w:val="en-GB" w:eastAsia="sv-SE"/>
        </w:rPr>
        <w:t xml:space="preserve">. Routledge, New York, pp. 94-110 (14). </w:t>
      </w:r>
    </w:p>
    <w:p w14:paraId="1DAFDCC0" w14:textId="7EB4691E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6A31AD04" w14:textId="0EC75BE1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111C9005" w14:textId="0FCDDC06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677E7B3D" w14:textId="7A4AC1AD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20F506FB" w14:textId="73198BD8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3616D44E" w14:textId="24DB9179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1668A055" w14:textId="46DB9A65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71BEF366" w14:textId="458C80AC" w:rsidR="00942A6C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3A3120A0" w14:textId="77777777" w:rsidR="00942A6C" w:rsidRPr="008C5827" w:rsidRDefault="00942A6C" w:rsidP="008C5827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1920524B" w14:textId="09BD614F" w:rsidR="00385FE7" w:rsidRPr="008C5827" w:rsidRDefault="00385FE7" w:rsidP="001339C2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  <w:proofErr w:type="gramStart"/>
      <w:r w:rsidRPr="008C5827">
        <w:rPr>
          <w:rFonts w:asciiTheme="minorHAnsi" w:eastAsia="Times New Roman" w:hAnsiTheme="minorHAnsi"/>
          <w:lang w:val="en-US" w:eastAsia="sv-SE"/>
        </w:rPr>
        <w:t>Thurlow ,</w:t>
      </w:r>
      <w:proofErr w:type="gramEnd"/>
      <w:r w:rsidRPr="008C5827">
        <w:rPr>
          <w:rFonts w:asciiTheme="minorHAnsi" w:eastAsia="Times New Roman" w:hAnsiTheme="minorHAnsi"/>
          <w:lang w:val="en-US" w:eastAsia="sv-SE"/>
        </w:rPr>
        <w:t xml:space="preserve"> Crispin (2015) “Multimodality, Materiality and Everyday Textualities: The Sensuous Stuff of Status” In. Ripple, Gabriele</w:t>
      </w:r>
      <w:r w:rsidR="00942A6C">
        <w:rPr>
          <w:rFonts w:asciiTheme="minorHAnsi" w:eastAsia="Times New Roman" w:hAnsiTheme="minorHAnsi"/>
          <w:lang w:val="en-US" w:eastAsia="sv-SE"/>
        </w:rPr>
        <w:t xml:space="preserve"> (ed)</w:t>
      </w:r>
      <w:r w:rsidRPr="008C5827">
        <w:rPr>
          <w:rFonts w:asciiTheme="minorHAnsi" w:eastAsia="Times New Roman" w:hAnsiTheme="minorHAnsi"/>
          <w:lang w:val="en-US" w:eastAsia="sv-SE"/>
        </w:rPr>
        <w:t xml:space="preserve"> </w:t>
      </w:r>
      <w:r w:rsidRPr="00942A6C">
        <w:rPr>
          <w:rFonts w:asciiTheme="minorHAnsi" w:eastAsia="Times New Roman" w:hAnsiTheme="minorHAnsi"/>
          <w:i/>
          <w:iCs/>
          <w:lang w:val="en-US" w:eastAsia="sv-SE"/>
        </w:rPr>
        <w:t>Handbook of Intermediality</w:t>
      </w:r>
      <w:r w:rsidRPr="008C5827">
        <w:rPr>
          <w:rFonts w:asciiTheme="minorHAnsi" w:eastAsia="Times New Roman" w:hAnsiTheme="minorHAnsi"/>
          <w:lang w:val="en-US" w:eastAsia="sv-SE"/>
        </w:rPr>
        <w:t xml:space="preserve"> </w:t>
      </w:r>
      <w:r w:rsidRPr="008C5827">
        <w:rPr>
          <w:rFonts w:asciiTheme="minorHAnsi" w:eastAsia="Times New Roman" w:hAnsiTheme="minorHAnsi"/>
          <w:color w:val="535353"/>
          <w:lang w:val="en-US" w:eastAsia="sv-SE"/>
        </w:rPr>
        <w:t>Berlin: De Gruyter Mouton, 2015 PDF (18)</w:t>
      </w:r>
    </w:p>
    <w:p w14:paraId="040000FF" w14:textId="13FB6739" w:rsidR="00E72054" w:rsidRPr="008C5827" w:rsidRDefault="00E72054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Williamson, Judith (1978), “Part 1: Advertising-Work” in: </w:t>
      </w:r>
      <w:r w:rsidRPr="008C5827">
        <w:rPr>
          <w:rFonts w:asciiTheme="minorHAnsi" w:hAnsiTheme="minorHAnsi"/>
          <w:i/>
          <w:iCs/>
          <w:lang w:val="en-GB"/>
        </w:rPr>
        <w:t>Decoding Advertisements: Ideology and Meaning in Advertisements</w:t>
      </w:r>
      <w:r w:rsidR="00DB590C" w:rsidRPr="008C5827">
        <w:rPr>
          <w:rFonts w:asciiTheme="minorHAnsi" w:hAnsiTheme="minorHAnsi"/>
          <w:lang w:val="en-GB"/>
        </w:rPr>
        <w:t>, NY, pp. 17-</w:t>
      </w:r>
      <w:proofErr w:type="gramStart"/>
      <w:r w:rsidR="00DB590C" w:rsidRPr="008C5827">
        <w:rPr>
          <w:rFonts w:asciiTheme="minorHAnsi" w:hAnsiTheme="minorHAnsi"/>
          <w:lang w:val="en-GB"/>
        </w:rPr>
        <w:t>34</w:t>
      </w:r>
      <w:r w:rsidRPr="008C5827">
        <w:rPr>
          <w:rFonts w:asciiTheme="minorHAnsi" w:hAnsiTheme="minorHAnsi"/>
          <w:lang w:val="en-GB"/>
        </w:rPr>
        <w:t xml:space="preserve">  (</w:t>
      </w:r>
      <w:proofErr w:type="gramEnd"/>
      <w:r w:rsidR="00E105E2" w:rsidRPr="008C5827">
        <w:rPr>
          <w:rFonts w:asciiTheme="minorHAnsi" w:hAnsiTheme="minorHAnsi"/>
          <w:lang w:val="en-GB"/>
        </w:rPr>
        <w:t>1</w:t>
      </w:r>
      <w:r w:rsidR="00894BD7" w:rsidRPr="008C5827">
        <w:rPr>
          <w:rFonts w:asciiTheme="minorHAnsi" w:hAnsiTheme="minorHAnsi"/>
          <w:lang w:val="en-GB"/>
        </w:rPr>
        <w:t>6</w:t>
      </w:r>
      <w:r w:rsidRPr="008C5827">
        <w:rPr>
          <w:rFonts w:asciiTheme="minorHAnsi" w:hAnsiTheme="minorHAnsi"/>
          <w:lang w:val="en-GB"/>
        </w:rPr>
        <w:t>)</w:t>
      </w:r>
    </w:p>
    <w:p w14:paraId="2EB3C38F" w14:textId="4A8788E4" w:rsidR="00DB590C" w:rsidRPr="008C5827" w:rsidRDefault="00DB590C" w:rsidP="004C3F1E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>http://www.charlesacramer.com/sf1110/ewExternalFiles/Williamson,%20Decoding%20Advertisements%20smaller.pdf</w:t>
      </w:r>
    </w:p>
    <w:p w14:paraId="3B2C75AA" w14:textId="77777777" w:rsidR="007F6ABA" w:rsidRPr="008C5827" w:rsidRDefault="007F6ABA" w:rsidP="004C3F1E">
      <w:pPr>
        <w:ind w:left="454" w:hanging="1304"/>
        <w:rPr>
          <w:rFonts w:asciiTheme="minorHAnsi" w:hAnsiTheme="minorHAnsi"/>
          <w:lang w:val="en-GB" w:eastAsia="sv-SE"/>
        </w:rPr>
      </w:pPr>
    </w:p>
    <w:p w14:paraId="33AAD4E6" w14:textId="3C69891C" w:rsidR="007F6ABA" w:rsidRPr="008C5827" w:rsidRDefault="007F6ABA" w:rsidP="004C3F1E">
      <w:pPr>
        <w:ind w:left="454" w:hanging="1304"/>
        <w:outlineLvl w:val="0"/>
        <w:rPr>
          <w:rFonts w:asciiTheme="minorHAnsi" w:hAnsiTheme="minorHAnsi"/>
          <w:lang w:val="en-GB" w:eastAsia="sv-SE"/>
        </w:rPr>
      </w:pPr>
      <w:r w:rsidRPr="008C5827">
        <w:rPr>
          <w:rFonts w:asciiTheme="minorHAnsi" w:hAnsiTheme="minorHAnsi"/>
          <w:lang w:val="en-GB" w:eastAsia="sv-SE"/>
        </w:rPr>
        <w:t xml:space="preserve">Pages ca. </w:t>
      </w:r>
      <w:r w:rsidR="00B37147" w:rsidRPr="008C5827">
        <w:rPr>
          <w:rFonts w:asciiTheme="minorHAnsi" w:hAnsiTheme="minorHAnsi"/>
          <w:lang w:val="en-GB" w:eastAsia="sv-SE"/>
        </w:rPr>
        <w:t>642</w:t>
      </w:r>
    </w:p>
    <w:p w14:paraId="5C78CC15" w14:textId="77777777" w:rsidR="007F6ABA" w:rsidRPr="008C5827" w:rsidRDefault="007F6ABA" w:rsidP="004C3F1E">
      <w:pPr>
        <w:ind w:left="454" w:hanging="1304"/>
        <w:rPr>
          <w:rFonts w:asciiTheme="minorHAnsi" w:hAnsiTheme="minorHAnsi"/>
          <w:lang w:val="en-GB" w:eastAsia="sv-SE"/>
        </w:rPr>
      </w:pPr>
    </w:p>
    <w:p w14:paraId="168ECA6E" w14:textId="0B16CF41" w:rsidR="0088269F" w:rsidRPr="008C5827" w:rsidRDefault="0070056E" w:rsidP="004C3F1E">
      <w:pPr>
        <w:ind w:left="454" w:hanging="1304"/>
        <w:rPr>
          <w:rFonts w:asciiTheme="minorHAnsi" w:hAnsiTheme="minorHAnsi"/>
          <w:lang w:val="en-GB" w:eastAsia="sv-SE"/>
        </w:rPr>
      </w:pPr>
      <w:r w:rsidRPr="008C5827">
        <w:rPr>
          <w:rFonts w:asciiTheme="minorHAnsi" w:hAnsiTheme="minorHAnsi"/>
          <w:lang w:val="en-GB" w:eastAsia="sv-SE"/>
        </w:rPr>
        <w:t>I</w:t>
      </w:r>
      <w:r w:rsidR="001038A4">
        <w:rPr>
          <w:rFonts w:asciiTheme="minorHAnsi" w:hAnsiTheme="minorHAnsi"/>
          <w:lang w:val="en-GB" w:eastAsia="sv-SE"/>
        </w:rPr>
        <w:t>t</w:t>
      </w:r>
      <w:r w:rsidRPr="008C5827">
        <w:rPr>
          <w:rFonts w:asciiTheme="minorHAnsi" w:hAnsiTheme="minorHAnsi"/>
          <w:lang w:val="en-GB" w:eastAsia="sv-SE"/>
        </w:rPr>
        <w:t xml:space="preserve"> is possible, that some more articles will be added, but not more than 200 pages!</w:t>
      </w:r>
    </w:p>
    <w:p w14:paraId="7EF89CAC" w14:textId="77777777" w:rsidR="0088269F" w:rsidRPr="008C5827" w:rsidRDefault="0088269F" w:rsidP="004C3F1E">
      <w:pPr>
        <w:ind w:left="454" w:hanging="1304"/>
        <w:rPr>
          <w:rFonts w:asciiTheme="minorHAnsi" w:hAnsiTheme="minorHAnsi"/>
          <w:lang w:val="en-GB" w:eastAsia="sv-SE"/>
        </w:rPr>
      </w:pPr>
    </w:p>
    <w:p w14:paraId="7363B0EE" w14:textId="77777777" w:rsidR="00973567" w:rsidRPr="008C5827" w:rsidRDefault="00973567">
      <w:pPr>
        <w:rPr>
          <w:rFonts w:asciiTheme="minorHAnsi" w:hAnsiTheme="minorHAnsi"/>
          <w:lang w:val="en-US" w:eastAsia="sv-SE"/>
        </w:rPr>
      </w:pPr>
    </w:p>
    <w:sectPr w:rsidR="00973567" w:rsidRPr="008C5827" w:rsidSect="008F6E74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9F415" w14:textId="77777777" w:rsidR="00105E0B" w:rsidRDefault="00105E0B">
      <w:r>
        <w:separator/>
      </w:r>
    </w:p>
  </w:endnote>
  <w:endnote w:type="continuationSeparator" w:id="0">
    <w:p w14:paraId="6FDB4ED0" w14:textId="77777777" w:rsidR="00105E0B" w:rsidRDefault="0010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Garamond-Bol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P4DF60E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B1BB" w14:textId="77777777" w:rsidR="007F78AE" w:rsidRDefault="007F78AE" w:rsidP="0038035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6EB5862" w14:textId="77777777" w:rsidR="007F78AE" w:rsidRDefault="007F78AE" w:rsidP="0038035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7E93" w14:textId="77777777" w:rsidR="007F78AE" w:rsidRDefault="007F78AE" w:rsidP="0038035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54B7">
      <w:rPr>
        <w:rStyle w:val="Sidnummer"/>
        <w:noProof/>
      </w:rPr>
      <w:t>1</w:t>
    </w:r>
    <w:r>
      <w:rPr>
        <w:rStyle w:val="Sidnummer"/>
      </w:rPr>
      <w:fldChar w:fldCharType="end"/>
    </w:r>
  </w:p>
  <w:p w14:paraId="40B68B5E" w14:textId="77777777" w:rsidR="007F78AE" w:rsidRDefault="007F78AE" w:rsidP="0038035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79A0A" w14:textId="77777777" w:rsidR="00105E0B" w:rsidRDefault="00105E0B">
      <w:r>
        <w:separator/>
      </w:r>
    </w:p>
  </w:footnote>
  <w:footnote w:type="continuationSeparator" w:id="0">
    <w:p w14:paraId="73C08CC0" w14:textId="77777777" w:rsidR="00105E0B" w:rsidRDefault="0010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C82F" w14:textId="680D1186" w:rsidR="007F78AE" w:rsidRDefault="007F78AE" w:rsidP="0043434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E64D0BD" wp14:editId="6D6A4DB0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12700" b="0"/>
          <wp:wrapTight wrapText="bothSides">
            <wp:wrapPolygon edited="0">
              <wp:start x="0" y="0"/>
              <wp:lineTo x="0" y="21150"/>
              <wp:lineTo x="21319" y="21150"/>
              <wp:lineTo x="21319" y="0"/>
              <wp:lineTo x="0" y="0"/>
            </wp:wrapPolygon>
          </wp:wrapTight>
          <wp:docPr id="2" name="Bild 2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B90E7" w14:textId="58663D76" w:rsidR="007F78AE" w:rsidRDefault="007F78AE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8D260" wp14:editId="3F89324A">
              <wp:simplePos x="0" y="0"/>
              <wp:positionH relativeFrom="column">
                <wp:posOffset>1828800</wp:posOffset>
              </wp:positionH>
              <wp:positionV relativeFrom="paragraph">
                <wp:posOffset>500380</wp:posOffset>
              </wp:positionV>
              <wp:extent cx="4572000" cy="539750"/>
              <wp:effectExtent l="0" t="0" r="0" b="0"/>
              <wp:wrapTight wrapText="bothSides">
                <wp:wrapPolygon edited="0">
                  <wp:start x="0" y="0"/>
                  <wp:lineTo x="0" y="20329"/>
                  <wp:lineTo x="21480" y="20329"/>
                  <wp:lineTo x="2148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BA668" w14:textId="540711A1" w:rsidR="007F78AE" w:rsidRPr="00547B5D" w:rsidRDefault="007F78AE" w:rsidP="0043434D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lang w:val="en-US"/>
                            </w:rPr>
                          </w:pPr>
                          <w:r w:rsidRPr="00547B5D">
                            <w:rPr>
                              <w:rFonts w:ascii="Times New Roman" w:hAnsi="Times New Roman" w:cs="Helvetica"/>
                              <w:b/>
                              <w:sz w:val="32"/>
                              <w:lang w:val="en-US"/>
                            </w:rPr>
                            <w:t>LIST OF LITERATURE</w:t>
                          </w:r>
                        </w:p>
                        <w:p w14:paraId="154BD573" w14:textId="6FE49D35" w:rsidR="007F78AE" w:rsidRPr="00547B5D" w:rsidRDefault="007F78AE" w:rsidP="0043434D">
                          <w:pPr>
                            <w:pStyle w:val="Sidhuv"/>
                            <w:rPr>
                              <w:sz w:val="28"/>
                              <w:lang w:val="en-US"/>
                            </w:rPr>
                          </w:pPr>
                          <w:proofErr w:type="spellStart"/>
                          <w:r w:rsidRPr="00547B5D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>IMSB</w:t>
                          </w:r>
                          <w:proofErr w:type="spellEnd"/>
                          <w:r w:rsidRPr="00547B5D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 xml:space="preserve"> 20 Rhetoric </w:t>
                          </w:r>
                          <w:proofErr w:type="gramStart"/>
                          <w:r w:rsidRPr="00547B5D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>of  Advertising</w:t>
                          </w:r>
                          <w:proofErr w:type="gramEnd"/>
                          <w:r w:rsidRPr="00547B5D">
                            <w:rPr>
                              <w:rFonts w:ascii="Times New Roman" w:hAnsi="Times New Roman" w:cs="Helvetica"/>
                              <w:b/>
                              <w:sz w:val="28"/>
                              <w:lang w:val="en-US"/>
                            </w:rPr>
                            <w:t xml:space="preserve"> in Modern Media, Fall 13 13Grundkurs HT 2011</w:t>
                          </w:r>
                        </w:p>
                        <w:p w14:paraId="19486550" w14:textId="77777777" w:rsidR="007F78AE" w:rsidRPr="00547B5D" w:rsidRDefault="007F78AE" w:rsidP="0043434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8D2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39.4pt;width:5in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" stroked="f">
              <v:textbox>
                <w:txbxContent>
                  <w:p w14:paraId="539BA668" w14:textId="540711A1" w:rsidR="007F78AE" w:rsidRPr="00547B5D" w:rsidRDefault="007F78AE" w:rsidP="0043434D">
                    <w:pPr>
                      <w:pStyle w:val="Sidhuv"/>
                      <w:rPr>
                        <w:rFonts w:ascii="Times New Roman" w:hAnsi="Times New Roman" w:cs="Helvetica"/>
                        <w:b/>
                        <w:lang w:val="en-US"/>
                      </w:rPr>
                    </w:pPr>
                    <w:r w:rsidRPr="00547B5D">
                      <w:rPr>
                        <w:rFonts w:ascii="Times New Roman" w:hAnsi="Times New Roman" w:cs="Helvetica"/>
                        <w:b/>
                        <w:sz w:val="32"/>
                        <w:lang w:val="en-US"/>
                      </w:rPr>
                      <w:t>LIST OF LITERATURE</w:t>
                    </w:r>
                  </w:p>
                  <w:p w14:paraId="154BD573" w14:textId="6FE49D35" w:rsidR="007F78AE" w:rsidRPr="00547B5D" w:rsidRDefault="007F78AE" w:rsidP="0043434D">
                    <w:pPr>
                      <w:pStyle w:val="Sidhuv"/>
                      <w:rPr>
                        <w:sz w:val="28"/>
                        <w:lang w:val="en-US"/>
                      </w:rPr>
                    </w:pPr>
                    <w:proofErr w:type="spellStart"/>
                    <w:r w:rsidRPr="00547B5D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>IMSB</w:t>
                    </w:r>
                    <w:proofErr w:type="spellEnd"/>
                    <w:r w:rsidRPr="00547B5D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 xml:space="preserve"> 20 Rhetoric </w:t>
                    </w:r>
                    <w:proofErr w:type="gramStart"/>
                    <w:r w:rsidRPr="00547B5D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>of  Advertising</w:t>
                    </w:r>
                    <w:proofErr w:type="gramEnd"/>
                    <w:r w:rsidRPr="00547B5D">
                      <w:rPr>
                        <w:rFonts w:ascii="Times New Roman" w:hAnsi="Times New Roman" w:cs="Helvetica"/>
                        <w:b/>
                        <w:sz w:val="28"/>
                        <w:lang w:val="en-US"/>
                      </w:rPr>
                      <w:t xml:space="preserve"> in Modern Media, Fall 13 13Grundkurs HT 2011</w:t>
                    </w:r>
                  </w:p>
                  <w:p w14:paraId="19486550" w14:textId="77777777" w:rsidR="007F78AE" w:rsidRPr="00547B5D" w:rsidRDefault="007F78AE" w:rsidP="0043434D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35760D"/>
    <w:multiLevelType w:val="multilevel"/>
    <w:tmpl w:val="4E28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23DE1"/>
    <w:multiLevelType w:val="multilevel"/>
    <w:tmpl w:val="3FEA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D1197"/>
    <w:multiLevelType w:val="hybridMultilevel"/>
    <w:tmpl w:val="A33826C2"/>
    <w:lvl w:ilvl="0" w:tplc="57781DB8">
      <w:numFmt w:val="bullet"/>
      <w:lvlText w:val=""/>
      <w:lvlJc w:val="left"/>
      <w:pPr>
        <w:ind w:left="20" w:hanging="360"/>
      </w:pPr>
      <w:rPr>
        <w:rFonts w:ascii="Symbol" w:eastAsia="Cambr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4" w15:restartNumberingAfterBreak="0">
    <w:nsid w:val="63895346"/>
    <w:multiLevelType w:val="hybridMultilevel"/>
    <w:tmpl w:val="6D2CB5AA"/>
    <w:lvl w:ilvl="0" w:tplc="D696FB90">
      <w:numFmt w:val="bullet"/>
      <w:lvlText w:val=""/>
      <w:lvlJc w:val="left"/>
      <w:pPr>
        <w:ind w:left="20" w:hanging="360"/>
      </w:pPr>
      <w:rPr>
        <w:rFonts w:ascii="Symbol" w:eastAsia="Cambr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5"/>
    <w:rsid w:val="00003E07"/>
    <w:rsid w:val="00026308"/>
    <w:rsid w:val="00051917"/>
    <w:rsid w:val="000923FE"/>
    <w:rsid w:val="0009251C"/>
    <w:rsid w:val="000A1DF7"/>
    <w:rsid w:val="000A52C1"/>
    <w:rsid w:val="000A77EB"/>
    <w:rsid w:val="000B6BEA"/>
    <w:rsid w:val="000C37FD"/>
    <w:rsid w:val="000C4629"/>
    <w:rsid w:val="000D6039"/>
    <w:rsid w:val="000D77A5"/>
    <w:rsid w:val="000E6D09"/>
    <w:rsid w:val="001038A4"/>
    <w:rsid w:val="00105E0B"/>
    <w:rsid w:val="00111D86"/>
    <w:rsid w:val="001339C2"/>
    <w:rsid w:val="001340F8"/>
    <w:rsid w:val="00166F0C"/>
    <w:rsid w:val="00174EC6"/>
    <w:rsid w:val="00196CE4"/>
    <w:rsid w:val="001A0777"/>
    <w:rsid w:val="001A75C5"/>
    <w:rsid w:val="001A7FDA"/>
    <w:rsid w:val="001B59B7"/>
    <w:rsid w:val="001C30E7"/>
    <w:rsid w:val="00200597"/>
    <w:rsid w:val="00232A70"/>
    <w:rsid w:val="00245ACE"/>
    <w:rsid w:val="00245C45"/>
    <w:rsid w:val="00261139"/>
    <w:rsid w:val="00285314"/>
    <w:rsid w:val="0029647B"/>
    <w:rsid w:val="002A611E"/>
    <w:rsid w:val="002A6566"/>
    <w:rsid w:val="002C7185"/>
    <w:rsid w:val="002D5817"/>
    <w:rsid w:val="002F35A5"/>
    <w:rsid w:val="0030097D"/>
    <w:rsid w:val="003060F3"/>
    <w:rsid w:val="003070C3"/>
    <w:rsid w:val="00307753"/>
    <w:rsid w:val="00315818"/>
    <w:rsid w:val="00315A29"/>
    <w:rsid w:val="00320C1F"/>
    <w:rsid w:val="00320CB6"/>
    <w:rsid w:val="003251D3"/>
    <w:rsid w:val="003314CD"/>
    <w:rsid w:val="003457CD"/>
    <w:rsid w:val="00380355"/>
    <w:rsid w:val="00383D72"/>
    <w:rsid w:val="00385FE7"/>
    <w:rsid w:val="003927D0"/>
    <w:rsid w:val="00393970"/>
    <w:rsid w:val="003A2BAC"/>
    <w:rsid w:val="003B32E2"/>
    <w:rsid w:val="003B46A7"/>
    <w:rsid w:val="003E75F5"/>
    <w:rsid w:val="00400776"/>
    <w:rsid w:val="00412C49"/>
    <w:rsid w:val="004154B7"/>
    <w:rsid w:val="004251F6"/>
    <w:rsid w:val="00425358"/>
    <w:rsid w:val="0043434D"/>
    <w:rsid w:val="00435A77"/>
    <w:rsid w:val="0045577E"/>
    <w:rsid w:val="00466795"/>
    <w:rsid w:val="004B2C34"/>
    <w:rsid w:val="004C1573"/>
    <w:rsid w:val="004C3F1E"/>
    <w:rsid w:val="004E2007"/>
    <w:rsid w:val="004E3446"/>
    <w:rsid w:val="004F2D25"/>
    <w:rsid w:val="00502455"/>
    <w:rsid w:val="00505D54"/>
    <w:rsid w:val="005158E3"/>
    <w:rsid w:val="00524D31"/>
    <w:rsid w:val="00547B5D"/>
    <w:rsid w:val="00555780"/>
    <w:rsid w:val="005A2C39"/>
    <w:rsid w:val="005B79AF"/>
    <w:rsid w:val="005D77FE"/>
    <w:rsid w:val="00614DE1"/>
    <w:rsid w:val="00616384"/>
    <w:rsid w:val="00620189"/>
    <w:rsid w:val="00623EB8"/>
    <w:rsid w:val="0063584C"/>
    <w:rsid w:val="0064309E"/>
    <w:rsid w:val="00655566"/>
    <w:rsid w:val="00661866"/>
    <w:rsid w:val="00696573"/>
    <w:rsid w:val="006B5B3C"/>
    <w:rsid w:val="006C17E3"/>
    <w:rsid w:val="006C3822"/>
    <w:rsid w:val="006D5844"/>
    <w:rsid w:val="006E25D8"/>
    <w:rsid w:val="006E552C"/>
    <w:rsid w:val="0070056E"/>
    <w:rsid w:val="007149E0"/>
    <w:rsid w:val="0072046D"/>
    <w:rsid w:val="00725646"/>
    <w:rsid w:val="007A2CF5"/>
    <w:rsid w:val="007A4033"/>
    <w:rsid w:val="007E2924"/>
    <w:rsid w:val="007F6ABA"/>
    <w:rsid w:val="007F78AE"/>
    <w:rsid w:val="00812C66"/>
    <w:rsid w:val="00837022"/>
    <w:rsid w:val="008667CC"/>
    <w:rsid w:val="00876DFD"/>
    <w:rsid w:val="0088269F"/>
    <w:rsid w:val="00894BD7"/>
    <w:rsid w:val="00896208"/>
    <w:rsid w:val="008A0A69"/>
    <w:rsid w:val="008A2349"/>
    <w:rsid w:val="008C5827"/>
    <w:rsid w:val="008C6783"/>
    <w:rsid w:val="008E06C8"/>
    <w:rsid w:val="008F6E74"/>
    <w:rsid w:val="009117B1"/>
    <w:rsid w:val="009123A6"/>
    <w:rsid w:val="0092312E"/>
    <w:rsid w:val="009334C1"/>
    <w:rsid w:val="00942A6C"/>
    <w:rsid w:val="00946D0A"/>
    <w:rsid w:val="00947784"/>
    <w:rsid w:val="00972B58"/>
    <w:rsid w:val="00973567"/>
    <w:rsid w:val="00994193"/>
    <w:rsid w:val="009A48D1"/>
    <w:rsid w:val="009C5BA8"/>
    <w:rsid w:val="009F1976"/>
    <w:rsid w:val="00A04182"/>
    <w:rsid w:val="00A06F4A"/>
    <w:rsid w:val="00A07F90"/>
    <w:rsid w:val="00A26D48"/>
    <w:rsid w:val="00A34020"/>
    <w:rsid w:val="00A40CCF"/>
    <w:rsid w:val="00A53A68"/>
    <w:rsid w:val="00A61D6D"/>
    <w:rsid w:val="00A72C19"/>
    <w:rsid w:val="00A836AF"/>
    <w:rsid w:val="00AA656D"/>
    <w:rsid w:val="00AE294A"/>
    <w:rsid w:val="00AE2F3A"/>
    <w:rsid w:val="00AE63D5"/>
    <w:rsid w:val="00AF0D01"/>
    <w:rsid w:val="00AF5AA0"/>
    <w:rsid w:val="00B110CD"/>
    <w:rsid w:val="00B12D4D"/>
    <w:rsid w:val="00B13F30"/>
    <w:rsid w:val="00B17969"/>
    <w:rsid w:val="00B17B36"/>
    <w:rsid w:val="00B37147"/>
    <w:rsid w:val="00B45DAF"/>
    <w:rsid w:val="00B5664D"/>
    <w:rsid w:val="00B57EA9"/>
    <w:rsid w:val="00BB19B7"/>
    <w:rsid w:val="00BB3CDD"/>
    <w:rsid w:val="00BC5AE6"/>
    <w:rsid w:val="00BD0045"/>
    <w:rsid w:val="00BD21F5"/>
    <w:rsid w:val="00BF2F4D"/>
    <w:rsid w:val="00C07D95"/>
    <w:rsid w:val="00C30984"/>
    <w:rsid w:val="00C415E9"/>
    <w:rsid w:val="00C71A3E"/>
    <w:rsid w:val="00C74CE9"/>
    <w:rsid w:val="00C758E4"/>
    <w:rsid w:val="00C87F43"/>
    <w:rsid w:val="00CA211C"/>
    <w:rsid w:val="00CA2F66"/>
    <w:rsid w:val="00CA7129"/>
    <w:rsid w:val="00CA7225"/>
    <w:rsid w:val="00CB2C88"/>
    <w:rsid w:val="00D306A6"/>
    <w:rsid w:val="00D33244"/>
    <w:rsid w:val="00D46FD2"/>
    <w:rsid w:val="00D52BF1"/>
    <w:rsid w:val="00D62BB3"/>
    <w:rsid w:val="00D64C5D"/>
    <w:rsid w:val="00D756DF"/>
    <w:rsid w:val="00D81BD9"/>
    <w:rsid w:val="00D81E69"/>
    <w:rsid w:val="00D95579"/>
    <w:rsid w:val="00DA521E"/>
    <w:rsid w:val="00DB590C"/>
    <w:rsid w:val="00DD5AFA"/>
    <w:rsid w:val="00E014E2"/>
    <w:rsid w:val="00E105E2"/>
    <w:rsid w:val="00E10EAD"/>
    <w:rsid w:val="00E2596A"/>
    <w:rsid w:val="00E37B16"/>
    <w:rsid w:val="00E72054"/>
    <w:rsid w:val="00E776EC"/>
    <w:rsid w:val="00E80843"/>
    <w:rsid w:val="00E84509"/>
    <w:rsid w:val="00EA097F"/>
    <w:rsid w:val="00EA3EEF"/>
    <w:rsid w:val="00EC7457"/>
    <w:rsid w:val="00F42E69"/>
    <w:rsid w:val="00F4395B"/>
    <w:rsid w:val="00F45277"/>
    <w:rsid w:val="00F54489"/>
    <w:rsid w:val="00F716B9"/>
    <w:rsid w:val="00F810CD"/>
    <w:rsid w:val="00F9046E"/>
    <w:rsid w:val="00F95ADC"/>
    <w:rsid w:val="00FB1921"/>
    <w:rsid w:val="00FB268C"/>
    <w:rsid w:val="00FC0488"/>
    <w:rsid w:val="00FC1B54"/>
    <w:rsid w:val="00FD6FD0"/>
    <w:rsid w:val="00FE04A3"/>
    <w:rsid w:val="00FE17CA"/>
    <w:rsid w:val="00FE25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D5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44DB2"/>
    <w:rPr>
      <w:lang w:eastAsia="en-US"/>
    </w:rPr>
  </w:style>
  <w:style w:type="paragraph" w:styleId="Rubrik1">
    <w:name w:val="heading 1"/>
    <w:basedOn w:val="Normal"/>
    <w:next w:val="Normal"/>
    <w:link w:val="Rubrik1Char"/>
    <w:rsid w:val="000B6BE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rsid w:val="004C1573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link w:val="Rubrik4Char"/>
    <w:uiPriority w:val="9"/>
    <w:rsid w:val="00B97791"/>
    <w:pPr>
      <w:spacing w:beforeLines="1" w:afterLines="1"/>
      <w:outlineLvl w:val="3"/>
    </w:pPr>
    <w:rPr>
      <w:rFonts w:ascii="Times" w:hAnsi="Times"/>
      <w:b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D216B"/>
    <w:rPr>
      <w:color w:val="0000FF"/>
      <w:u w:val="single"/>
    </w:rPr>
  </w:style>
  <w:style w:type="paragraph" w:styleId="Sidhuvud">
    <w:name w:val="header"/>
    <w:basedOn w:val="Normal"/>
    <w:link w:val="SidhuvudChar"/>
    <w:rsid w:val="00673A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73A9B"/>
  </w:style>
  <w:style w:type="paragraph" w:styleId="Sidfot">
    <w:name w:val="footer"/>
    <w:basedOn w:val="Normal"/>
    <w:link w:val="SidfotChar"/>
    <w:rsid w:val="00673A9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73A9B"/>
  </w:style>
  <w:style w:type="character" w:styleId="Stark">
    <w:name w:val="Strong"/>
    <w:uiPriority w:val="22"/>
    <w:qFormat/>
    <w:rsid w:val="00673A9B"/>
    <w:rPr>
      <w:b/>
      <w:bCs/>
    </w:rPr>
  </w:style>
  <w:style w:type="character" w:customStyle="1" w:styleId="resultlinks">
    <w:name w:val="resultlinks"/>
    <w:basedOn w:val="Standardstycketeckensnitt"/>
    <w:rsid w:val="00771E28"/>
  </w:style>
  <w:style w:type="paragraph" w:styleId="Normalwebb">
    <w:name w:val="Normal (Web)"/>
    <w:basedOn w:val="Normal"/>
    <w:uiPriority w:val="99"/>
    <w:rsid w:val="00B97791"/>
    <w:pPr>
      <w:spacing w:beforeLines="1" w:afterLines="1"/>
    </w:pPr>
    <w:rPr>
      <w:rFonts w:ascii="Times" w:hAnsi="Times"/>
      <w:sz w:val="20"/>
      <w:szCs w:val="20"/>
      <w:lang w:eastAsia="sv-SE"/>
    </w:rPr>
  </w:style>
  <w:style w:type="character" w:customStyle="1" w:styleId="Rubrik4Char">
    <w:name w:val="Rubrik 4 Char"/>
    <w:link w:val="Rubrik4"/>
    <w:uiPriority w:val="9"/>
    <w:rsid w:val="00B97791"/>
    <w:rPr>
      <w:rFonts w:ascii="Times" w:hAnsi="Times"/>
      <w:b/>
      <w:sz w:val="24"/>
    </w:rPr>
  </w:style>
  <w:style w:type="character" w:styleId="Betoning">
    <w:name w:val="Emphasis"/>
    <w:uiPriority w:val="20"/>
    <w:qFormat/>
    <w:rsid w:val="00D66419"/>
    <w:rPr>
      <w:i/>
    </w:rPr>
  </w:style>
  <w:style w:type="paragraph" w:customStyle="1" w:styleId="a">
    <w:uiPriority w:val="99"/>
    <w:rsid w:val="007F2B50"/>
  </w:style>
  <w:style w:type="character" w:customStyle="1" w:styleId="HTML">
    <w:name w:val="HTML"/>
    <w:aliases w:val=" citat"/>
    <w:uiPriority w:val="99"/>
    <w:rsid w:val="007F2B50"/>
    <w:rPr>
      <w:i/>
      <w:iCs/>
    </w:rPr>
  </w:style>
  <w:style w:type="character" w:customStyle="1" w:styleId="smtext">
    <w:name w:val="smtext"/>
    <w:basedOn w:val="Standardstycketeckensnitt"/>
    <w:rsid w:val="00D51CA7"/>
  </w:style>
  <w:style w:type="character" w:styleId="AnvndHyperlnk">
    <w:name w:val="FollowedHyperlink"/>
    <w:rsid w:val="00761BFB"/>
    <w:rPr>
      <w:color w:val="800080"/>
      <w:u w:val="single"/>
    </w:rPr>
  </w:style>
  <w:style w:type="character" w:customStyle="1" w:styleId="Rubrik1Char">
    <w:name w:val="Rubrik 1 Char"/>
    <w:link w:val="Rubrik1"/>
    <w:rsid w:val="000B6BE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licensedcontent">
    <w:name w:val="licensedcontent"/>
    <w:rsid w:val="000B6BEA"/>
  </w:style>
  <w:style w:type="character" w:customStyle="1" w:styleId="st">
    <w:name w:val="st"/>
    <w:rsid w:val="002A6566"/>
  </w:style>
  <w:style w:type="character" w:customStyle="1" w:styleId="Rubrik3Char">
    <w:name w:val="Rubrik 3 Char"/>
    <w:link w:val="Rubrik3"/>
    <w:rsid w:val="004C1573"/>
    <w:rPr>
      <w:rFonts w:ascii="Calibri" w:eastAsia="MS Gothic" w:hAnsi="Calibri" w:cs="Times New Roman"/>
      <w:b/>
      <w:bCs/>
      <w:sz w:val="26"/>
      <w:szCs w:val="26"/>
      <w:lang w:eastAsia="en-US"/>
    </w:rPr>
  </w:style>
  <w:style w:type="character" w:customStyle="1" w:styleId="b">
    <w:name w:val="b"/>
    <w:rsid w:val="004C1573"/>
  </w:style>
  <w:style w:type="character" w:customStyle="1" w:styleId="tl">
    <w:name w:val="tl"/>
    <w:rsid w:val="004C1573"/>
  </w:style>
  <w:style w:type="paragraph" w:customStyle="1" w:styleId="Default">
    <w:name w:val="Default"/>
    <w:rsid w:val="004C157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label">
    <w:name w:val="label"/>
    <w:basedOn w:val="Standardstycketeckensnitt"/>
    <w:rsid w:val="00320C1F"/>
  </w:style>
  <w:style w:type="character" w:customStyle="1" w:styleId="publicationtitle">
    <w:name w:val="publicationtitle"/>
    <w:basedOn w:val="Standardstycketeckensnitt"/>
    <w:rsid w:val="00320C1F"/>
  </w:style>
  <w:style w:type="character" w:customStyle="1" w:styleId="maintitle">
    <w:name w:val="maintitle"/>
    <w:basedOn w:val="Standardstycketeckensnitt"/>
    <w:rsid w:val="00320C1F"/>
  </w:style>
  <w:style w:type="character" w:customStyle="1" w:styleId="nlmsource">
    <w:name w:val="nlm_source"/>
    <w:basedOn w:val="Standardstycketeckensnitt"/>
    <w:rsid w:val="00502455"/>
  </w:style>
  <w:style w:type="character" w:styleId="Sidnummer">
    <w:name w:val="page number"/>
    <w:basedOn w:val="Standardstycketeckensnitt"/>
    <w:rsid w:val="00380355"/>
  </w:style>
  <w:style w:type="paragraph" w:customStyle="1" w:styleId="Sidhuv">
    <w:name w:val="Sidhuv"/>
    <w:basedOn w:val="Normal"/>
    <w:semiHidden/>
    <w:rsid w:val="0043434D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rsid w:val="00EC7457"/>
    <w:pPr>
      <w:ind w:left="720"/>
      <w:contextualSpacing/>
    </w:pPr>
  </w:style>
  <w:style w:type="character" w:customStyle="1" w:styleId="medium-font">
    <w:name w:val="medium-font"/>
    <w:basedOn w:val="Standardstycketeckensnitt"/>
    <w:rsid w:val="00174EC6"/>
  </w:style>
  <w:style w:type="character" w:customStyle="1" w:styleId="apple-converted-space">
    <w:name w:val="apple-converted-space"/>
    <w:basedOn w:val="Standardstycketeckensnitt"/>
    <w:rsid w:val="00003E07"/>
  </w:style>
  <w:style w:type="paragraph" w:styleId="Ballongtext">
    <w:name w:val="Balloon Text"/>
    <w:basedOn w:val="Normal"/>
    <w:link w:val="BallongtextChar"/>
    <w:rsid w:val="006C382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C3822"/>
    <w:rPr>
      <w:rFonts w:ascii="Lucida Grande" w:hAnsi="Lucida Grande" w:cs="Lucida Grande"/>
      <w:sz w:val="18"/>
      <w:szCs w:val="18"/>
      <w:lang w:eastAsia="en-US"/>
    </w:rPr>
  </w:style>
  <w:style w:type="character" w:customStyle="1" w:styleId="citation">
    <w:name w:val="citation"/>
    <w:basedOn w:val="Standardstycketeckensnitt"/>
    <w:rsid w:val="00FE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eds.a.ebscohost.com/eds/viewarticle?data=dGJyMPPp44rp2%2fdV0%2bnjisfk5Ie46bFRr6iySrek63nn5Kx94um%2bUa2orUqup7I4sLCuTbimrzi%2fw6SM8Nfsi9%2fZ8oHt5Od8u6e2SLWrt0%2bxprA%2b6tfsf7vb7D7i2Lt68t6kjN%2fdu1nMnN%2bGu6%2bySLSosEq0qK8%2b5OXwhd%2fqu37z4uqM4%2b7y&amp;hid=42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DocumentsCT" ma:contentTypeID="0x0101004052DF9ABE204045A104DC2212655831004C6B2AFA966E624F9206A944E028F2FF" ma:contentTypeVersion="1" ma:contentTypeDescription="My Content Type" ma:contentTypeScope="" ma:versionID="082706e1ecdb95fff4607d37faef2e1b">
  <xsd:schema xmlns:xsd="http://www.w3.org/2001/XMLSchema" xmlns:xs="http://www.w3.org/2001/XMLSchema" xmlns:p="http://schemas.microsoft.com/office/2006/metadata/properties" xmlns:ns1="http://schemas.microsoft.com/sharepoint/v3" xmlns:ns3="46faf172-1672-444b-a3e0-8d0ae801f126" targetNamespace="http://schemas.microsoft.com/office/2006/metadata/properties" ma:root="true" ma:fieldsID="720e7594c8f3c5423f723d22ab1b8d98" ns1:_="" ns3:_="">
    <xsd:import namespace="http://schemas.microsoft.com/sharepoint/v3"/>
    <xsd:import namespace="46faf172-1672-444b-a3e0-8d0ae801f126"/>
    <xsd:element name="properties">
      <xsd:complexType>
        <xsd:sequence>
          <xsd:element name="documentManagement">
            <xsd:complexType>
              <xsd:all>
                <xsd:element ref="ns1:ShowOnStartPag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OnStartPage" ma:index="8" nillable="true" ma:displayName="Show on startpage" ma:default="Yes" ma:format="RadioButtons" ma:internalName="ShowOnStartPage" ma:readOnly="tru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af172-1672-444b-a3e0-8d0ae801f126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RadioButtons" ma:internalName="Category">
      <xsd:simpleType>
        <xsd:restriction base="dms:Choice">
          <xsd:enumeration value="Assignments"/>
          <xsd:enumeration value="Course evalutation"/>
          <xsd:enumeration value="list of literature"/>
          <xsd:enumeration value="Necessary Texts"/>
          <xsd:enumeration value="powepoints - lecture"/>
          <xsd:enumeration value="Texts to re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6faf172-1672-444b-a3e0-8d0ae801f126">list of literature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7CC28-3E15-4B2D-9822-6B567CAE5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faf172-1672-444b-a3e0-8d0ae801f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96B14-3665-43A5-A797-4D577DF04D01}">
  <ds:schemaRefs>
    <ds:schemaRef ds:uri="http://schemas.microsoft.com/office/2006/metadata/properties"/>
    <ds:schemaRef ds:uri="http://schemas.microsoft.com/office/infopath/2007/PartnerControls"/>
    <ds:schemaRef ds:uri="46faf172-1672-444b-a3e0-8d0ae801f126"/>
  </ds:schemaRefs>
</ds:datastoreItem>
</file>

<file path=customXml/itemProps3.xml><?xml version="1.0" encoding="utf-8"?>
<ds:datastoreItem xmlns:ds="http://schemas.openxmlformats.org/officeDocument/2006/customXml" ds:itemID="{42CC9276-02B6-4C7C-BA3B-04FDEF6A8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5396</Characters>
  <Application>Microsoft Office Word</Application>
  <DocSecurity>0</DocSecurity>
  <Lines>44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I</vt:lpstr>
      <vt:lpstr>Th</vt:lpstr>
      <vt:lpstr/>
      <vt:lpstr>Uppdated 2017. 10.1</vt:lpstr>
      <vt:lpstr>All literature is available online on liveatlund, Lovisa or on the internet</vt:lpstr>
      <vt:lpstr>Pages ca. 642</vt:lpstr>
    </vt:vector>
  </TitlesOfParts>
  <Company/>
  <LinksUpToDate>false</LinksUpToDate>
  <CharactersWithSpaces>6402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mailto:irvinem@georgetown.edu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Führer</dc:creator>
  <cp:keywords/>
  <dc:description/>
  <cp:lastModifiedBy>Heidrun Führer</cp:lastModifiedBy>
  <cp:revision>2</cp:revision>
  <cp:lastPrinted>2017-10-03T18:46:00Z</cp:lastPrinted>
  <dcterms:created xsi:type="dcterms:W3CDTF">2020-06-10T17:02:00Z</dcterms:created>
  <dcterms:modified xsi:type="dcterms:W3CDTF">2020-06-10T17:02:00Z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0x0101004052DF9ABE204045A104DC2212655831004C6B2AFA966E624F9206A944E028F2FF</vt:lpwstr>
  </property>
</Properties>
</file>