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29DE8D0E" w:rsidR="001A1A95" w:rsidRPr="00CF2B1B" w:rsidRDefault="002A23D2" w:rsidP="00C27003">
      <w:pPr>
        <w:pStyle w:val="Infotext"/>
        <w:spacing w:before="1920"/>
        <w:rPr>
          <w:lang w:val="sv-SE"/>
        </w:rPr>
      </w:pPr>
      <w:r w:rsidRPr="00CF2B1B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 w:rsidRPr="00CF2B1B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CF2B1B">
        <w:rPr>
          <w:lang w:val="sv-SE"/>
        </w:rPr>
        <w:t>Inst</w:t>
      </w:r>
      <w:r w:rsidR="004F44BC" w:rsidRPr="00CF2B1B">
        <w:rPr>
          <w:lang w:val="sv-SE"/>
        </w:rPr>
        <w:t>itution</w:t>
      </w:r>
      <w:r w:rsidR="00CE4B94" w:rsidRPr="00CF2B1B">
        <w:rPr>
          <w:lang w:val="sv-SE"/>
        </w:rPr>
        <w:t>en för kulturvetenskaper</w:t>
      </w:r>
      <w:r w:rsidR="004F44BC" w:rsidRPr="00CF2B1B">
        <w:rPr>
          <w:lang w:val="sv-SE"/>
        </w:rPr>
        <w:t>,</w:t>
      </w:r>
      <w:r w:rsidR="001A1A95" w:rsidRPr="00CF2B1B">
        <w:rPr>
          <w:lang w:val="sv-SE"/>
        </w:rPr>
        <w:t xml:space="preserve"> </w:t>
      </w:r>
      <w:r w:rsidR="00CE4B94" w:rsidRPr="00CF2B1B">
        <w:rPr>
          <w:lang w:val="sv-SE"/>
        </w:rPr>
        <w:t>a</w:t>
      </w:r>
      <w:r w:rsidR="001A1A95" w:rsidRPr="00CF2B1B">
        <w:rPr>
          <w:lang w:val="sv-SE"/>
        </w:rPr>
        <w:t>vd</w:t>
      </w:r>
      <w:r w:rsidR="004F44BC" w:rsidRPr="00CF2B1B">
        <w:rPr>
          <w:lang w:val="sv-SE"/>
        </w:rPr>
        <w:t>elnin</w:t>
      </w:r>
      <w:r w:rsidR="00CE4B94" w:rsidRPr="00CF2B1B">
        <w:rPr>
          <w:lang w:val="sv-SE"/>
        </w:rPr>
        <w:t xml:space="preserve">gen för </w:t>
      </w:r>
      <w:r w:rsidR="00CF2B1B">
        <w:rPr>
          <w:lang w:val="sv-SE"/>
        </w:rPr>
        <w:t>modevetenskap</w:t>
      </w:r>
    </w:p>
    <w:p w14:paraId="6AAC99AA" w14:textId="4563A959" w:rsidR="001A1A95" w:rsidRPr="00CF2B1B" w:rsidRDefault="001A1A95" w:rsidP="001A1A95">
      <w:pPr>
        <w:pStyle w:val="Infotext"/>
        <w:rPr>
          <w:caps/>
          <w:lang w:val="sv-SE"/>
        </w:rPr>
      </w:pPr>
      <w:r w:rsidRPr="00CF2B1B">
        <w:rPr>
          <w:lang w:val="sv-SE"/>
        </w:rPr>
        <w:br w:type="column"/>
      </w:r>
      <w:r w:rsidR="00CE4B94" w:rsidRPr="00CF2B1B">
        <w:rPr>
          <w:caps/>
          <w:lang w:val="sv-SE"/>
        </w:rPr>
        <w:t>LITTERATURLISTA</w:t>
      </w:r>
    </w:p>
    <w:p w14:paraId="656BBA33" w14:textId="77777777" w:rsidR="008C280D" w:rsidRPr="00CF2B1B" w:rsidRDefault="008C280D" w:rsidP="008C280D">
      <w:pPr>
        <w:pStyle w:val="Infotext"/>
        <w:rPr>
          <w:lang w:val="sv-SE"/>
        </w:rPr>
        <w:sectPr w:rsidR="008C280D" w:rsidRPr="00CF2B1B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6538309C" w:rsidR="00705814" w:rsidRPr="00CF2B1B" w:rsidRDefault="00CE4B94" w:rsidP="00457422">
      <w:pPr>
        <w:pStyle w:val="Rubrik1"/>
        <w:rPr>
          <w:lang w:val="sv-SE"/>
        </w:rPr>
      </w:pPr>
      <w:r w:rsidRPr="00A03FB4">
        <w:rPr>
          <w:lang w:val="sv-SE"/>
        </w:rPr>
        <w:t>Kurslitteratur för (</w:t>
      </w:r>
      <w:r w:rsidR="00E16B81" w:rsidRPr="00A03FB4">
        <w:rPr>
          <w:lang w:val="sv-SE"/>
        </w:rPr>
        <w:t>MODA33</w:t>
      </w:r>
      <w:r w:rsidR="00D357BE" w:rsidRPr="00A03FB4">
        <w:rPr>
          <w:lang w:val="sv-SE"/>
        </w:rPr>
        <w:t xml:space="preserve">) </w:t>
      </w:r>
      <w:r w:rsidR="00A03FB4" w:rsidRPr="00A03FB4">
        <w:rPr>
          <w:lang w:val="sv-SE"/>
        </w:rPr>
        <w:t>Modets uttryck 3 - mode som visuell kultur</w:t>
      </w:r>
      <w:r w:rsidR="00D357BE" w:rsidRPr="00A03FB4">
        <w:rPr>
          <w:lang w:val="sv-SE"/>
        </w:rPr>
        <w:t xml:space="preserve">, 7,5 hp, </w:t>
      </w:r>
      <w:r w:rsidRPr="00A03FB4">
        <w:rPr>
          <w:lang w:val="sv-SE"/>
        </w:rPr>
        <w:t>HT</w:t>
      </w:r>
      <w:r w:rsidR="00D357BE" w:rsidRPr="00A03FB4">
        <w:rPr>
          <w:lang w:val="sv-SE"/>
        </w:rPr>
        <w:t xml:space="preserve"> 2023</w:t>
      </w:r>
    </w:p>
    <w:p w14:paraId="1258690B" w14:textId="00BE37B0" w:rsidR="00CE4B94" w:rsidRPr="00CF2B1B" w:rsidRDefault="002C72A3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A03FB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R</w:t>
      </w:r>
      <w:r w:rsidR="00CE4B94" w:rsidRPr="00A03FB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Pr="00A03FB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="00CE4B94" w:rsidRPr="00A03FB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Pr="00A03FB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A03FB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19</w:t>
      </w:r>
      <w:r w:rsidRPr="00A03FB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A03FB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06-07</w:t>
      </w:r>
      <w:r w:rsidRPr="00A03FB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Pr="00CF2B1B" w:rsidRDefault="00CA3BA7" w:rsidP="00CA3BA7">
      <w:pPr>
        <w:pStyle w:val="Brdtext"/>
        <w:rPr>
          <w:lang w:val="sv-SE"/>
        </w:rPr>
      </w:pPr>
    </w:p>
    <w:p w14:paraId="318E11EB" w14:textId="77777777" w:rsidR="00CA3BA7" w:rsidRPr="00CF2B1B" w:rsidRDefault="00CA3BA7" w:rsidP="00CA3BA7">
      <w:pPr>
        <w:pStyle w:val="Brdtext"/>
        <w:rPr>
          <w:lang w:val="sv-SE"/>
        </w:rPr>
      </w:pPr>
      <w:r w:rsidRPr="00CF2B1B">
        <w:rPr>
          <w:lang w:val="sv-SE"/>
        </w:rPr>
        <w:t>Litteraturen söks i LUBcat och/eller LUBsearch om inget annat anges.</w:t>
      </w:r>
    </w:p>
    <w:p w14:paraId="13FC1F67" w14:textId="77777777" w:rsidR="00CA3BA7" w:rsidRPr="00CF2B1B" w:rsidRDefault="00CA3BA7" w:rsidP="00CA3BA7">
      <w:pPr>
        <w:pStyle w:val="Brdtext"/>
        <w:rPr>
          <w:lang w:val="sv-SE"/>
        </w:rPr>
      </w:pPr>
    </w:p>
    <w:p w14:paraId="2B5CC3BC" w14:textId="422B02A5" w:rsidR="00CA3BA7" w:rsidRPr="00A03FB4" w:rsidRDefault="00D357BE" w:rsidP="00CA3BA7">
      <w:pPr>
        <w:pStyle w:val="Brdtext"/>
        <w:rPr>
          <w:b/>
          <w:lang w:val="en-US"/>
        </w:rPr>
      </w:pPr>
      <w:r w:rsidRPr="00A03FB4">
        <w:rPr>
          <w:b/>
          <w:lang w:val="en-US"/>
        </w:rPr>
        <w:t>Obligatorisk litteratur</w:t>
      </w:r>
    </w:p>
    <w:p w14:paraId="0007EE6C" w14:textId="74B85E61" w:rsidR="00D357BE" w:rsidRPr="00CF2B1B" w:rsidRDefault="00D357BE" w:rsidP="00D357BE">
      <w:pPr>
        <w:pStyle w:val="Brdtext"/>
        <w:rPr>
          <w:lang w:val="en-US"/>
        </w:rPr>
      </w:pPr>
      <w:r w:rsidRPr="00CF2B1B">
        <w:rPr>
          <w:lang w:val="en-US"/>
        </w:rPr>
        <w:t xml:space="preserve">Berger, John (1972). </w:t>
      </w:r>
      <w:r w:rsidRPr="00CF2B1B">
        <w:rPr>
          <w:i/>
          <w:iCs/>
          <w:lang w:val="en-US"/>
        </w:rPr>
        <w:t>Ways of seeing: based on the BBC television series with John Berger</w:t>
      </w:r>
      <w:r w:rsidRPr="00CF2B1B">
        <w:rPr>
          <w:lang w:val="en-US"/>
        </w:rPr>
        <w:t xml:space="preserve">. London: British Broadcasting Corporation and Penguin books, ISBN: 0-563-12244-7, ss. 1-14. (12 s.)   </w:t>
      </w:r>
    </w:p>
    <w:p w14:paraId="60099E35" w14:textId="77777777" w:rsidR="00D357BE" w:rsidRPr="00CF2B1B" w:rsidRDefault="00D357BE" w:rsidP="00D357BE">
      <w:pPr>
        <w:pStyle w:val="Brdtext"/>
        <w:rPr>
          <w:lang w:val="en-US"/>
        </w:rPr>
      </w:pPr>
    </w:p>
    <w:p w14:paraId="4B5262E6" w14:textId="73353AB5" w:rsidR="00D357BE" w:rsidRPr="00CF2B1B" w:rsidRDefault="00D357BE" w:rsidP="00D357BE">
      <w:pPr>
        <w:pStyle w:val="Brdtext"/>
        <w:rPr>
          <w:lang w:val="en-US"/>
        </w:rPr>
      </w:pPr>
      <w:r w:rsidRPr="00CF2B1B">
        <w:rPr>
          <w:lang w:val="sv-SE"/>
        </w:rPr>
        <w:t xml:space="preserve">Bruhn, Jørgen (2008). “Intermedialitet. Framtidens humanistiska forskningsdiciplin”, </w:t>
      </w:r>
      <w:r w:rsidRPr="00CF2B1B">
        <w:rPr>
          <w:i/>
          <w:lang w:val="sv-SE"/>
        </w:rPr>
        <w:t>TFL</w:t>
      </w:r>
      <w:r w:rsidRPr="00CF2B1B">
        <w:rPr>
          <w:lang w:val="sv-SE"/>
        </w:rPr>
        <w:t xml:space="preserve">, Vol. 38, nr. 1, ISSN: 0282-7913, ss. 22-38. </w:t>
      </w:r>
      <w:r w:rsidRPr="00CF2B1B">
        <w:rPr>
          <w:lang w:val="en-US"/>
        </w:rPr>
        <w:t>(17s)</w:t>
      </w:r>
    </w:p>
    <w:p w14:paraId="5C1A242B" w14:textId="77777777" w:rsidR="00D357BE" w:rsidRPr="00CF2B1B" w:rsidRDefault="00D357BE" w:rsidP="00D357BE">
      <w:pPr>
        <w:pStyle w:val="Brdtext"/>
        <w:rPr>
          <w:lang w:val="en-US"/>
        </w:rPr>
      </w:pPr>
    </w:p>
    <w:p w14:paraId="32A8FE34" w14:textId="77777777" w:rsidR="00D357BE" w:rsidRPr="00CF2B1B" w:rsidRDefault="00D357BE" w:rsidP="00D357BE">
      <w:pPr>
        <w:pStyle w:val="Brdtext"/>
        <w:rPr>
          <w:lang w:val="en-US"/>
        </w:rPr>
      </w:pPr>
      <w:r w:rsidRPr="00CF2B1B">
        <w:rPr>
          <w:lang w:val="en-US"/>
        </w:rPr>
        <w:t xml:space="preserve">Bruzzi, Stella, </w:t>
      </w:r>
      <w:r w:rsidRPr="00CF2B1B">
        <w:rPr>
          <w:i/>
          <w:iCs/>
          <w:lang w:val="en-US"/>
        </w:rPr>
        <w:t>Undressing cinema: clothing and identity in the movies</w:t>
      </w:r>
      <w:r w:rsidRPr="00CF2B1B">
        <w:rPr>
          <w:lang w:val="en-US"/>
        </w:rPr>
        <w:t>, Routledge, London, ISBN: 0415139562, 20 ss. i urval.</w:t>
      </w:r>
    </w:p>
    <w:p w14:paraId="182CE08B" w14:textId="7870855F" w:rsidR="00D357BE" w:rsidRPr="00CF2B1B" w:rsidRDefault="00D357BE" w:rsidP="00D357BE">
      <w:pPr>
        <w:pStyle w:val="Brdtext"/>
        <w:rPr>
          <w:lang w:val="sv-SE"/>
        </w:rPr>
      </w:pPr>
      <w:r w:rsidRPr="00CF2B1B">
        <w:rPr>
          <w:lang w:val="en-US"/>
        </w:rPr>
        <w:t xml:space="preserve">Bugg, Jessica (2013) Fashion &amp; Performance: Materiality, Meaning, Media, Exhibition catalogue, de Niet Editions, London. </w:t>
      </w:r>
      <w:r w:rsidRPr="00CF2B1B">
        <w:rPr>
          <w:lang w:val="sv-SE"/>
        </w:rPr>
        <w:t>ISBN: 978-0-9576851-0-9, 9 ss. i urval. (9s)</w:t>
      </w:r>
    </w:p>
    <w:p w14:paraId="0FB9883F" w14:textId="77777777" w:rsidR="00D357BE" w:rsidRPr="00CF2B1B" w:rsidRDefault="00D357BE" w:rsidP="00D357BE">
      <w:pPr>
        <w:pStyle w:val="Brdtext"/>
        <w:rPr>
          <w:lang w:val="sv-SE"/>
        </w:rPr>
      </w:pPr>
    </w:p>
    <w:p w14:paraId="0CAEEB32" w14:textId="4396CFD8" w:rsidR="00D357BE" w:rsidRPr="00CF2B1B" w:rsidRDefault="00D357BE" w:rsidP="00D357BE">
      <w:pPr>
        <w:pStyle w:val="Brdtext"/>
        <w:rPr>
          <w:lang w:val="sv-SE"/>
        </w:rPr>
      </w:pPr>
      <w:r w:rsidRPr="00CF2B1B">
        <w:rPr>
          <w:lang w:val="sv-SE"/>
        </w:rPr>
        <w:t xml:space="preserve">Carlgren, Maria (2016). “Modedamerna” in </w:t>
      </w:r>
      <w:r w:rsidRPr="00CF2B1B">
        <w:rPr>
          <w:i/>
          <w:lang w:val="sv-SE"/>
        </w:rPr>
        <w:t>À la mode: Mode mellan konst, kultur och kommers</w:t>
      </w:r>
      <w:r w:rsidRPr="00CF2B1B">
        <w:rPr>
          <w:lang w:val="sv-SE"/>
        </w:rPr>
        <w:t xml:space="preserve">, Ida de Wit Sandström, Cecilia Fredriksson, (reds.), Lunds universitet, Centrum för </w:t>
      </w:r>
      <w:r w:rsidRPr="00CF2B1B">
        <w:rPr>
          <w:lang w:val="sv-SE"/>
        </w:rPr>
        <w:lastRenderedPageBreak/>
        <w:t xml:space="preserve">Öresundsstudier, Göteborg: Makadam, ISBN: 9789170612169, ss. 321 – 334 (13 s.)  </w:t>
      </w:r>
    </w:p>
    <w:p w14:paraId="0BB0798D" w14:textId="77777777" w:rsidR="00D357BE" w:rsidRPr="00CF2B1B" w:rsidRDefault="00D357BE" w:rsidP="00D357BE">
      <w:pPr>
        <w:pStyle w:val="Brdtext"/>
        <w:rPr>
          <w:lang w:val="sv-SE"/>
        </w:rPr>
      </w:pPr>
    </w:p>
    <w:p w14:paraId="2D81A792" w14:textId="08C504BA" w:rsidR="00D357BE" w:rsidRPr="00CF2B1B" w:rsidRDefault="00D357BE" w:rsidP="00D357BE">
      <w:pPr>
        <w:pStyle w:val="Brdtext"/>
        <w:rPr>
          <w:lang w:val="en-US"/>
        </w:rPr>
      </w:pPr>
      <w:r w:rsidRPr="00CF2B1B">
        <w:rPr>
          <w:lang w:val="en-US"/>
        </w:rPr>
        <w:t xml:space="preserve">Craik, Jennifer (2009). “Fashion, aesthetics and art”, in </w:t>
      </w:r>
      <w:r w:rsidRPr="00CF2B1B">
        <w:rPr>
          <w:i/>
          <w:lang w:val="en-US"/>
        </w:rPr>
        <w:t>Fashion. The Key Concepts</w:t>
      </w:r>
      <w:r w:rsidRPr="00CF2B1B">
        <w:rPr>
          <w:lang w:val="en-US"/>
        </w:rPr>
        <w:t xml:space="preserve">. Oxford: A &amp; C Black publishers, ISBN: 9781845204525, s. 171-203 (34 s.) </w:t>
      </w:r>
    </w:p>
    <w:p w14:paraId="2F43C87E" w14:textId="77777777" w:rsidR="00D357BE" w:rsidRPr="00CF2B1B" w:rsidRDefault="00D357BE" w:rsidP="00D357BE">
      <w:pPr>
        <w:pStyle w:val="Brdtext"/>
        <w:rPr>
          <w:lang w:val="en-US"/>
        </w:rPr>
      </w:pPr>
    </w:p>
    <w:p w14:paraId="62064DAD" w14:textId="3F97D286" w:rsidR="00D357BE" w:rsidRPr="00CF2B1B" w:rsidRDefault="00D357BE" w:rsidP="00D357BE">
      <w:pPr>
        <w:pStyle w:val="Brdtext"/>
        <w:rPr>
          <w:lang w:val="en-US"/>
        </w:rPr>
      </w:pPr>
      <w:r w:rsidRPr="00CF2B1B">
        <w:rPr>
          <w:lang w:val="en-US"/>
        </w:rPr>
        <w:t xml:space="preserve">Frosh, Paul (2002). “Rhetoric of the Overlooked: on the communicative modes of stock advertising images ”,  </w:t>
      </w:r>
      <w:r w:rsidRPr="00CF2B1B">
        <w:rPr>
          <w:i/>
          <w:lang w:val="en-US"/>
        </w:rPr>
        <w:t>Journal of Consumer Culture</w:t>
      </w:r>
      <w:r w:rsidRPr="00CF2B1B">
        <w:rPr>
          <w:lang w:val="en-US"/>
        </w:rPr>
        <w:t xml:space="preserve"> 2, ISSN: 1469-5405 (Print)1741-2900 (Electronic), ss. 171-195. (24 s.) </w:t>
      </w:r>
    </w:p>
    <w:p w14:paraId="3E7425F0" w14:textId="77777777" w:rsidR="00D357BE" w:rsidRPr="00CF2B1B" w:rsidRDefault="00D357BE" w:rsidP="00D357BE">
      <w:pPr>
        <w:pStyle w:val="Brdtext"/>
        <w:rPr>
          <w:lang w:val="en-US"/>
        </w:rPr>
      </w:pPr>
    </w:p>
    <w:p w14:paraId="26DEC42F" w14:textId="78F0EA13" w:rsidR="00D357BE" w:rsidRPr="00CF2B1B" w:rsidRDefault="00D357BE" w:rsidP="00D357BE">
      <w:pPr>
        <w:pStyle w:val="Brdtext"/>
        <w:rPr>
          <w:lang w:val="en-US"/>
        </w:rPr>
      </w:pPr>
      <w:r w:rsidRPr="00CF2B1B">
        <w:rPr>
          <w:lang w:val="en-US"/>
        </w:rPr>
        <w:t xml:space="preserve">Inglis, David (2005). “Introduction” in </w:t>
      </w:r>
      <w:r w:rsidRPr="00CF2B1B">
        <w:rPr>
          <w:i/>
          <w:lang w:val="en-US"/>
        </w:rPr>
        <w:t>Culture and Everyday Life</w:t>
      </w:r>
      <w:r w:rsidRPr="00CF2B1B">
        <w:rPr>
          <w:lang w:val="en-US"/>
        </w:rPr>
        <w:t xml:space="preserve">, New York: Routledge, ISBN 0415319250; 0415319269, s. 4–13. (9 s.) </w:t>
      </w:r>
    </w:p>
    <w:p w14:paraId="7B124BD1" w14:textId="77777777" w:rsidR="00D357BE" w:rsidRPr="00CF2B1B" w:rsidRDefault="00D357BE" w:rsidP="00D357BE">
      <w:pPr>
        <w:pStyle w:val="Brdtext"/>
        <w:rPr>
          <w:lang w:val="en-US"/>
        </w:rPr>
      </w:pPr>
    </w:p>
    <w:p w14:paraId="4B190CD9" w14:textId="3984E7CA" w:rsidR="00D357BE" w:rsidRPr="00CF2B1B" w:rsidRDefault="00D357BE" w:rsidP="00D357BE">
      <w:pPr>
        <w:pStyle w:val="Brdtext"/>
        <w:rPr>
          <w:lang w:val="en-US"/>
        </w:rPr>
      </w:pPr>
      <w:r w:rsidRPr="00CF2B1B">
        <w:rPr>
          <w:lang w:val="en-US"/>
        </w:rPr>
        <w:t xml:space="preserve">Harrison, Claire (2008). “Real men do wear mascara: advertising discourse and masculine identity”, </w:t>
      </w:r>
      <w:r w:rsidRPr="00CF2B1B">
        <w:rPr>
          <w:i/>
          <w:lang w:val="en-US"/>
        </w:rPr>
        <w:t>Critical Discourse Studies</w:t>
      </w:r>
      <w:r w:rsidRPr="00CF2B1B">
        <w:rPr>
          <w:lang w:val="en-US"/>
        </w:rPr>
        <w:t xml:space="preserve"> Vol. 5, No. 1, ISSN: 1740-5904, s. 55–73. (18 s.) </w:t>
      </w:r>
    </w:p>
    <w:p w14:paraId="72D02119" w14:textId="77777777" w:rsidR="00D357BE" w:rsidRPr="00CF2B1B" w:rsidRDefault="00D357BE" w:rsidP="00D357BE">
      <w:pPr>
        <w:pStyle w:val="Brdtext"/>
        <w:rPr>
          <w:lang w:val="en-US"/>
        </w:rPr>
      </w:pPr>
    </w:p>
    <w:p w14:paraId="1B0ECF81" w14:textId="41D5BF50" w:rsidR="00D357BE" w:rsidRPr="00CF2B1B" w:rsidRDefault="00D357BE" w:rsidP="00D357BE">
      <w:pPr>
        <w:pStyle w:val="Brdtext"/>
        <w:rPr>
          <w:lang w:val="en-US"/>
        </w:rPr>
      </w:pPr>
      <w:r w:rsidRPr="00CF2B1B">
        <w:rPr>
          <w:lang w:val="en-US"/>
        </w:rPr>
        <w:t xml:space="preserve">Ingold, Tim  (2007), ‘Materials against materiality’, </w:t>
      </w:r>
      <w:r w:rsidRPr="00CF2B1B">
        <w:rPr>
          <w:i/>
          <w:lang w:val="en-US"/>
        </w:rPr>
        <w:t>Archaeological Dialogues</w:t>
      </w:r>
      <w:r w:rsidR="007713E5" w:rsidRPr="00CF2B1B">
        <w:rPr>
          <w:lang w:val="en-US"/>
        </w:rPr>
        <w:t>, 14:1, s</w:t>
      </w:r>
      <w:r w:rsidRPr="00CF2B1B">
        <w:rPr>
          <w:lang w:val="en-US"/>
        </w:rPr>
        <w:t>. 1–16. (18 s.)</w:t>
      </w:r>
    </w:p>
    <w:p w14:paraId="3BA4F0A2" w14:textId="77777777" w:rsidR="00D357BE" w:rsidRPr="00CF2B1B" w:rsidRDefault="00D357BE" w:rsidP="00D357BE">
      <w:pPr>
        <w:pStyle w:val="Brdtext"/>
        <w:rPr>
          <w:lang w:val="en-US"/>
        </w:rPr>
      </w:pPr>
    </w:p>
    <w:p w14:paraId="223B4635" w14:textId="4343E71A" w:rsidR="00D357BE" w:rsidRPr="00CF2B1B" w:rsidRDefault="00D357BE" w:rsidP="00D357BE">
      <w:pPr>
        <w:pStyle w:val="Brdtext"/>
        <w:rPr>
          <w:lang w:val="en-US"/>
        </w:rPr>
      </w:pPr>
      <w:r w:rsidRPr="00CF2B1B">
        <w:t xml:space="preserve">Jay, Martin (1988). “Scopic Regimes of Modernity”, in </w:t>
      </w:r>
      <w:r w:rsidRPr="00CF2B1B">
        <w:rPr>
          <w:i/>
          <w:iCs/>
        </w:rPr>
        <w:t>Vision and Visuality</w:t>
      </w:r>
      <w:r w:rsidRPr="00CF2B1B">
        <w:t xml:space="preserve">, </w:t>
      </w:r>
      <w:r w:rsidRPr="00CF2B1B">
        <w:rPr>
          <w:lang w:val="en-US"/>
        </w:rPr>
        <w:t>Foster, Hal, Seattle: Bay Press</w:t>
      </w:r>
      <w:r w:rsidRPr="00CF2B1B">
        <w:t>,</w:t>
      </w:r>
      <w:r w:rsidRPr="00CF2B1B">
        <w:rPr>
          <w:lang w:val="en-US"/>
        </w:rPr>
        <w:t xml:space="preserve"> ISBN: 0941920100</w:t>
      </w:r>
      <w:r w:rsidRPr="00CF2B1B">
        <w:t xml:space="preserve">, </w:t>
      </w:r>
      <w:r w:rsidR="007713E5" w:rsidRPr="00CF2B1B">
        <w:t>s. 3–</w:t>
      </w:r>
      <w:r w:rsidRPr="00CF2B1B">
        <w:t xml:space="preserve">23. </w:t>
      </w:r>
      <w:r w:rsidRPr="00CF2B1B">
        <w:rPr>
          <w:lang w:val="en-US"/>
        </w:rPr>
        <w:t>(20 s.)</w:t>
      </w:r>
    </w:p>
    <w:p w14:paraId="658B2C00" w14:textId="77777777" w:rsidR="00D357BE" w:rsidRPr="00CF2B1B" w:rsidRDefault="00D357BE" w:rsidP="00D357BE">
      <w:pPr>
        <w:pStyle w:val="Brdtext"/>
        <w:rPr>
          <w:lang w:val="en-US"/>
        </w:rPr>
      </w:pPr>
    </w:p>
    <w:p w14:paraId="57011786" w14:textId="60FB62A5" w:rsidR="00D357BE" w:rsidRPr="00CF2B1B" w:rsidRDefault="00D357BE" w:rsidP="00D357BE">
      <w:pPr>
        <w:pStyle w:val="Brdtext"/>
        <w:rPr>
          <w:lang w:val="en-US"/>
        </w:rPr>
      </w:pPr>
      <w:r w:rsidRPr="00CF2B1B">
        <w:rPr>
          <w:lang w:val="en-US"/>
        </w:rPr>
        <w:t xml:space="preserve">Khamis, Susie, Ang, Lawrence &amp; Welling, Raymond (2017) Self-branding, ‘micro-celebrity’ and the rise of Social Media Influencers, </w:t>
      </w:r>
      <w:r w:rsidRPr="00CF2B1B">
        <w:rPr>
          <w:i/>
          <w:lang w:val="en-US"/>
        </w:rPr>
        <w:t>Celebrity Studies</w:t>
      </w:r>
      <w:r w:rsidRPr="00CF2B1B">
        <w:rPr>
          <w:lang w:val="en-US"/>
        </w:rPr>
        <w:t>, nr. 8:2, ISSN: 1939-2400, s. 191-208 (7s)</w:t>
      </w:r>
    </w:p>
    <w:p w14:paraId="270438F2" w14:textId="77777777" w:rsidR="007713E5" w:rsidRPr="00CF2B1B" w:rsidRDefault="007713E5" w:rsidP="00D357BE">
      <w:pPr>
        <w:pStyle w:val="Brdtext"/>
        <w:rPr>
          <w:lang w:val="en-US"/>
        </w:rPr>
      </w:pPr>
    </w:p>
    <w:p w14:paraId="5FF05954" w14:textId="73281B37" w:rsidR="00D357BE" w:rsidRPr="00CF2B1B" w:rsidRDefault="00D357BE" w:rsidP="00D357BE">
      <w:pPr>
        <w:pStyle w:val="Brdtext"/>
        <w:rPr>
          <w:lang w:val="sv-SE"/>
        </w:rPr>
      </w:pPr>
      <w:r w:rsidRPr="00CF2B1B">
        <w:rPr>
          <w:lang w:val="sv-SE"/>
        </w:rPr>
        <w:t xml:space="preserve">Kjelmer, Viveka (2016). “Visuella Texturer” in </w:t>
      </w:r>
      <w:r w:rsidRPr="00CF2B1B">
        <w:rPr>
          <w:i/>
          <w:lang w:val="sv-SE"/>
        </w:rPr>
        <w:t>À la mode: Mode mellan konst, kultur och kommers</w:t>
      </w:r>
      <w:r w:rsidRPr="00CF2B1B">
        <w:rPr>
          <w:lang w:val="sv-SE"/>
        </w:rPr>
        <w:t>, Ida de Wit Sandström, Cecilia Fredriksson, (reds), Lunds universitet. Centrum för Öresundsstudier Göteborg: Makadam, ISBN 9789170612169</w:t>
      </w:r>
      <w:r w:rsidR="007713E5" w:rsidRPr="00CF2B1B">
        <w:rPr>
          <w:lang w:val="sv-SE"/>
        </w:rPr>
        <w:t xml:space="preserve">, </w:t>
      </w:r>
      <w:r w:rsidRPr="00CF2B1B">
        <w:rPr>
          <w:lang w:val="sv-SE"/>
        </w:rPr>
        <w:t xml:space="preserve">s. 302- 321. (19 s.) </w:t>
      </w:r>
    </w:p>
    <w:p w14:paraId="229FC9B4" w14:textId="40DE10AF" w:rsidR="00D357BE" w:rsidRPr="00CF2B1B" w:rsidRDefault="00D357BE" w:rsidP="00D357BE">
      <w:pPr>
        <w:pStyle w:val="Brdtext"/>
        <w:rPr>
          <w:lang w:val="en-US"/>
        </w:rPr>
      </w:pPr>
      <w:r w:rsidRPr="00A03FB4">
        <w:rPr>
          <w:lang w:val="en-US"/>
        </w:rPr>
        <w:t xml:space="preserve">Laing, Morna (2014). </w:t>
      </w:r>
      <w:r w:rsidRPr="00CF2B1B">
        <w:rPr>
          <w:lang w:val="en-US"/>
        </w:rPr>
        <w:t xml:space="preserve">“The Lula girl as ‘sublime and childlike’: nostalgic investments in contemporary fashion magazines”, </w:t>
      </w:r>
      <w:r w:rsidRPr="00CF2B1B">
        <w:rPr>
          <w:i/>
          <w:lang w:val="en-US"/>
        </w:rPr>
        <w:t>Critical Studies in Fashion &amp; Beauty</w:t>
      </w:r>
      <w:r w:rsidR="007713E5" w:rsidRPr="00CF2B1B">
        <w:rPr>
          <w:lang w:val="en-US"/>
        </w:rPr>
        <w:t>, vol. 5, nr</w:t>
      </w:r>
      <w:r w:rsidRPr="00CF2B1B">
        <w:rPr>
          <w:lang w:val="en-US"/>
        </w:rPr>
        <w:t xml:space="preserve"> 2, ISNN: 20404417, s. 271–293. (22 s.) </w:t>
      </w:r>
    </w:p>
    <w:p w14:paraId="188268BB" w14:textId="77777777" w:rsidR="007713E5" w:rsidRPr="00CF2B1B" w:rsidRDefault="007713E5" w:rsidP="00D357BE">
      <w:pPr>
        <w:pStyle w:val="Brdtext"/>
        <w:rPr>
          <w:lang w:val="en-US"/>
        </w:rPr>
      </w:pPr>
    </w:p>
    <w:p w14:paraId="6709BE3A" w14:textId="4189A02F" w:rsidR="00D357BE" w:rsidRPr="00CF2B1B" w:rsidRDefault="00D357BE" w:rsidP="00D357BE">
      <w:pPr>
        <w:pStyle w:val="Brdtext"/>
        <w:rPr>
          <w:lang w:val="en-US"/>
        </w:rPr>
      </w:pPr>
      <w:r w:rsidRPr="00CF2B1B">
        <w:rPr>
          <w:lang w:val="en-US"/>
        </w:rPr>
        <w:t xml:space="preserve">Manghani, Sunil (2013). “Photography” in </w:t>
      </w:r>
      <w:r w:rsidRPr="00CF2B1B">
        <w:rPr>
          <w:i/>
          <w:lang w:val="en-US"/>
        </w:rPr>
        <w:t>Visual studies. Theory and Practice</w:t>
      </w:r>
      <w:r w:rsidRPr="00CF2B1B">
        <w:rPr>
          <w:lang w:val="en-US"/>
        </w:rPr>
        <w:t xml:space="preserve">, Chicago Routledge, ISBN 9780415573405, ss. 128 – 154. (26 s.)  </w:t>
      </w:r>
    </w:p>
    <w:p w14:paraId="57D30643" w14:textId="77777777" w:rsidR="007713E5" w:rsidRPr="00CF2B1B" w:rsidRDefault="007713E5" w:rsidP="00D357BE">
      <w:pPr>
        <w:pStyle w:val="Brdtext"/>
        <w:rPr>
          <w:lang w:val="en-US"/>
        </w:rPr>
      </w:pPr>
    </w:p>
    <w:p w14:paraId="7BD3ADFA" w14:textId="460340E3" w:rsidR="00D357BE" w:rsidRPr="00CF2B1B" w:rsidRDefault="00D357BE" w:rsidP="00D357BE">
      <w:pPr>
        <w:pStyle w:val="Brdtext"/>
      </w:pPr>
      <w:r w:rsidRPr="00CF2B1B">
        <w:rPr>
          <w:lang w:val="en-US"/>
        </w:rPr>
        <w:t>Mcleod Mary (1994) “Undressing Architecture: fashion, gender an</w:t>
      </w:r>
      <w:r w:rsidRPr="00CF2B1B">
        <w:t xml:space="preserve">d modernity”, in </w:t>
      </w:r>
      <w:r w:rsidRPr="00CF2B1B">
        <w:rPr>
          <w:i/>
        </w:rPr>
        <w:t>Architecture in Fashion</w:t>
      </w:r>
      <w:r w:rsidRPr="00CF2B1B">
        <w:t xml:space="preserve">, </w:t>
      </w:r>
      <w:r w:rsidRPr="00CF2B1B">
        <w:rPr>
          <w:lang w:val="en-US"/>
        </w:rPr>
        <w:t>Fausch, Deborah &amp; Singley, Paulette (red.), New York: Princeton Architectural Press, ISBN: 1878271997,</w:t>
      </w:r>
      <w:r w:rsidRPr="00CF2B1B">
        <w:t xml:space="preserve"> ss. 39-93. (54</w:t>
      </w:r>
      <w:r w:rsidR="007713E5" w:rsidRPr="00CF2B1B">
        <w:t xml:space="preserve"> s.</w:t>
      </w:r>
      <w:r w:rsidRPr="00CF2B1B">
        <w:t>)</w:t>
      </w:r>
    </w:p>
    <w:p w14:paraId="7179F845" w14:textId="77777777" w:rsidR="007713E5" w:rsidRPr="00CF2B1B" w:rsidRDefault="007713E5" w:rsidP="00D357BE">
      <w:pPr>
        <w:pStyle w:val="Brdtext"/>
      </w:pPr>
    </w:p>
    <w:p w14:paraId="02C65A24" w14:textId="600F0B1D" w:rsidR="00D357BE" w:rsidRPr="00CF2B1B" w:rsidRDefault="00D357BE" w:rsidP="00D357BE">
      <w:pPr>
        <w:pStyle w:val="Brdtext"/>
        <w:rPr>
          <w:lang w:val="en-US"/>
        </w:rPr>
      </w:pPr>
      <w:r w:rsidRPr="00CF2B1B">
        <w:rPr>
          <w:lang w:val="en-US"/>
        </w:rPr>
        <w:t xml:space="preserve">Mirzoeff, Nicholas (2009). </w:t>
      </w:r>
      <w:r w:rsidRPr="00CF2B1B">
        <w:rPr>
          <w:i/>
          <w:iCs/>
          <w:lang w:val="en-US"/>
        </w:rPr>
        <w:t>An introduction to visual culture</w:t>
      </w:r>
      <w:r w:rsidRPr="00CF2B1B">
        <w:rPr>
          <w:lang w:val="en-US"/>
        </w:rPr>
        <w:t>. 2. ed. London: Routledge, ISBN: 9780415327589, SS. 1-12, ss. 94-126. (52</w:t>
      </w:r>
      <w:r w:rsidR="007713E5" w:rsidRPr="00CF2B1B">
        <w:rPr>
          <w:lang w:val="en-US"/>
        </w:rPr>
        <w:t xml:space="preserve"> </w:t>
      </w:r>
      <w:r w:rsidRPr="00CF2B1B">
        <w:rPr>
          <w:lang w:val="en-US"/>
        </w:rPr>
        <w:t>s</w:t>
      </w:r>
      <w:r w:rsidR="007713E5" w:rsidRPr="00CF2B1B">
        <w:rPr>
          <w:lang w:val="en-US"/>
        </w:rPr>
        <w:t>.</w:t>
      </w:r>
      <w:r w:rsidRPr="00CF2B1B">
        <w:rPr>
          <w:lang w:val="en-US"/>
        </w:rPr>
        <w:t xml:space="preserve">) </w:t>
      </w:r>
    </w:p>
    <w:p w14:paraId="3C2A3C3D" w14:textId="77777777" w:rsidR="007713E5" w:rsidRPr="00CF2B1B" w:rsidRDefault="007713E5" w:rsidP="00D357BE">
      <w:pPr>
        <w:pStyle w:val="Brdtext"/>
        <w:rPr>
          <w:lang w:val="en-US"/>
        </w:rPr>
      </w:pPr>
    </w:p>
    <w:p w14:paraId="0E7CD68C" w14:textId="779BEA2C" w:rsidR="00D357BE" w:rsidRPr="00CF2B1B" w:rsidRDefault="00D357BE" w:rsidP="00D357BE">
      <w:pPr>
        <w:pStyle w:val="Brdtext"/>
        <w:rPr>
          <w:lang w:val="en-US"/>
        </w:rPr>
      </w:pPr>
      <w:r w:rsidRPr="00CF2B1B">
        <w:rPr>
          <w:lang w:val="en-US"/>
        </w:rPr>
        <w:t>Mulvey, Laura.(1999) “Visual Pleasure and Narrative Cin</w:t>
      </w:r>
      <w:r w:rsidR="007713E5" w:rsidRPr="00CF2B1B">
        <w:rPr>
          <w:lang w:val="en-US"/>
        </w:rPr>
        <w:t xml:space="preserve">ema.” </w:t>
      </w:r>
      <w:r w:rsidR="007713E5" w:rsidRPr="00CF2B1B">
        <w:rPr>
          <w:i/>
          <w:lang w:val="en-US"/>
        </w:rPr>
        <w:t>Film Theory and Criticism</w:t>
      </w:r>
      <w:r w:rsidRPr="00CF2B1B">
        <w:rPr>
          <w:i/>
          <w:lang w:val="en-US"/>
        </w:rPr>
        <w:t>: Introductory</w:t>
      </w:r>
      <w:r w:rsidRPr="00CF2B1B">
        <w:rPr>
          <w:lang w:val="en-US"/>
        </w:rPr>
        <w:t xml:space="preserve"> Readings. Eds. Leo Braudy and Marshall Cohen. New York: Oxford UP, 833-44. (11s.)</w:t>
      </w:r>
    </w:p>
    <w:p w14:paraId="01D7A65B" w14:textId="77777777" w:rsidR="007713E5" w:rsidRPr="00CF2B1B" w:rsidRDefault="007713E5" w:rsidP="00D357BE">
      <w:pPr>
        <w:pStyle w:val="Brdtext"/>
        <w:rPr>
          <w:lang w:val="en-US"/>
        </w:rPr>
      </w:pPr>
    </w:p>
    <w:p w14:paraId="663F6691" w14:textId="36987279" w:rsidR="00D357BE" w:rsidRPr="00CF2B1B" w:rsidRDefault="00D357BE" w:rsidP="00D357BE">
      <w:pPr>
        <w:pStyle w:val="Brdtext"/>
        <w:rPr>
          <w:lang w:val="en-US"/>
        </w:rPr>
      </w:pPr>
      <w:r w:rsidRPr="00CF2B1B">
        <w:rPr>
          <w:lang w:val="en-US"/>
        </w:rPr>
        <w:t xml:space="preserve">Olin, Margret (2003). “The Gaze”, in Robert Nelson, </w:t>
      </w:r>
      <w:r w:rsidRPr="00CF2B1B">
        <w:rPr>
          <w:i/>
          <w:lang w:val="en-US"/>
        </w:rPr>
        <w:t>Critical concepts for Art History</w:t>
      </w:r>
      <w:r w:rsidRPr="00CF2B1B">
        <w:rPr>
          <w:lang w:val="en-US"/>
        </w:rPr>
        <w:t>, Nelson, Robert S. &amp; Shiff, Richard (red.) 2. ed. Chicago: University of Chicago Press, ISBN: 9780226571683, s. 208-219. (12</w:t>
      </w:r>
      <w:r w:rsidR="007713E5" w:rsidRPr="00CF2B1B">
        <w:rPr>
          <w:lang w:val="en-US"/>
        </w:rPr>
        <w:t xml:space="preserve"> </w:t>
      </w:r>
      <w:r w:rsidRPr="00CF2B1B">
        <w:rPr>
          <w:lang w:val="en-US"/>
        </w:rPr>
        <w:t>s</w:t>
      </w:r>
      <w:r w:rsidR="007713E5" w:rsidRPr="00CF2B1B">
        <w:rPr>
          <w:lang w:val="en-US"/>
        </w:rPr>
        <w:t>.</w:t>
      </w:r>
      <w:r w:rsidRPr="00CF2B1B">
        <w:rPr>
          <w:lang w:val="en-US"/>
        </w:rPr>
        <w:t>)</w:t>
      </w:r>
    </w:p>
    <w:p w14:paraId="772C64E3" w14:textId="77777777" w:rsidR="007713E5" w:rsidRPr="00CF2B1B" w:rsidRDefault="007713E5" w:rsidP="00D357BE">
      <w:pPr>
        <w:pStyle w:val="Brdtext"/>
        <w:rPr>
          <w:lang w:val="en-US"/>
        </w:rPr>
      </w:pPr>
    </w:p>
    <w:p w14:paraId="294EB1E0" w14:textId="47269EA3" w:rsidR="00D357BE" w:rsidRPr="00CF2B1B" w:rsidRDefault="00D357BE" w:rsidP="00D357BE">
      <w:pPr>
        <w:pStyle w:val="Brdtext"/>
        <w:rPr>
          <w:lang w:val="en-US"/>
        </w:rPr>
      </w:pPr>
      <w:r w:rsidRPr="00CF2B1B">
        <w:rPr>
          <w:lang w:val="en-US"/>
        </w:rPr>
        <w:t xml:space="preserve">Petrov, Julia. </w:t>
      </w:r>
      <w:r w:rsidRPr="00CF2B1B">
        <w:rPr>
          <w:i/>
          <w:lang w:val="en-US"/>
        </w:rPr>
        <w:t>Fashion, History, Museums: Inventing the Display of Dress</w:t>
      </w:r>
      <w:r w:rsidRPr="00CF2B1B">
        <w:rPr>
          <w:lang w:val="en-US"/>
        </w:rPr>
        <w:t xml:space="preserve">. London: Bloomsbury Visual Arts, 2019. </w:t>
      </w:r>
      <w:r w:rsidR="007713E5" w:rsidRPr="00CF2B1B">
        <w:rPr>
          <w:lang w:val="en-US"/>
        </w:rPr>
        <w:t>s</w:t>
      </w:r>
      <w:r w:rsidRPr="00CF2B1B">
        <w:rPr>
          <w:lang w:val="en-US"/>
        </w:rPr>
        <w:t xml:space="preserve">. 91–112. </w:t>
      </w:r>
      <w:r w:rsidR="007713E5" w:rsidRPr="00CF2B1B">
        <w:rPr>
          <w:lang w:val="en-US"/>
        </w:rPr>
        <w:t>(21</w:t>
      </w:r>
      <w:r w:rsidRPr="00CF2B1B">
        <w:rPr>
          <w:lang w:val="en-US"/>
        </w:rPr>
        <w:t>s).</w:t>
      </w:r>
    </w:p>
    <w:p w14:paraId="6EB33B3D" w14:textId="77777777" w:rsidR="007713E5" w:rsidRPr="00CF2B1B" w:rsidRDefault="007713E5" w:rsidP="00D357BE">
      <w:pPr>
        <w:pStyle w:val="Brdtext"/>
        <w:rPr>
          <w:lang w:val="en-US"/>
        </w:rPr>
      </w:pPr>
    </w:p>
    <w:p w14:paraId="4B0AB91D" w14:textId="77777777" w:rsidR="00D357BE" w:rsidRPr="00CF2B1B" w:rsidRDefault="00D357BE" w:rsidP="00D357BE">
      <w:pPr>
        <w:pStyle w:val="Brdtext"/>
        <w:rPr>
          <w:lang w:val="en-US"/>
        </w:rPr>
      </w:pPr>
      <w:r w:rsidRPr="00CF2B1B">
        <w:rPr>
          <w:lang w:val="en-US"/>
        </w:rPr>
        <w:t xml:space="preserve">Rampley, Matthew (2004). </w:t>
      </w:r>
      <w:r w:rsidRPr="00CF2B1B">
        <w:rPr>
          <w:i/>
          <w:iCs/>
          <w:lang w:val="en-US"/>
        </w:rPr>
        <w:t>Exploring visual culture: definitions, concepts, contexts</w:t>
      </w:r>
      <w:r w:rsidRPr="00CF2B1B">
        <w:rPr>
          <w:lang w:val="en-US"/>
        </w:rPr>
        <w:t>. Edinburgh: Edinburgh University Press, ISBN: 0748618457, ss. 5-17, 67-83. (28 s.)</w:t>
      </w:r>
    </w:p>
    <w:p w14:paraId="756C6619" w14:textId="26588286" w:rsidR="00D357BE" w:rsidRPr="00CF2B1B" w:rsidRDefault="00D357BE" w:rsidP="00D357BE">
      <w:pPr>
        <w:pStyle w:val="Brdtext"/>
        <w:rPr>
          <w:lang w:val="en-US"/>
        </w:rPr>
      </w:pPr>
      <w:r w:rsidRPr="00CF2B1B">
        <w:rPr>
          <w:lang w:val="en-US"/>
        </w:rPr>
        <w:t xml:space="preserve">Rose, Gillian (2016). </w:t>
      </w:r>
      <w:r w:rsidRPr="00CF2B1B">
        <w:rPr>
          <w:i/>
          <w:lang w:val="en-US"/>
        </w:rPr>
        <w:t>Visual Methodologies: An Introduction to the Interpretation of Visual Materials</w:t>
      </w:r>
      <w:r w:rsidRPr="00CF2B1B">
        <w:rPr>
          <w:lang w:val="en-US"/>
        </w:rPr>
        <w:t xml:space="preserve">, 4. ed. London: Sage.  ISBN: 9781473948907, </w:t>
      </w:r>
      <w:r w:rsidR="007713E5" w:rsidRPr="00CF2B1B">
        <w:rPr>
          <w:lang w:val="en-US"/>
        </w:rPr>
        <w:t>(</w:t>
      </w:r>
      <w:r w:rsidRPr="00CF2B1B">
        <w:rPr>
          <w:lang w:val="en-US"/>
        </w:rPr>
        <w:t xml:space="preserve">65 </w:t>
      </w:r>
      <w:r w:rsidR="007713E5" w:rsidRPr="00CF2B1B">
        <w:rPr>
          <w:lang w:val="en-US"/>
        </w:rPr>
        <w:t>s</w:t>
      </w:r>
      <w:r w:rsidRPr="00CF2B1B">
        <w:rPr>
          <w:lang w:val="en-US"/>
        </w:rPr>
        <w:t>. i urval</w:t>
      </w:r>
      <w:r w:rsidR="007713E5" w:rsidRPr="00CF2B1B">
        <w:rPr>
          <w:lang w:val="en-US"/>
        </w:rPr>
        <w:t>)</w:t>
      </w:r>
      <w:r w:rsidRPr="00CF2B1B">
        <w:rPr>
          <w:lang w:val="en-US"/>
        </w:rPr>
        <w:t>.</w:t>
      </w:r>
    </w:p>
    <w:p w14:paraId="125C8D64" w14:textId="77777777" w:rsidR="007713E5" w:rsidRPr="00CF2B1B" w:rsidRDefault="007713E5" w:rsidP="00D357BE">
      <w:pPr>
        <w:pStyle w:val="Brdtext"/>
        <w:rPr>
          <w:lang w:val="en-US"/>
        </w:rPr>
      </w:pPr>
    </w:p>
    <w:p w14:paraId="5A95C1BE" w14:textId="599E06BB" w:rsidR="00D357BE" w:rsidRPr="00CF2B1B" w:rsidRDefault="00D357BE" w:rsidP="00D357BE">
      <w:pPr>
        <w:pStyle w:val="Brdtext"/>
        <w:rPr>
          <w:lang w:val="en-US"/>
        </w:rPr>
      </w:pPr>
      <w:r w:rsidRPr="00CF2B1B">
        <w:rPr>
          <w:lang w:val="en-US"/>
        </w:rPr>
        <w:t>Skjulstad, Synne (2016). “Mashing up fashion Image – Instagram Art and Technoculture</w:t>
      </w:r>
      <w:r w:rsidR="007713E5" w:rsidRPr="00CF2B1B">
        <w:rPr>
          <w:lang w:val="en-US"/>
        </w:rPr>
        <w:t xml:space="preserve"> </w:t>
      </w:r>
      <w:r w:rsidRPr="00CF2B1B">
        <w:rPr>
          <w:lang w:val="en-US"/>
        </w:rPr>
        <w:t>in Douglas Abraham’s Artistic Practice</w:t>
      </w:r>
      <w:r w:rsidR="007713E5" w:rsidRPr="00CF2B1B">
        <w:rPr>
          <w:lang w:val="en-US"/>
        </w:rPr>
        <w:t>”</w:t>
      </w:r>
      <w:r w:rsidRPr="00CF2B1B">
        <w:rPr>
          <w:i/>
          <w:lang w:val="en-US"/>
        </w:rPr>
        <w:t>, Ekfrase</w:t>
      </w:r>
      <w:r w:rsidR="007713E5" w:rsidRPr="00CF2B1B">
        <w:rPr>
          <w:lang w:val="en-US"/>
        </w:rPr>
        <w:t xml:space="preserve">, nr 7, ISSN: </w:t>
      </w:r>
      <w:r w:rsidRPr="00CF2B1B">
        <w:rPr>
          <w:lang w:val="en-US"/>
        </w:rPr>
        <w:t xml:space="preserve">1891-5752, s. 82-96. (14 s.) </w:t>
      </w:r>
    </w:p>
    <w:p w14:paraId="29073F62" w14:textId="77777777" w:rsidR="007713E5" w:rsidRPr="00CF2B1B" w:rsidRDefault="007713E5" w:rsidP="00D357BE">
      <w:pPr>
        <w:pStyle w:val="Brdtext"/>
        <w:rPr>
          <w:lang w:val="en-US"/>
        </w:rPr>
      </w:pPr>
    </w:p>
    <w:p w14:paraId="3E368F2F" w14:textId="1D017E20" w:rsidR="00D357BE" w:rsidRPr="00CF2B1B" w:rsidRDefault="00D357BE" w:rsidP="00D357BE">
      <w:pPr>
        <w:pStyle w:val="Brdtext"/>
        <w:rPr>
          <w:lang w:val="en-US"/>
        </w:rPr>
      </w:pPr>
      <w:r w:rsidRPr="00CF2B1B">
        <w:rPr>
          <w:lang w:val="en-US"/>
        </w:rPr>
        <w:t>Skjulstad, Synne &amp; Morrison, Andrew (2016)</w:t>
      </w:r>
      <w:r w:rsidR="007713E5" w:rsidRPr="00CF2B1B">
        <w:rPr>
          <w:lang w:val="en-US"/>
        </w:rPr>
        <w:t>.</w:t>
      </w:r>
      <w:r w:rsidRPr="00CF2B1B">
        <w:rPr>
          <w:lang w:val="en-US"/>
        </w:rPr>
        <w:t xml:space="preserve"> “Fashion Film and Genre Ecology”, </w:t>
      </w:r>
      <w:r w:rsidRPr="00CF2B1B">
        <w:rPr>
          <w:i/>
          <w:iCs/>
          <w:lang w:val="en-US"/>
        </w:rPr>
        <w:t>The Journal of Media Innovations</w:t>
      </w:r>
      <w:r w:rsidR="007713E5" w:rsidRPr="00CF2B1B">
        <w:rPr>
          <w:lang w:val="en-US"/>
        </w:rPr>
        <w:t>, vol. 3, nr</w:t>
      </w:r>
      <w:r w:rsidRPr="00CF2B1B">
        <w:rPr>
          <w:lang w:val="en-US"/>
        </w:rPr>
        <w:t xml:space="preserve"> 2, ISSN: 1894-5562, DOI: </w:t>
      </w:r>
      <w:hyperlink r:id="rId14" w:history="1">
        <w:r w:rsidR="007713E5" w:rsidRPr="00CF2B1B">
          <w:rPr>
            <w:rStyle w:val="Hyperlnk"/>
            <w:lang w:val="en-US"/>
          </w:rPr>
          <w:t>http://dx.doi.org/10.5617/jmi.v3i2.2522</w:t>
        </w:r>
      </w:hyperlink>
      <w:r w:rsidR="007713E5" w:rsidRPr="00CF2B1B">
        <w:rPr>
          <w:lang w:val="en-US"/>
        </w:rPr>
        <w:t xml:space="preserve">, </w:t>
      </w:r>
      <w:r w:rsidRPr="00CF2B1B">
        <w:rPr>
          <w:lang w:val="en-US"/>
        </w:rPr>
        <w:t>s. 30-51. (21 s.)</w:t>
      </w:r>
    </w:p>
    <w:p w14:paraId="204FBCF0" w14:textId="77777777" w:rsidR="007713E5" w:rsidRPr="00CF2B1B" w:rsidRDefault="007713E5" w:rsidP="00D357BE">
      <w:pPr>
        <w:pStyle w:val="Brdtext"/>
        <w:rPr>
          <w:lang w:val="en-US"/>
        </w:rPr>
      </w:pPr>
    </w:p>
    <w:p w14:paraId="4E1FCCE6" w14:textId="37945695" w:rsidR="00D357BE" w:rsidRPr="00CF2B1B" w:rsidRDefault="007713E5" w:rsidP="00D357BE">
      <w:pPr>
        <w:pStyle w:val="Brdtext"/>
        <w:rPr>
          <w:lang w:val="en-US"/>
        </w:rPr>
      </w:pPr>
      <w:r w:rsidRPr="00CF2B1B">
        <w:rPr>
          <w:lang w:val="en-US"/>
        </w:rPr>
        <w:t>Smelik, Anneke (2018). “</w:t>
      </w:r>
      <w:r w:rsidR="00D357BE" w:rsidRPr="00CF2B1B">
        <w:rPr>
          <w:lang w:val="en-US"/>
        </w:rPr>
        <w:t>New materialism: A theoretical framework for fashion in the</w:t>
      </w:r>
      <w:r w:rsidRPr="00CF2B1B">
        <w:rPr>
          <w:lang w:val="en-US"/>
        </w:rPr>
        <w:t xml:space="preserve"> age of technological innovation”,</w:t>
      </w:r>
      <w:r w:rsidR="00D357BE" w:rsidRPr="00CF2B1B">
        <w:rPr>
          <w:lang w:val="en-US"/>
        </w:rPr>
        <w:t xml:space="preserve"> </w:t>
      </w:r>
      <w:r w:rsidR="00D357BE" w:rsidRPr="00CF2B1B">
        <w:rPr>
          <w:i/>
          <w:lang w:val="en-US"/>
        </w:rPr>
        <w:t>International Journal of Fashion Studies, International Journal of Fashion Studies</w:t>
      </w:r>
      <w:r w:rsidRPr="00CF2B1B">
        <w:rPr>
          <w:lang w:val="en-US"/>
        </w:rPr>
        <w:t>, vol. 5, nr</w:t>
      </w:r>
      <w:r w:rsidR="00D357BE" w:rsidRPr="00CF2B1B">
        <w:rPr>
          <w:lang w:val="en-US"/>
        </w:rPr>
        <w:t xml:space="preserve">1, </w:t>
      </w:r>
      <w:r w:rsidRPr="00CF2B1B">
        <w:rPr>
          <w:lang w:val="en-US"/>
        </w:rPr>
        <w:t xml:space="preserve">s. </w:t>
      </w:r>
      <w:r w:rsidR="00D357BE" w:rsidRPr="00CF2B1B">
        <w:rPr>
          <w:lang w:val="en-US"/>
        </w:rPr>
        <w:t>33-53 (20s )</w:t>
      </w:r>
    </w:p>
    <w:p w14:paraId="50CA72B6" w14:textId="77777777" w:rsidR="007713E5" w:rsidRPr="00CF2B1B" w:rsidRDefault="007713E5" w:rsidP="00D357BE">
      <w:pPr>
        <w:pStyle w:val="Brdtext"/>
        <w:rPr>
          <w:lang w:val="en-US"/>
        </w:rPr>
      </w:pPr>
    </w:p>
    <w:p w14:paraId="350470B1" w14:textId="0180340A" w:rsidR="00D357BE" w:rsidRPr="00CF2B1B" w:rsidRDefault="00D357BE" w:rsidP="00D357BE">
      <w:pPr>
        <w:pStyle w:val="Brdtext"/>
        <w:rPr>
          <w:lang w:val="en-US"/>
        </w:rPr>
      </w:pPr>
      <w:r w:rsidRPr="00CF2B1B">
        <w:rPr>
          <w:bCs/>
        </w:rPr>
        <w:t>v</w:t>
      </w:r>
      <w:r w:rsidRPr="00CF2B1B">
        <w:rPr>
          <w:bCs/>
          <w:lang w:val="en-US"/>
        </w:rPr>
        <w:t xml:space="preserve">on Busch, Otto &amp; Bjereld, Ylva (2016), </w:t>
      </w:r>
      <w:r w:rsidR="007713E5" w:rsidRPr="00CF2B1B">
        <w:rPr>
          <w:bCs/>
          <w:lang w:val="en-US"/>
        </w:rPr>
        <w:t>“</w:t>
      </w:r>
      <w:r w:rsidRPr="00CF2B1B">
        <w:rPr>
          <w:bCs/>
          <w:lang w:val="en-US"/>
        </w:rPr>
        <w:t>A typology of fashion violence</w:t>
      </w:r>
      <w:r w:rsidR="007713E5" w:rsidRPr="00CF2B1B">
        <w:rPr>
          <w:bCs/>
          <w:lang w:val="en-US"/>
        </w:rPr>
        <w:t>”</w:t>
      </w:r>
      <w:r w:rsidRPr="00CF2B1B">
        <w:rPr>
          <w:bCs/>
          <w:lang w:val="en-US"/>
        </w:rPr>
        <w:t xml:space="preserve">, </w:t>
      </w:r>
      <w:r w:rsidRPr="00CF2B1B">
        <w:rPr>
          <w:i/>
          <w:lang w:val="en-US"/>
        </w:rPr>
        <w:t>Critical Studies in Fashion &amp; Beauty</w:t>
      </w:r>
      <w:r w:rsidR="007713E5" w:rsidRPr="00CF2B1B">
        <w:rPr>
          <w:lang w:val="en-US"/>
        </w:rPr>
        <w:t xml:space="preserve">, vol. 7, nr </w:t>
      </w:r>
      <w:r w:rsidRPr="00CF2B1B">
        <w:rPr>
          <w:lang w:val="en-US"/>
        </w:rPr>
        <w:t>1, ISSN: 2040-4417</w:t>
      </w:r>
      <w:r w:rsidR="007713E5" w:rsidRPr="00CF2B1B">
        <w:rPr>
          <w:lang w:val="en-US"/>
        </w:rPr>
        <w:t>, s. 89–107</w:t>
      </w:r>
      <w:r w:rsidRPr="00CF2B1B">
        <w:rPr>
          <w:lang w:val="en-US"/>
        </w:rPr>
        <w:t xml:space="preserve"> (18 s.)</w:t>
      </w:r>
    </w:p>
    <w:p w14:paraId="6EF22FE4" w14:textId="77777777" w:rsidR="007713E5" w:rsidRPr="00CF2B1B" w:rsidRDefault="007713E5" w:rsidP="00D357BE">
      <w:pPr>
        <w:pStyle w:val="Brdtext"/>
        <w:rPr>
          <w:lang w:val="en-US"/>
        </w:rPr>
      </w:pPr>
    </w:p>
    <w:p w14:paraId="066407AD" w14:textId="076CAFAE" w:rsidR="00D357BE" w:rsidRPr="00CF2B1B" w:rsidRDefault="00D357BE" w:rsidP="00D357BE">
      <w:pPr>
        <w:pStyle w:val="Brdtext"/>
        <w:rPr>
          <w:lang w:val="sv-SE"/>
        </w:rPr>
      </w:pPr>
      <w:r w:rsidRPr="00CF2B1B">
        <w:rPr>
          <w:bCs/>
        </w:rPr>
        <w:t>v</w:t>
      </w:r>
      <w:r w:rsidR="007713E5" w:rsidRPr="00CF2B1B">
        <w:rPr>
          <w:bCs/>
          <w:lang w:val="en-US"/>
        </w:rPr>
        <w:t>on Busch, Otto (2018). “</w:t>
      </w:r>
      <w:r w:rsidRPr="00CF2B1B">
        <w:rPr>
          <w:lang w:val="en-US"/>
        </w:rPr>
        <w:t>Mimesis, Clothed in Violence</w:t>
      </w:r>
      <w:r w:rsidR="00CF2B1B" w:rsidRPr="00CF2B1B">
        <w:rPr>
          <w:lang w:val="en-US"/>
        </w:rPr>
        <w:t>”</w:t>
      </w:r>
      <w:r w:rsidRPr="00CF2B1B">
        <w:rPr>
          <w:lang w:val="en-US"/>
        </w:rPr>
        <w:t xml:space="preserve">, </w:t>
      </w:r>
      <w:r w:rsidRPr="00CF2B1B">
        <w:rPr>
          <w:i/>
          <w:lang w:val="en-US"/>
        </w:rPr>
        <w:t>Contagion: Journal of Violence, Mimesis, and Culture</w:t>
      </w:r>
      <w:r w:rsidR="007713E5" w:rsidRPr="00CF2B1B">
        <w:rPr>
          <w:lang w:val="en-US"/>
        </w:rPr>
        <w:t>, v</w:t>
      </w:r>
      <w:r w:rsidR="00CF2B1B" w:rsidRPr="00CF2B1B">
        <w:rPr>
          <w:lang w:val="en-US"/>
        </w:rPr>
        <w:t>ol. 25, ISSN 1075-7201, s</w:t>
      </w:r>
      <w:r w:rsidRPr="00CF2B1B">
        <w:rPr>
          <w:lang w:val="en-US"/>
        </w:rPr>
        <w:t xml:space="preserve">. 79–94. </w:t>
      </w:r>
      <w:r w:rsidRPr="00CF2B1B">
        <w:rPr>
          <w:lang w:val="sv-SE"/>
        </w:rPr>
        <w:t>(15s)</w:t>
      </w:r>
    </w:p>
    <w:p w14:paraId="4687355D" w14:textId="77777777" w:rsidR="00D357BE" w:rsidRPr="00CF2B1B" w:rsidRDefault="00D357BE" w:rsidP="00D357BE">
      <w:pPr>
        <w:pStyle w:val="Brdtext"/>
        <w:rPr>
          <w:lang w:val="sv-SE"/>
        </w:rPr>
      </w:pPr>
    </w:p>
    <w:p w14:paraId="4C170F7E" w14:textId="3F520156" w:rsidR="00D357BE" w:rsidRPr="00CF2B1B" w:rsidRDefault="00D357BE" w:rsidP="00D357BE">
      <w:pPr>
        <w:pStyle w:val="Brdtext"/>
        <w:rPr>
          <w:lang w:val="sv-SE"/>
        </w:rPr>
      </w:pPr>
      <w:r w:rsidRPr="00CF2B1B">
        <w:rPr>
          <w:lang w:val="sv-SE"/>
        </w:rPr>
        <w:t>Till ovanstående litteratur tillkommer c. 50 sidor till kursens textseminarier.</w:t>
      </w:r>
    </w:p>
    <w:p w14:paraId="480A1463" w14:textId="77777777" w:rsidR="00CF2B1B" w:rsidRPr="00CF2B1B" w:rsidRDefault="00CF2B1B" w:rsidP="00D357BE">
      <w:pPr>
        <w:pStyle w:val="Brdtext"/>
        <w:rPr>
          <w:lang w:val="sv-SE"/>
        </w:rPr>
      </w:pPr>
    </w:p>
    <w:p w14:paraId="2BBA4564" w14:textId="77777777" w:rsidR="00D357BE" w:rsidRPr="00A03FB4" w:rsidRDefault="00D357BE" w:rsidP="00D357BE">
      <w:pPr>
        <w:pStyle w:val="Brdtext"/>
        <w:rPr>
          <w:lang w:val="sv-SE"/>
        </w:rPr>
      </w:pPr>
      <w:r w:rsidRPr="00CF2B1B">
        <w:rPr>
          <w:lang w:val="sv-SE"/>
        </w:rPr>
        <w:t xml:space="preserve">SUMMA: 649 sidor.  </w:t>
      </w:r>
    </w:p>
    <w:p w14:paraId="2404E765" w14:textId="77777777" w:rsidR="00D357BE" w:rsidRPr="00A03FB4" w:rsidRDefault="00D357BE" w:rsidP="00D357BE">
      <w:pPr>
        <w:pStyle w:val="Brdtext"/>
        <w:rPr>
          <w:highlight w:val="yellow"/>
          <w:lang w:val="sv-SE"/>
        </w:rPr>
      </w:pPr>
    </w:p>
    <w:p w14:paraId="0C73D28F" w14:textId="77777777" w:rsidR="00D357BE" w:rsidRDefault="00D357BE" w:rsidP="00CA3BA7">
      <w:pPr>
        <w:pStyle w:val="Brdtext"/>
        <w:rPr>
          <w:lang w:val="sv-SE"/>
        </w:rPr>
      </w:pPr>
    </w:p>
    <w:p w14:paraId="757215D3" w14:textId="34BC38AA" w:rsidR="00836107" w:rsidRDefault="00836107" w:rsidP="00CA3BA7">
      <w:pPr>
        <w:pStyle w:val="Brdtext"/>
        <w:rPr>
          <w:lang w:val="sv-SE"/>
        </w:rPr>
      </w:pPr>
    </w:p>
    <w:p w14:paraId="33D692B9" w14:textId="49C78931" w:rsidR="00836107" w:rsidRDefault="00836107" w:rsidP="00CA3BA7">
      <w:pPr>
        <w:pStyle w:val="Brdtext"/>
        <w:rPr>
          <w:lang w:val="sv-SE"/>
        </w:rPr>
      </w:pPr>
    </w:p>
    <w:p w14:paraId="7C1E637F" w14:textId="23684EE8" w:rsidR="00836107" w:rsidRDefault="00836107" w:rsidP="00CA3BA7">
      <w:pPr>
        <w:pStyle w:val="Brdtext"/>
        <w:rPr>
          <w:highlight w:val="yellow"/>
          <w:lang w:val="sv-SE"/>
        </w:rPr>
      </w:pPr>
    </w:p>
    <w:p w14:paraId="78C8285D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59DDCA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B368204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1C86D80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1C1A8F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9F11A9B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EB20D0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12FC66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DDF217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3B7112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4153C9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3B3E6E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9AF4AC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FC3CE9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784B50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AA3E14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62379AE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853811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83B399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2AB44A02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5E68C17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28EA70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DF9BA9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6D97E7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78E661D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863CEB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CB3969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247D0A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F475AB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2B60525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D0E0F6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3654D84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290CEF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D7A681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75991D7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20E1DB7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9DC652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2E074ABB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281BCBE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104FEEF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87DC203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533D8F3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F83A4D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03C4B4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0AAB48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7DCCA5D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24C834CE" w14:textId="233A7D26" w:rsidR="00CA3BA7" w:rsidRPr="0090462E" w:rsidRDefault="00CA3BA7" w:rsidP="000C5367">
      <w:pPr>
        <w:pStyle w:val="Brdtext"/>
        <w:rPr>
          <w:lang w:val="sv-SE"/>
        </w:rPr>
      </w:pPr>
      <w:bookmarkStart w:id="0" w:name="_GoBack"/>
      <w:bookmarkEnd w:id="0"/>
    </w:p>
    <w:sectPr w:rsidR="00CA3BA7" w:rsidRPr="0090462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DCB69" w14:textId="77777777" w:rsidR="0089138D" w:rsidRDefault="0089138D">
      <w:pPr>
        <w:spacing w:line="240" w:lineRule="auto"/>
      </w:pPr>
      <w:r>
        <w:separator/>
      </w:r>
    </w:p>
  </w:endnote>
  <w:endnote w:type="continuationSeparator" w:id="0">
    <w:p w14:paraId="72DD587F" w14:textId="77777777" w:rsidR="0089138D" w:rsidRDefault="008913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64B4B" w14:textId="77777777" w:rsidR="0089138D" w:rsidRDefault="0089138D">
      <w:pPr>
        <w:spacing w:line="240" w:lineRule="auto"/>
      </w:pPr>
      <w:r>
        <w:separator/>
      </w:r>
    </w:p>
  </w:footnote>
  <w:footnote w:type="continuationSeparator" w:id="0">
    <w:p w14:paraId="5EE84F31" w14:textId="77777777" w:rsidR="0089138D" w:rsidRDefault="008913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89138D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1385515A" w:rsidR="00C12C99" w:rsidRPr="003C407E" w:rsidRDefault="0089138D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3A3486" w:rsidRPr="003A3486">
          <w:rPr>
            <w:noProof/>
            <w:sz w:val="22"/>
            <w:szCs w:val="22"/>
            <w:lang w:val="sv-SE"/>
          </w:rPr>
          <w:t>5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3A3486">
      <w:rPr>
        <w:noProof/>
        <w:sz w:val="22"/>
        <w:szCs w:val="22"/>
      </w:rPr>
      <w:t>6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447528A6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9138D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06469"/>
    <w:rsid w:val="003858F7"/>
    <w:rsid w:val="003A3486"/>
    <w:rsid w:val="003C407E"/>
    <w:rsid w:val="003D6DEA"/>
    <w:rsid w:val="003F5766"/>
    <w:rsid w:val="00405DCD"/>
    <w:rsid w:val="00420A9A"/>
    <w:rsid w:val="00442556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77566"/>
    <w:rsid w:val="006A0515"/>
    <w:rsid w:val="006B33EA"/>
    <w:rsid w:val="006B7A52"/>
    <w:rsid w:val="00705814"/>
    <w:rsid w:val="00732BDC"/>
    <w:rsid w:val="00746C3F"/>
    <w:rsid w:val="00770CB7"/>
    <w:rsid w:val="007713E5"/>
    <w:rsid w:val="007812DB"/>
    <w:rsid w:val="007D1AC3"/>
    <w:rsid w:val="0080655D"/>
    <w:rsid w:val="00834203"/>
    <w:rsid w:val="00836107"/>
    <w:rsid w:val="00843E27"/>
    <w:rsid w:val="008751CD"/>
    <w:rsid w:val="0089138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A03FB4"/>
    <w:rsid w:val="00A13925"/>
    <w:rsid w:val="00A5672F"/>
    <w:rsid w:val="00A76080"/>
    <w:rsid w:val="00A825DC"/>
    <w:rsid w:val="00AA2FCF"/>
    <w:rsid w:val="00B25EB6"/>
    <w:rsid w:val="00B42469"/>
    <w:rsid w:val="00BA15B7"/>
    <w:rsid w:val="00BA167B"/>
    <w:rsid w:val="00BC4172"/>
    <w:rsid w:val="00BF5F67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2B1B"/>
    <w:rsid w:val="00CF4D21"/>
    <w:rsid w:val="00D04772"/>
    <w:rsid w:val="00D07D53"/>
    <w:rsid w:val="00D134EE"/>
    <w:rsid w:val="00D143FB"/>
    <w:rsid w:val="00D17D2A"/>
    <w:rsid w:val="00D357BE"/>
    <w:rsid w:val="00D6430B"/>
    <w:rsid w:val="00D90F13"/>
    <w:rsid w:val="00DC71B2"/>
    <w:rsid w:val="00DF1BAC"/>
    <w:rsid w:val="00E012CB"/>
    <w:rsid w:val="00E16B81"/>
    <w:rsid w:val="00E26A1B"/>
    <w:rsid w:val="00E53293"/>
    <w:rsid w:val="00E55AF5"/>
    <w:rsid w:val="00E84BC7"/>
    <w:rsid w:val="00E91616"/>
    <w:rsid w:val="00EA53C9"/>
    <w:rsid w:val="00EF0125"/>
    <w:rsid w:val="00F53F5D"/>
    <w:rsid w:val="00F64E47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://dx.doi.org/10.5617/jmi.v3i2.2522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809D83-CF11-46AB-9C72-77504C76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841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5289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10</cp:revision>
  <cp:lastPrinted>2017-12-15T10:09:00Z</cp:lastPrinted>
  <dcterms:created xsi:type="dcterms:W3CDTF">2023-06-08T06:35:00Z</dcterms:created>
  <dcterms:modified xsi:type="dcterms:W3CDTF">2023-06-08T12:07:00Z</dcterms:modified>
  <cp:category/>
</cp:coreProperties>
</file>