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5A4B" w14:textId="42A446B1" w:rsidR="00AC54D3" w:rsidRPr="00056B52" w:rsidRDefault="00226C9D" w:rsidP="00F91EB4">
      <w:pPr>
        <w:pStyle w:val="Rubrik1"/>
        <w:rPr>
          <w:rFonts w:asciiTheme="minorHAnsi" w:hAnsiTheme="minorHAnsi" w:cstheme="minorHAnsi"/>
          <w:color w:val="000000" w:themeColor="text1"/>
        </w:rPr>
      </w:pPr>
      <w:r w:rsidRPr="00056B52">
        <w:rPr>
          <w:rFonts w:asciiTheme="minorHAnsi" w:hAnsiTheme="minorHAnsi" w:cstheme="minorHAnsi"/>
          <w:color w:val="000000" w:themeColor="text1"/>
        </w:rPr>
        <w:t xml:space="preserve">Kurslitteratur för </w:t>
      </w:r>
      <w:proofErr w:type="spellStart"/>
      <w:r w:rsidRPr="00056B52">
        <w:rPr>
          <w:rFonts w:asciiTheme="minorHAnsi" w:hAnsiTheme="minorHAnsi" w:cstheme="minorHAnsi"/>
          <w:color w:val="000000" w:themeColor="text1"/>
        </w:rPr>
        <w:t>MUV</w:t>
      </w:r>
      <w:proofErr w:type="spellEnd"/>
      <w:r w:rsidRPr="00056B52">
        <w:rPr>
          <w:rFonts w:asciiTheme="minorHAnsi" w:hAnsiTheme="minorHAnsi" w:cstheme="minorHAnsi"/>
          <w:color w:val="000000" w:themeColor="text1"/>
        </w:rPr>
        <w:t xml:space="preserve"> A6</w:t>
      </w:r>
      <w:r w:rsidR="00113392" w:rsidRPr="00056B52">
        <w:rPr>
          <w:rFonts w:asciiTheme="minorHAnsi" w:hAnsiTheme="minorHAnsi" w:cstheme="minorHAnsi"/>
          <w:color w:val="000000" w:themeColor="text1"/>
        </w:rPr>
        <w:t>3</w:t>
      </w:r>
      <w:r w:rsidR="00AC54D3" w:rsidRPr="00056B52">
        <w:rPr>
          <w:rFonts w:asciiTheme="minorHAnsi" w:hAnsiTheme="minorHAnsi" w:cstheme="minorHAnsi"/>
          <w:color w:val="000000" w:themeColor="text1"/>
        </w:rPr>
        <w:t xml:space="preserve"> – Musikvetenskap:  </w:t>
      </w:r>
      <w:proofErr w:type="gramStart"/>
      <w:r w:rsidR="00AC54D3" w:rsidRPr="00056B52">
        <w:rPr>
          <w:rFonts w:asciiTheme="minorHAnsi" w:hAnsiTheme="minorHAnsi" w:cstheme="minorHAnsi"/>
          <w:color w:val="000000" w:themeColor="text1"/>
        </w:rPr>
        <w:t>Musi</w:t>
      </w:r>
      <w:r w:rsidR="007B58EF" w:rsidRPr="00056B52">
        <w:rPr>
          <w:rFonts w:asciiTheme="minorHAnsi" w:hAnsiTheme="minorHAnsi" w:cstheme="minorHAnsi"/>
          <w:color w:val="000000" w:themeColor="text1"/>
        </w:rPr>
        <w:t>kproduktion,  fortsättningskurs</w:t>
      </w:r>
      <w:proofErr w:type="gramEnd"/>
      <w:r w:rsidR="00AC54D3" w:rsidRPr="00056B52">
        <w:rPr>
          <w:rFonts w:asciiTheme="minorHAnsi" w:hAnsiTheme="minorHAnsi" w:cstheme="minorHAnsi"/>
          <w:color w:val="000000" w:themeColor="text1"/>
        </w:rPr>
        <w:t>, 30hp</w:t>
      </w:r>
    </w:p>
    <w:p w14:paraId="67FFEC1D" w14:textId="2385C10E" w:rsidR="007B58EF" w:rsidRPr="00056B52" w:rsidRDefault="007B58EF" w:rsidP="00F91EB4">
      <w:pPr>
        <w:pStyle w:val="Rubrik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56B52">
        <w:rPr>
          <w:rFonts w:asciiTheme="minorHAnsi" w:hAnsiTheme="minorHAnsi" w:cstheme="minorHAnsi"/>
          <w:color w:val="000000" w:themeColor="text1"/>
        </w:rPr>
        <w:t>VT 20</w:t>
      </w:r>
      <w:r w:rsidR="009A0BE2" w:rsidRPr="00056B52">
        <w:rPr>
          <w:rFonts w:asciiTheme="minorHAnsi" w:hAnsiTheme="minorHAnsi" w:cstheme="minorHAnsi"/>
          <w:color w:val="000000" w:themeColor="text1"/>
        </w:rPr>
        <w:t>2</w:t>
      </w:r>
      <w:r w:rsidR="00113392" w:rsidRPr="00056B52">
        <w:rPr>
          <w:rFonts w:asciiTheme="minorHAnsi" w:hAnsiTheme="minorHAnsi" w:cstheme="minorHAnsi"/>
          <w:color w:val="000000" w:themeColor="text1"/>
        </w:rPr>
        <w:t>6</w:t>
      </w:r>
    </w:p>
    <w:p w14:paraId="08B83F46" w14:textId="77777777" w:rsidR="00474305" w:rsidRPr="00056B52" w:rsidRDefault="00474305" w:rsidP="00653249">
      <w:pPr>
        <w:pStyle w:val="Sidhuvud"/>
        <w:rPr>
          <w:rFonts w:cstheme="minorHAnsi"/>
          <w:color w:val="000000" w:themeColor="text1"/>
          <w:sz w:val="24"/>
          <w:szCs w:val="24"/>
        </w:rPr>
      </w:pPr>
    </w:p>
    <w:p w14:paraId="65B1D58A" w14:textId="4A038505" w:rsidR="00F62224" w:rsidRPr="00056B52" w:rsidRDefault="00F62224" w:rsidP="00653249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sv-SE"/>
        </w:rPr>
      </w:pPr>
      <w:r w:rsidRPr="00056B5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sv-SE"/>
        </w:rPr>
        <w:t>G</w:t>
      </w:r>
      <w:r w:rsidR="00653249" w:rsidRPr="00056B5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sv-SE"/>
        </w:rPr>
        <w:t xml:space="preserve">odkänd av </w:t>
      </w:r>
      <w:r w:rsidRPr="00056B5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sv-SE"/>
        </w:rPr>
        <w:t>institutionsstyrelsen</w:t>
      </w:r>
      <w:r w:rsidR="00653249" w:rsidRPr="00056B5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sv-SE"/>
        </w:rPr>
        <w:t xml:space="preserve"> </w:t>
      </w:r>
      <w:proofErr w:type="gramStart"/>
      <w:r w:rsidR="00653249" w:rsidRPr="00056B5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sv-SE"/>
        </w:rPr>
        <w:t>20181206</w:t>
      </w:r>
      <w:proofErr w:type="gramEnd"/>
    </w:p>
    <w:p w14:paraId="77FD1DCE" w14:textId="7894FF2E" w:rsidR="007B2F71" w:rsidRPr="00056B52" w:rsidRDefault="00F62224" w:rsidP="00F62224">
      <w:pPr>
        <w:rPr>
          <w:rFonts w:cstheme="minorHAnsi"/>
          <w:color w:val="212121"/>
          <w:sz w:val="24"/>
          <w:szCs w:val="24"/>
          <w:shd w:val="clear" w:color="auto" w:fill="FFFFFF"/>
        </w:rPr>
      </w:pPr>
      <w:r w:rsidRPr="00056B52">
        <w:rPr>
          <w:rFonts w:cstheme="minorHAnsi"/>
          <w:color w:val="212121"/>
          <w:sz w:val="24"/>
          <w:szCs w:val="24"/>
          <w:shd w:val="clear" w:color="auto" w:fill="FFFFFF"/>
        </w:rPr>
        <w:t xml:space="preserve">Reviderad och godkänd av kursplanegruppen </w:t>
      </w:r>
      <w:proofErr w:type="gramStart"/>
      <w:r w:rsidRPr="00056B52">
        <w:rPr>
          <w:rFonts w:cstheme="minorHAnsi"/>
          <w:color w:val="212121"/>
          <w:sz w:val="24"/>
          <w:szCs w:val="24"/>
          <w:shd w:val="clear" w:color="auto" w:fill="FFFFFF"/>
        </w:rPr>
        <w:t>202</w:t>
      </w:r>
      <w:r w:rsidR="008F05C1" w:rsidRPr="00056B52">
        <w:rPr>
          <w:rFonts w:cstheme="minorHAnsi"/>
          <w:color w:val="212121"/>
          <w:sz w:val="24"/>
          <w:szCs w:val="24"/>
          <w:shd w:val="clear" w:color="auto" w:fill="FFFFFF"/>
        </w:rPr>
        <w:t>41202</w:t>
      </w:r>
      <w:proofErr w:type="gramEnd"/>
      <w:r w:rsidR="007B2F71" w:rsidRPr="00056B52">
        <w:rPr>
          <w:rFonts w:cstheme="minorHAnsi"/>
          <w:color w:val="212121"/>
          <w:sz w:val="24"/>
          <w:szCs w:val="24"/>
          <w:shd w:val="clear" w:color="auto" w:fill="FFFFFF"/>
        </w:rPr>
        <w:br/>
        <w:t>Reviderad 251202</w:t>
      </w:r>
    </w:p>
    <w:p w14:paraId="5B73E8D6" w14:textId="77777777" w:rsidR="00474305" w:rsidRDefault="00474305" w:rsidP="00653249">
      <w:pPr>
        <w:spacing w:after="0" w:line="240" w:lineRule="auto"/>
        <w:rPr>
          <w:rFonts w:eastAsia="Cambria" w:cstheme="minorHAnsi"/>
          <w:b/>
          <w:color w:val="000000" w:themeColor="text1"/>
          <w:sz w:val="24"/>
          <w:szCs w:val="24"/>
        </w:rPr>
      </w:pPr>
    </w:p>
    <w:p w14:paraId="78A8C2E5" w14:textId="77777777" w:rsidR="00673FEE" w:rsidRPr="00056B52" w:rsidRDefault="00673FEE" w:rsidP="00653249">
      <w:pPr>
        <w:spacing w:after="0" w:line="240" w:lineRule="auto"/>
        <w:rPr>
          <w:rFonts w:eastAsia="Cambria" w:cstheme="minorHAnsi"/>
          <w:b/>
          <w:color w:val="000000" w:themeColor="text1"/>
          <w:sz w:val="24"/>
          <w:szCs w:val="24"/>
        </w:rPr>
      </w:pPr>
    </w:p>
    <w:p w14:paraId="3D16097E" w14:textId="69DF5C02" w:rsidR="006D2EA3" w:rsidRPr="00056B52" w:rsidRDefault="00653249" w:rsidP="006D2EA3">
      <w:pPr>
        <w:pStyle w:val="Rubrik2"/>
        <w:rPr>
          <w:rFonts w:asciiTheme="minorHAnsi" w:hAnsiTheme="minorHAnsi" w:cstheme="minorHAnsi"/>
          <w:b/>
          <w:bCs/>
          <w:sz w:val="24"/>
          <w:szCs w:val="24"/>
        </w:rPr>
      </w:pPr>
      <w:r w:rsidRPr="00056B52">
        <w:rPr>
          <w:rFonts w:asciiTheme="minorHAnsi" w:hAnsiTheme="minorHAnsi" w:cstheme="minorHAnsi"/>
          <w:b/>
          <w:bCs/>
          <w:color w:val="000000" w:themeColor="text1"/>
        </w:rPr>
        <w:t xml:space="preserve">Delkurs 1: Metodkurs, 7,5 </w:t>
      </w:r>
      <w:proofErr w:type="spellStart"/>
      <w:r w:rsidRPr="00056B52">
        <w:rPr>
          <w:rFonts w:asciiTheme="minorHAnsi" w:hAnsiTheme="minorHAnsi" w:cstheme="minorHAnsi"/>
          <w:b/>
          <w:bCs/>
          <w:color w:val="000000" w:themeColor="text1"/>
        </w:rPr>
        <w:t>hp</w:t>
      </w:r>
      <w:proofErr w:type="spellEnd"/>
      <w:r w:rsidR="004A7235" w:rsidRPr="00056B52">
        <w:rPr>
          <w:rFonts w:asciiTheme="minorHAnsi" w:hAnsiTheme="minorHAnsi" w:cstheme="minorHAnsi"/>
          <w:b/>
          <w:bCs/>
        </w:rPr>
        <w:br/>
      </w:r>
    </w:p>
    <w:p w14:paraId="4F90F0D6" w14:textId="58283E1C" w:rsidR="00C041A6" w:rsidRPr="00056B52" w:rsidRDefault="00C041A6" w:rsidP="00C041A6">
      <w:pPr>
        <w:rPr>
          <w:rFonts w:cstheme="minorHAnsi"/>
          <w:sz w:val="24"/>
          <w:szCs w:val="24"/>
          <w:lang w:val="en-GB"/>
        </w:rPr>
      </w:pPr>
      <w:proofErr w:type="spellStart"/>
      <w:r w:rsidRPr="00056B52">
        <w:rPr>
          <w:rFonts w:cstheme="minorHAnsi"/>
          <w:sz w:val="24"/>
          <w:szCs w:val="24"/>
          <w:lang w:val="en-GB"/>
        </w:rPr>
        <w:t>Agawu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, Kofi (2021) “African Art Music and the Challenge of Postcolonial Composition Kofi </w:t>
      </w:r>
      <w:proofErr w:type="spellStart"/>
      <w:r w:rsidRPr="00056B52">
        <w:rPr>
          <w:rFonts w:cstheme="minorHAnsi"/>
          <w:sz w:val="24"/>
          <w:szCs w:val="24"/>
          <w:lang w:val="en-GB"/>
        </w:rPr>
        <w:t>Agawu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” </w:t>
      </w:r>
      <w:proofErr w:type="spellStart"/>
      <w:r w:rsidRPr="00056B52">
        <w:rPr>
          <w:rFonts w:cstheme="minorHAnsi"/>
          <w:sz w:val="24"/>
          <w:szCs w:val="24"/>
          <w:lang w:val="en-GB"/>
        </w:rPr>
        <w:t>Ingår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056B52">
        <w:rPr>
          <w:rFonts w:cstheme="minorHAnsi"/>
          <w:sz w:val="24"/>
          <w:szCs w:val="24"/>
          <w:lang w:val="en-GB"/>
        </w:rPr>
        <w:t>i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: </w:t>
      </w:r>
      <w:proofErr w:type="spellStart"/>
      <w:r w:rsidRPr="00056B52">
        <w:rPr>
          <w:rFonts w:cstheme="minorHAnsi"/>
          <w:sz w:val="24"/>
          <w:szCs w:val="24"/>
          <w:lang w:val="en-GB"/>
        </w:rPr>
        <w:t>Erkelenz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, Elisa (red.) &amp; Katja Heldt (red.) </w:t>
      </w:r>
      <w:proofErr w:type="spellStart"/>
      <w:r w:rsidRPr="00056B52">
        <w:rPr>
          <w:rFonts w:cstheme="minorHAnsi"/>
          <w:i/>
          <w:iCs/>
          <w:sz w:val="24"/>
          <w:szCs w:val="24"/>
          <w:lang w:val="en-GB"/>
        </w:rPr>
        <w:t>Dynamische</w:t>
      </w:r>
      <w:proofErr w:type="spellEnd"/>
      <w:r w:rsidRPr="00056B52">
        <w:rPr>
          <w:rFonts w:cs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Pr="00056B52">
        <w:rPr>
          <w:rFonts w:cstheme="minorHAnsi"/>
          <w:i/>
          <w:iCs/>
          <w:sz w:val="24"/>
          <w:szCs w:val="24"/>
          <w:lang w:val="en-GB"/>
        </w:rPr>
        <w:t>Traditionen</w:t>
      </w:r>
      <w:proofErr w:type="spellEnd"/>
      <w:r w:rsidRPr="00056B52">
        <w:rPr>
          <w:rFonts w:cstheme="minorHAnsi"/>
          <w:i/>
          <w:iCs/>
          <w:sz w:val="24"/>
          <w:szCs w:val="24"/>
          <w:lang w:val="en-GB"/>
        </w:rPr>
        <w:t xml:space="preserve">: </w:t>
      </w:r>
      <w:proofErr w:type="spellStart"/>
      <w:r w:rsidRPr="00056B52">
        <w:rPr>
          <w:rFonts w:cstheme="minorHAnsi"/>
          <w:i/>
          <w:iCs/>
          <w:sz w:val="24"/>
          <w:szCs w:val="24"/>
          <w:lang w:val="en-GB"/>
        </w:rPr>
        <w:t>Globale</w:t>
      </w:r>
      <w:proofErr w:type="spellEnd"/>
      <w:r w:rsidRPr="00056B52">
        <w:rPr>
          <w:rFonts w:cs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Pr="00056B52">
        <w:rPr>
          <w:rFonts w:cstheme="minorHAnsi"/>
          <w:i/>
          <w:iCs/>
          <w:sz w:val="24"/>
          <w:szCs w:val="24"/>
          <w:lang w:val="en-GB"/>
        </w:rPr>
        <w:t>Perspektiven</w:t>
      </w:r>
      <w:proofErr w:type="spellEnd"/>
      <w:r w:rsidRPr="00056B52">
        <w:rPr>
          <w:rFonts w:cstheme="minorHAnsi"/>
          <w:i/>
          <w:iCs/>
          <w:sz w:val="24"/>
          <w:szCs w:val="24"/>
          <w:lang w:val="en-GB"/>
        </w:rPr>
        <w:t xml:space="preserve"> auf </w:t>
      </w:r>
      <w:proofErr w:type="spellStart"/>
      <w:r w:rsidRPr="00056B52">
        <w:rPr>
          <w:rFonts w:cstheme="minorHAnsi"/>
          <w:i/>
          <w:iCs/>
          <w:sz w:val="24"/>
          <w:szCs w:val="24"/>
          <w:lang w:val="en-GB"/>
        </w:rPr>
        <w:t>zeitgenössische</w:t>
      </w:r>
      <w:proofErr w:type="spellEnd"/>
      <w:r w:rsidRPr="00056B52">
        <w:rPr>
          <w:rFonts w:cstheme="minorHAnsi"/>
          <w:i/>
          <w:iCs/>
          <w:sz w:val="24"/>
          <w:szCs w:val="24"/>
          <w:lang w:val="en-GB"/>
        </w:rPr>
        <w:t xml:space="preserve"> Musik. Eine </w:t>
      </w:r>
      <w:proofErr w:type="spellStart"/>
      <w:r w:rsidRPr="00056B52">
        <w:rPr>
          <w:rFonts w:cstheme="minorHAnsi"/>
          <w:i/>
          <w:iCs/>
          <w:sz w:val="24"/>
          <w:szCs w:val="24"/>
          <w:lang w:val="en-GB"/>
        </w:rPr>
        <w:t>Textsammlung</w:t>
      </w:r>
      <w:proofErr w:type="spellEnd"/>
      <w:r w:rsidRPr="00056B52">
        <w:rPr>
          <w:rFonts w:cs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Pr="00056B52">
        <w:rPr>
          <w:rFonts w:cstheme="minorHAnsi"/>
          <w:i/>
          <w:iCs/>
          <w:sz w:val="24"/>
          <w:szCs w:val="24"/>
          <w:lang w:val="en-GB"/>
        </w:rPr>
        <w:t>zu</w:t>
      </w:r>
      <w:proofErr w:type="spellEnd"/>
      <w:r w:rsidRPr="00056B52">
        <w:rPr>
          <w:rFonts w:cstheme="minorHAnsi"/>
          <w:i/>
          <w:iCs/>
          <w:sz w:val="24"/>
          <w:szCs w:val="24"/>
          <w:lang w:val="en-GB"/>
        </w:rPr>
        <w:t xml:space="preserve"> Donaueschingen Global</w:t>
      </w:r>
      <w:r w:rsidRPr="00056B52">
        <w:rPr>
          <w:rFonts w:cstheme="minorHAnsi"/>
          <w:sz w:val="24"/>
          <w:szCs w:val="24"/>
          <w:lang w:val="en-GB"/>
        </w:rPr>
        <w:t xml:space="preserve">. </w:t>
      </w:r>
      <w:proofErr w:type="spellStart"/>
      <w:r w:rsidRPr="00056B52">
        <w:rPr>
          <w:rFonts w:cstheme="minorHAnsi"/>
          <w:sz w:val="24"/>
          <w:szCs w:val="24"/>
          <w:lang w:val="en-GB"/>
        </w:rPr>
        <w:t>SWR</w:t>
      </w:r>
      <w:proofErr w:type="spellEnd"/>
      <w:r w:rsidRPr="00056B52">
        <w:rPr>
          <w:rFonts w:cstheme="minorHAnsi"/>
          <w:sz w:val="24"/>
          <w:szCs w:val="24"/>
          <w:lang w:val="en-GB"/>
        </w:rPr>
        <w:t>, 2021, s. 179-187 (8</w:t>
      </w:r>
      <w:r w:rsidR="007B2F71" w:rsidRPr="00056B52">
        <w:rPr>
          <w:rFonts w:cstheme="minorHAnsi"/>
          <w:sz w:val="24"/>
          <w:szCs w:val="24"/>
          <w:lang w:val="en-GB"/>
        </w:rPr>
        <w:t xml:space="preserve"> s.</w:t>
      </w:r>
      <w:r w:rsidRPr="00056B52">
        <w:rPr>
          <w:rFonts w:cstheme="minorHAnsi"/>
          <w:sz w:val="24"/>
          <w:szCs w:val="24"/>
          <w:lang w:val="en-GB"/>
        </w:rPr>
        <w:t>)</w:t>
      </w:r>
    </w:p>
    <w:p w14:paraId="30138C23" w14:textId="09899BC4" w:rsidR="00C041A6" w:rsidRPr="00056B52" w:rsidRDefault="00C041A6" w:rsidP="00C041A6">
      <w:pPr>
        <w:rPr>
          <w:rFonts w:eastAsia="Times New Roman" w:cstheme="minorHAnsi"/>
          <w:color w:val="2A2A2A"/>
          <w:sz w:val="24"/>
          <w:szCs w:val="24"/>
          <w:lang w:val="en-GB"/>
        </w:rPr>
      </w:pP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Auslander, Phillip (2004). “Performance Analysis and Popular Music; A Manifesto”. </w:t>
      </w:r>
      <w:proofErr w:type="spellStart"/>
      <w:r w:rsidRPr="00056B52">
        <w:rPr>
          <w:rFonts w:cstheme="minorHAnsi"/>
          <w:sz w:val="24"/>
          <w:szCs w:val="24"/>
          <w:lang w:val="en-GB"/>
        </w:rPr>
        <w:t>Ingår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056B52">
        <w:rPr>
          <w:rFonts w:cstheme="minorHAnsi"/>
          <w:sz w:val="24"/>
          <w:szCs w:val="24"/>
          <w:lang w:val="en-GB"/>
        </w:rPr>
        <w:t>i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: </w:t>
      </w:r>
      <w:r w:rsidRPr="00056B52">
        <w:rPr>
          <w:rFonts w:eastAsia="Times New Roman" w:cstheme="minorHAnsi"/>
          <w:i/>
          <w:iCs/>
          <w:color w:val="2A2A2A"/>
          <w:sz w:val="24"/>
          <w:szCs w:val="24"/>
          <w:lang w:val="en-GB"/>
        </w:rPr>
        <w:t>Contemporary Theatre Review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, Vol. 14 (1), 2004, s. 1–13 (13</w:t>
      </w:r>
      <w:r w:rsidR="00615FC8" w:rsidRPr="00056B52">
        <w:rPr>
          <w:rFonts w:eastAsia="Times New Roman" w:cstheme="minorHAnsi"/>
          <w:color w:val="2A2A2A"/>
          <w:sz w:val="24"/>
          <w:szCs w:val="24"/>
          <w:lang w:val="en-GB"/>
        </w:rPr>
        <w:t xml:space="preserve"> s.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)</w:t>
      </w:r>
    </w:p>
    <w:p w14:paraId="78F3EC89" w14:textId="4505A5DE" w:rsidR="00C041A6" w:rsidRPr="00056B52" w:rsidRDefault="00C041A6" w:rsidP="00C041A6">
      <w:pPr>
        <w:rPr>
          <w:rFonts w:eastAsia="Times New Roman" w:cstheme="minorHAnsi"/>
          <w:color w:val="2A2A2A"/>
          <w:sz w:val="24"/>
          <w:szCs w:val="24"/>
          <w:lang w:val="en-GB"/>
        </w:rPr>
      </w:pPr>
      <w:r w:rsidRPr="00056B52">
        <w:rPr>
          <w:rFonts w:cstheme="minorHAnsi"/>
          <w:color w:val="000000" w:themeColor="text1"/>
          <w:sz w:val="24"/>
          <w:szCs w:val="24"/>
          <w:lang w:val="en-US"/>
        </w:rPr>
        <w:t>Barz, Gregory F &amp; Timothy J. Cooley (red.)</w:t>
      </w:r>
      <w:r w:rsidR="00CA081E"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 (2008)</w:t>
      </w:r>
      <w:r w:rsidRPr="00056B52">
        <w:rPr>
          <w:rFonts w:cstheme="minorHAnsi"/>
          <w:color w:val="000000" w:themeColor="text1"/>
          <w:sz w:val="24"/>
          <w:szCs w:val="24"/>
          <w:lang w:val="en-US"/>
        </w:rPr>
        <w:t>: </w:t>
      </w:r>
      <w:r w:rsidRPr="00056B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Shadows in the Field: New Perspectives for Fieldwork in Ethnomusicology</w:t>
      </w:r>
      <w:r w:rsidRPr="00056B52">
        <w:rPr>
          <w:rFonts w:cstheme="minorHAnsi"/>
          <w:color w:val="000000" w:themeColor="text1"/>
          <w:sz w:val="24"/>
          <w:szCs w:val="24"/>
          <w:lang w:val="en-US"/>
        </w:rPr>
        <w:t>. New York: Oxford University Press s. 141-156,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 xml:space="preserve"> 206-223, 246-270 (56</w:t>
      </w:r>
      <w:r w:rsidR="00615FC8" w:rsidRPr="00056B52">
        <w:rPr>
          <w:rFonts w:eastAsia="Times New Roman" w:cstheme="minorHAnsi"/>
          <w:color w:val="2A2A2A"/>
          <w:sz w:val="24"/>
          <w:szCs w:val="24"/>
          <w:lang w:val="en-GB"/>
        </w:rPr>
        <w:t xml:space="preserve"> s.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)</w:t>
      </w:r>
    </w:p>
    <w:p w14:paraId="0D702425" w14:textId="3004B506" w:rsidR="00C041A6" w:rsidRPr="00056B52" w:rsidRDefault="00C041A6" w:rsidP="00C041A6">
      <w:pPr>
        <w:shd w:val="clear" w:color="auto" w:fill="FFFFFF"/>
        <w:spacing w:after="150"/>
        <w:rPr>
          <w:rFonts w:eastAsia="Times New Roman" w:cstheme="minorHAnsi"/>
          <w:color w:val="2A2A2A"/>
          <w:sz w:val="24"/>
          <w:szCs w:val="24"/>
          <w:lang w:val="en-GB"/>
        </w:rPr>
      </w:pP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Born, Georgina (2005): “On Musical Mediation: Ontology, Technology and Creativity”. </w:t>
      </w:r>
      <w:proofErr w:type="spellStart"/>
      <w:r w:rsidRPr="00056B52">
        <w:rPr>
          <w:rFonts w:cstheme="minorHAnsi"/>
          <w:sz w:val="24"/>
          <w:szCs w:val="24"/>
          <w:lang w:val="en-GB"/>
        </w:rPr>
        <w:t>Ingår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056B52">
        <w:rPr>
          <w:rFonts w:cstheme="minorHAnsi"/>
          <w:sz w:val="24"/>
          <w:szCs w:val="24"/>
          <w:lang w:val="en-GB"/>
        </w:rPr>
        <w:t>i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: </w:t>
      </w:r>
      <w:r w:rsidRPr="00056B52">
        <w:rPr>
          <w:rFonts w:eastAsia="Times New Roman" w:cstheme="minorHAnsi"/>
          <w:i/>
          <w:iCs/>
          <w:color w:val="2A2A2A"/>
          <w:sz w:val="24"/>
          <w:szCs w:val="24"/>
          <w:lang w:val="en-GB"/>
        </w:rPr>
        <w:t>Twentieth-</w:t>
      </w:r>
      <w:proofErr w:type="spellStart"/>
      <w:r w:rsidRPr="00056B52">
        <w:rPr>
          <w:rFonts w:eastAsia="Times New Roman" w:cstheme="minorHAnsi"/>
          <w:i/>
          <w:iCs/>
          <w:color w:val="2A2A2A"/>
          <w:sz w:val="24"/>
          <w:szCs w:val="24"/>
          <w:lang w:val="en-GB"/>
        </w:rPr>
        <w:t>Centruy</w:t>
      </w:r>
      <w:proofErr w:type="spellEnd"/>
      <w:r w:rsidRPr="00056B52">
        <w:rPr>
          <w:rFonts w:eastAsia="Times New Roman" w:cstheme="minorHAnsi"/>
          <w:i/>
          <w:iCs/>
          <w:color w:val="2A2A2A"/>
          <w:sz w:val="24"/>
          <w:szCs w:val="24"/>
          <w:lang w:val="en-GB"/>
        </w:rPr>
        <w:t xml:space="preserve"> Music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 xml:space="preserve"> 2/1, </w:t>
      </w:r>
      <w:r w:rsidR="00636CCD" w:rsidRPr="00056B52">
        <w:rPr>
          <w:rFonts w:eastAsia="Times New Roman" w:cstheme="minorHAnsi"/>
          <w:color w:val="2A2A2A"/>
          <w:sz w:val="24"/>
          <w:szCs w:val="24"/>
          <w:lang w:val="en-GB"/>
        </w:rPr>
        <w:t>s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. 7-36 (29</w:t>
      </w:r>
      <w:r w:rsidR="00615FC8" w:rsidRPr="00056B52">
        <w:rPr>
          <w:rFonts w:eastAsia="Times New Roman" w:cstheme="minorHAnsi"/>
          <w:color w:val="2A2A2A"/>
          <w:sz w:val="24"/>
          <w:szCs w:val="24"/>
          <w:lang w:val="en-GB"/>
        </w:rPr>
        <w:t xml:space="preserve"> s.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)</w:t>
      </w:r>
    </w:p>
    <w:p w14:paraId="22274C8D" w14:textId="6538A5D6" w:rsidR="00C041A6" w:rsidRPr="00056B52" w:rsidRDefault="00C041A6" w:rsidP="00C041A6">
      <w:pPr>
        <w:spacing w:before="240" w:after="240"/>
        <w:rPr>
          <w:rFonts w:cstheme="minorHAnsi"/>
          <w:color w:val="000000" w:themeColor="text1"/>
          <w:sz w:val="24"/>
          <w:szCs w:val="24"/>
          <w:lang w:val="en-GB"/>
        </w:rPr>
      </w:pPr>
      <w:r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Born, Georgina and Christopher Haworth (2017): “Mixing it: Digital Ethnography and Online Research Methods”. </w:t>
      </w:r>
      <w:proofErr w:type="spellStart"/>
      <w:r w:rsidRPr="00056B52">
        <w:rPr>
          <w:rFonts w:cstheme="minorHAnsi"/>
          <w:color w:val="000000" w:themeColor="text1"/>
          <w:sz w:val="24"/>
          <w:szCs w:val="24"/>
          <w:lang w:val="en-US"/>
        </w:rPr>
        <w:t>Ingår</w:t>
      </w:r>
      <w:proofErr w:type="spellEnd"/>
      <w:r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56B52">
        <w:rPr>
          <w:rFonts w:cstheme="minorHAnsi"/>
          <w:color w:val="000000" w:themeColor="text1"/>
          <w:sz w:val="24"/>
          <w:szCs w:val="24"/>
          <w:lang w:val="en-US"/>
        </w:rPr>
        <w:t>i</w:t>
      </w:r>
      <w:proofErr w:type="spellEnd"/>
      <w:r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: Larissa Hjorth et al. (red.): </w:t>
      </w:r>
      <w:r w:rsidRPr="00056B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The Routledge Companion to Digital Ethnography</w:t>
      </w:r>
      <w:r w:rsidRPr="00056B52">
        <w:rPr>
          <w:rFonts w:cstheme="minorHAnsi"/>
          <w:color w:val="000000" w:themeColor="text1"/>
          <w:sz w:val="24"/>
          <w:szCs w:val="24"/>
          <w:lang w:val="en-US"/>
        </w:rPr>
        <w:t>. London: Routledge, s. 70-86. (16</w:t>
      </w:r>
      <w:r w:rsidR="00615FC8"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 s.</w:t>
      </w:r>
      <w:r w:rsidRPr="00056B52">
        <w:rPr>
          <w:rFonts w:cstheme="minorHAnsi"/>
          <w:color w:val="000000" w:themeColor="text1"/>
          <w:sz w:val="24"/>
          <w:szCs w:val="24"/>
          <w:lang w:val="en-US"/>
        </w:rPr>
        <w:t>)</w:t>
      </w:r>
    </w:p>
    <w:p w14:paraId="05DFFDAF" w14:textId="23632412" w:rsidR="00C041A6" w:rsidRPr="00056B52" w:rsidRDefault="00C041A6" w:rsidP="00C041A6">
      <w:pPr>
        <w:rPr>
          <w:rFonts w:eastAsia="Times New Roman" w:cstheme="minorHAnsi"/>
          <w:color w:val="2A2A2A"/>
          <w:sz w:val="24"/>
          <w:szCs w:val="24"/>
          <w:lang w:val="en-GB"/>
        </w:rPr>
      </w:pP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Cook, Nicholas (2000): </w:t>
      </w:r>
      <w:r w:rsidRPr="00056B52">
        <w:rPr>
          <w:rFonts w:eastAsia="Times New Roman" w:cstheme="minorHAnsi"/>
          <w:i/>
          <w:color w:val="2A2A2A"/>
          <w:sz w:val="24"/>
          <w:szCs w:val="24"/>
          <w:lang w:val="en-GB"/>
        </w:rPr>
        <w:t>Music. A Very Short Introduction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. New York: Oxford University Press, s. 102-124 (22</w:t>
      </w:r>
      <w:r w:rsidR="00615FC8" w:rsidRPr="00056B52">
        <w:rPr>
          <w:rFonts w:eastAsia="Times New Roman" w:cstheme="minorHAnsi"/>
          <w:color w:val="2A2A2A"/>
          <w:sz w:val="24"/>
          <w:szCs w:val="24"/>
          <w:lang w:val="en-GB"/>
        </w:rPr>
        <w:t xml:space="preserve"> s.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)</w:t>
      </w:r>
    </w:p>
    <w:p w14:paraId="7D13D0F4" w14:textId="2F8E2B00" w:rsidR="00C041A6" w:rsidRPr="00056B52" w:rsidRDefault="00C041A6" w:rsidP="00C041A6">
      <w:pPr>
        <w:rPr>
          <w:rFonts w:eastAsia="Times New Roman" w:cstheme="minorHAnsi"/>
          <w:color w:val="2A2A2A"/>
          <w:sz w:val="24"/>
          <w:szCs w:val="24"/>
          <w:lang w:val="en-GB"/>
        </w:rPr>
      </w:pP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Cook, Nicholas (2013). </w:t>
      </w:r>
      <w:r w:rsidRPr="00056B52">
        <w:rPr>
          <w:rFonts w:eastAsia="Times New Roman" w:cstheme="minorHAnsi"/>
          <w:i/>
          <w:iCs/>
          <w:color w:val="2A2A2A"/>
          <w:sz w:val="24"/>
          <w:szCs w:val="24"/>
          <w:lang w:val="en-GB"/>
        </w:rPr>
        <w:t>Beyond the Score: Music as Performance.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 Oxford &amp; New York: Oxford University Press, s. 8-32 (24</w:t>
      </w:r>
      <w:r w:rsidR="00615FC8" w:rsidRPr="00056B52">
        <w:rPr>
          <w:rFonts w:eastAsia="Times New Roman" w:cstheme="minorHAnsi"/>
          <w:color w:val="2A2A2A"/>
          <w:sz w:val="24"/>
          <w:szCs w:val="24"/>
          <w:lang w:val="en-GB"/>
        </w:rPr>
        <w:t xml:space="preserve"> s.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)</w:t>
      </w:r>
    </w:p>
    <w:p w14:paraId="7C440B2F" w14:textId="67034A8F" w:rsidR="00C041A6" w:rsidRPr="00056B52" w:rsidRDefault="00C041A6" w:rsidP="00C041A6">
      <w:pPr>
        <w:pStyle w:val="p1"/>
        <w:rPr>
          <w:rFonts w:asciiTheme="minorHAnsi" w:hAnsiTheme="minorHAnsi" w:cstheme="minorHAnsi"/>
          <w:color w:val="4D4C44"/>
          <w:shd w:val="clear" w:color="auto" w:fill="FFFFFF"/>
        </w:rPr>
      </w:pPr>
      <w:r w:rsidRPr="00056B52">
        <w:rPr>
          <w:rFonts w:asciiTheme="minorHAnsi" w:hAnsiTheme="minorHAnsi" w:cstheme="minorHAnsi"/>
          <w:lang w:val="en-GB"/>
        </w:rPr>
        <w:lastRenderedPageBreak/>
        <w:t>Dahlhaus, Carl: “The significance of art: historical or aesthetic?”</w:t>
      </w:r>
      <w:r w:rsidRPr="00056B52">
        <w:rPr>
          <w:rStyle w:val="apple-converted-space"/>
          <w:rFonts w:asciiTheme="minorHAnsi" w:eastAsiaTheme="majorEastAsia" w:hAnsiTheme="minorHAnsi" w:cstheme="minorHAnsi"/>
          <w:lang w:val="en-GB"/>
        </w:rPr>
        <w:t> </w:t>
      </w:r>
      <w:proofErr w:type="spellStart"/>
      <w:r w:rsidRPr="00056B52">
        <w:rPr>
          <w:rStyle w:val="apple-converted-space"/>
          <w:rFonts w:asciiTheme="minorHAnsi" w:eastAsiaTheme="majorEastAsia" w:hAnsiTheme="minorHAnsi" w:cstheme="minorHAnsi"/>
          <w:lang w:val="en-GB"/>
        </w:rPr>
        <w:t>Ingår</w:t>
      </w:r>
      <w:proofErr w:type="spellEnd"/>
      <w:r w:rsidRPr="00056B52">
        <w:rPr>
          <w:rStyle w:val="apple-converted-space"/>
          <w:rFonts w:asciiTheme="minorHAnsi" w:eastAsiaTheme="majorEastAsia" w:hAnsiTheme="minorHAnsi" w:cstheme="minorHAnsi"/>
          <w:lang w:val="en-GB"/>
        </w:rPr>
        <w:t xml:space="preserve"> </w:t>
      </w:r>
      <w:proofErr w:type="spellStart"/>
      <w:r w:rsidRPr="00056B52">
        <w:rPr>
          <w:rStyle w:val="apple-converted-space"/>
          <w:rFonts w:asciiTheme="minorHAnsi" w:eastAsiaTheme="majorEastAsia" w:hAnsiTheme="minorHAnsi" w:cstheme="minorHAnsi"/>
          <w:lang w:val="en-GB"/>
        </w:rPr>
        <w:t>i</w:t>
      </w:r>
      <w:proofErr w:type="spellEnd"/>
      <w:r w:rsidRPr="00056B52">
        <w:rPr>
          <w:rStyle w:val="apple-converted-space"/>
          <w:rFonts w:asciiTheme="minorHAnsi" w:eastAsiaTheme="majorEastAsia" w:hAnsiTheme="minorHAnsi" w:cstheme="minorHAnsi"/>
          <w:lang w:val="en-GB"/>
        </w:rPr>
        <w:t xml:space="preserve"> </w:t>
      </w:r>
      <w:r w:rsidRPr="00056B52">
        <w:rPr>
          <w:rFonts w:asciiTheme="minorHAnsi" w:hAnsiTheme="minorHAnsi" w:cstheme="minorHAnsi"/>
          <w:color w:val="4D4C44"/>
          <w:shd w:val="clear" w:color="auto" w:fill="FFFFFF"/>
          <w:lang w:val="en-GB"/>
        </w:rPr>
        <w:t>Dahlhaus, Carl (1983). </w:t>
      </w:r>
      <w:r w:rsidRPr="00056B52">
        <w:rPr>
          <w:rFonts w:asciiTheme="minorHAnsi" w:hAnsiTheme="minorHAnsi" w:cstheme="minorHAnsi"/>
          <w:i/>
          <w:iCs/>
          <w:color w:val="4D4C44"/>
          <w:shd w:val="clear" w:color="auto" w:fill="FFFFFF"/>
          <w:lang w:val="en-GB"/>
        </w:rPr>
        <w:t>Foundations of music history</w:t>
      </w:r>
      <w:r w:rsidRPr="00056B52">
        <w:rPr>
          <w:rFonts w:asciiTheme="minorHAnsi" w:hAnsiTheme="minorHAnsi" w:cstheme="minorHAnsi"/>
          <w:color w:val="4D4C44"/>
          <w:shd w:val="clear" w:color="auto" w:fill="FFFFFF"/>
          <w:lang w:val="en-GB"/>
        </w:rPr>
        <w:t xml:space="preserve">. Cambridge Univ. </w:t>
      </w:r>
      <w:r w:rsidRPr="00056B52">
        <w:rPr>
          <w:rFonts w:asciiTheme="minorHAnsi" w:hAnsiTheme="minorHAnsi" w:cstheme="minorHAnsi"/>
          <w:color w:val="4D4C44"/>
          <w:shd w:val="clear" w:color="auto" w:fill="FFFFFF"/>
        </w:rPr>
        <w:t>Press, pp. 19-32 (13</w:t>
      </w:r>
      <w:r w:rsidR="00615FC8" w:rsidRPr="00056B52">
        <w:rPr>
          <w:rFonts w:asciiTheme="minorHAnsi" w:hAnsiTheme="minorHAnsi" w:cstheme="minorHAnsi"/>
          <w:color w:val="4D4C44"/>
          <w:shd w:val="clear" w:color="auto" w:fill="FFFFFF"/>
        </w:rPr>
        <w:t xml:space="preserve"> s.</w:t>
      </w:r>
      <w:r w:rsidRPr="00056B52">
        <w:rPr>
          <w:rFonts w:asciiTheme="minorHAnsi" w:hAnsiTheme="minorHAnsi" w:cstheme="minorHAnsi"/>
          <w:color w:val="4D4C44"/>
          <w:shd w:val="clear" w:color="auto" w:fill="FFFFFF"/>
        </w:rPr>
        <w:t>)</w:t>
      </w:r>
    </w:p>
    <w:p w14:paraId="6F3C4423" w14:textId="718FE606" w:rsidR="00C041A6" w:rsidRPr="00056B52" w:rsidRDefault="00C041A6" w:rsidP="00C041A6">
      <w:pPr>
        <w:rPr>
          <w:rFonts w:cstheme="minorHAnsi"/>
          <w:sz w:val="24"/>
          <w:szCs w:val="24"/>
        </w:rPr>
      </w:pPr>
      <w:r w:rsidRPr="00056B52">
        <w:rPr>
          <w:rFonts w:cstheme="minorHAnsi"/>
          <w:sz w:val="24"/>
          <w:szCs w:val="24"/>
        </w:rPr>
        <w:t xml:space="preserve">de Boise, S. (2024). ”Sociala ojämlikheter när musik skapas och värderas”. </w:t>
      </w:r>
      <w:r w:rsidRPr="00056B52">
        <w:rPr>
          <w:rFonts w:eastAsia="Times New Roman" w:cstheme="minorHAnsi"/>
          <w:color w:val="2A2A2A"/>
          <w:sz w:val="24"/>
          <w:szCs w:val="24"/>
        </w:rPr>
        <w:t xml:space="preserve">Ingår i: </w:t>
      </w:r>
      <w:proofErr w:type="spellStart"/>
      <w:r w:rsidRPr="00056B52">
        <w:rPr>
          <w:rFonts w:eastAsia="Times New Roman" w:cstheme="minorHAnsi"/>
          <w:color w:val="2A2A2A"/>
          <w:sz w:val="24"/>
          <w:szCs w:val="24"/>
        </w:rPr>
        <w:t>Georgii</w:t>
      </w:r>
      <w:proofErr w:type="spellEnd"/>
      <w:r w:rsidRPr="00056B52">
        <w:rPr>
          <w:rFonts w:eastAsia="Times New Roman" w:cstheme="minorHAnsi"/>
          <w:color w:val="2A2A2A"/>
          <w:sz w:val="24"/>
          <w:szCs w:val="24"/>
        </w:rPr>
        <w:t>-Hemming, Eva &amp; Nadia Moberg (red.):</w:t>
      </w:r>
      <w:r w:rsidRPr="00056B52">
        <w:rPr>
          <w:rFonts w:eastAsia="Times New Roman" w:cstheme="minorHAnsi"/>
          <w:i/>
          <w:iCs/>
          <w:color w:val="2A2A2A"/>
          <w:sz w:val="24"/>
          <w:szCs w:val="24"/>
        </w:rPr>
        <w:t xml:space="preserve"> Makt: när musik och människor möts</w:t>
      </w:r>
      <w:r w:rsidRPr="00056B52">
        <w:rPr>
          <w:rFonts w:eastAsia="Times New Roman" w:cstheme="minorHAnsi"/>
          <w:color w:val="2A2A2A"/>
          <w:sz w:val="24"/>
          <w:szCs w:val="24"/>
        </w:rPr>
        <w:t xml:space="preserve">, Örebro: </w:t>
      </w:r>
      <w:proofErr w:type="spellStart"/>
      <w:proofErr w:type="gramStart"/>
      <w:r w:rsidRPr="00056B52">
        <w:rPr>
          <w:rFonts w:eastAsia="Times New Roman" w:cstheme="minorHAnsi"/>
          <w:color w:val="2A2A2A"/>
          <w:sz w:val="24"/>
          <w:szCs w:val="24"/>
        </w:rPr>
        <w:t>Musikhögskolan:Örebro</w:t>
      </w:r>
      <w:proofErr w:type="spellEnd"/>
      <w:proofErr w:type="gramEnd"/>
      <w:r w:rsidRPr="00056B52">
        <w:rPr>
          <w:rFonts w:eastAsia="Times New Roman" w:cstheme="minorHAnsi"/>
          <w:color w:val="2A2A2A"/>
          <w:sz w:val="24"/>
          <w:szCs w:val="24"/>
        </w:rPr>
        <w:t xml:space="preserve"> universitet</w:t>
      </w:r>
      <w:r w:rsidRPr="00056B52">
        <w:rPr>
          <w:rFonts w:cstheme="minorHAnsi"/>
          <w:sz w:val="24"/>
          <w:szCs w:val="24"/>
        </w:rPr>
        <w:t>, s. 129–139. (10</w:t>
      </w:r>
      <w:r w:rsidR="00615FC8" w:rsidRPr="00056B52">
        <w:rPr>
          <w:rFonts w:cstheme="minorHAnsi"/>
          <w:sz w:val="24"/>
          <w:szCs w:val="24"/>
        </w:rPr>
        <w:t xml:space="preserve"> s.</w:t>
      </w:r>
      <w:r w:rsidRPr="00056B52">
        <w:rPr>
          <w:rFonts w:cstheme="minorHAnsi"/>
          <w:sz w:val="24"/>
          <w:szCs w:val="24"/>
        </w:rPr>
        <w:t>)</w:t>
      </w:r>
    </w:p>
    <w:p w14:paraId="36DD4F4B" w14:textId="1B23485E" w:rsidR="00C041A6" w:rsidRPr="00056B52" w:rsidRDefault="00C041A6" w:rsidP="00C041A6">
      <w:pPr>
        <w:rPr>
          <w:rFonts w:eastAsia="Times New Roman" w:cstheme="minorHAnsi"/>
          <w:color w:val="2A2A2A"/>
          <w:sz w:val="24"/>
          <w:szCs w:val="24"/>
        </w:rPr>
      </w:pPr>
      <w:proofErr w:type="spellStart"/>
      <w:r w:rsidRPr="00056B52">
        <w:rPr>
          <w:rFonts w:eastAsia="Times New Roman" w:cstheme="minorHAnsi"/>
          <w:color w:val="2A2A2A"/>
          <w:sz w:val="24"/>
          <w:szCs w:val="24"/>
        </w:rPr>
        <w:t>Dobre</w:t>
      </w:r>
      <w:proofErr w:type="spellEnd"/>
      <w:r w:rsidRPr="00056B52">
        <w:rPr>
          <w:rFonts w:eastAsia="Times New Roman" w:cstheme="minorHAnsi"/>
          <w:color w:val="2A2A2A"/>
          <w:sz w:val="24"/>
          <w:szCs w:val="24"/>
        </w:rPr>
        <w:t xml:space="preserve"> Billström, Rebecca (2024). ”Feministisk handling i musiklivet”. Ingår i: </w:t>
      </w:r>
      <w:proofErr w:type="spellStart"/>
      <w:r w:rsidRPr="00056B52">
        <w:rPr>
          <w:rFonts w:eastAsia="Times New Roman" w:cstheme="minorHAnsi"/>
          <w:color w:val="2A2A2A"/>
          <w:sz w:val="24"/>
          <w:szCs w:val="24"/>
        </w:rPr>
        <w:t>Georgii</w:t>
      </w:r>
      <w:proofErr w:type="spellEnd"/>
      <w:r w:rsidRPr="00056B52">
        <w:rPr>
          <w:rFonts w:eastAsia="Times New Roman" w:cstheme="minorHAnsi"/>
          <w:color w:val="2A2A2A"/>
          <w:sz w:val="24"/>
          <w:szCs w:val="24"/>
        </w:rPr>
        <w:t>-Hemming, Eva &amp; Nadia Moberg (red.):</w:t>
      </w:r>
      <w:r w:rsidRPr="00056B52">
        <w:rPr>
          <w:rFonts w:eastAsia="Times New Roman" w:cstheme="minorHAnsi"/>
          <w:i/>
          <w:iCs/>
          <w:color w:val="2A2A2A"/>
          <w:sz w:val="24"/>
          <w:szCs w:val="24"/>
        </w:rPr>
        <w:t xml:space="preserve"> Makt: när musik och människor möts</w:t>
      </w:r>
      <w:r w:rsidRPr="00056B52">
        <w:rPr>
          <w:rFonts w:eastAsia="Times New Roman" w:cstheme="minorHAnsi"/>
          <w:color w:val="2A2A2A"/>
          <w:sz w:val="24"/>
          <w:szCs w:val="24"/>
        </w:rPr>
        <w:t xml:space="preserve">, Örebro: </w:t>
      </w:r>
      <w:proofErr w:type="spellStart"/>
      <w:proofErr w:type="gramStart"/>
      <w:r w:rsidRPr="00056B52">
        <w:rPr>
          <w:rFonts w:eastAsia="Times New Roman" w:cstheme="minorHAnsi"/>
          <w:color w:val="2A2A2A"/>
          <w:sz w:val="24"/>
          <w:szCs w:val="24"/>
        </w:rPr>
        <w:t>Musikhögskolan:Örebro</w:t>
      </w:r>
      <w:proofErr w:type="spellEnd"/>
      <w:proofErr w:type="gramEnd"/>
      <w:r w:rsidRPr="00056B52">
        <w:rPr>
          <w:rFonts w:eastAsia="Times New Roman" w:cstheme="minorHAnsi"/>
          <w:color w:val="2A2A2A"/>
          <w:sz w:val="24"/>
          <w:szCs w:val="24"/>
        </w:rPr>
        <w:t xml:space="preserve"> universitet, s. 73–88. (15</w:t>
      </w:r>
      <w:r w:rsidR="00615FC8" w:rsidRPr="00056B52">
        <w:rPr>
          <w:rFonts w:eastAsia="Times New Roman" w:cstheme="minorHAnsi"/>
          <w:color w:val="2A2A2A"/>
          <w:sz w:val="24"/>
          <w:szCs w:val="24"/>
        </w:rPr>
        <w:t xml:space="preserve"> s.</w:t>
      </w:r>
      <w:r w:rsidRPr="00056B52">
        <w:rPr>
          <w:rFonts w:eastAsia="Times New Roman" w:cstheme="minorHAnsi"/>
          <w:color w:val="2A2A2A"/>
          <w:sz w:val="24"/>
          <w:szCs w:val="24"/>
        </w:rPr>
        <w:t>)</w:t>
      </w:r>
    </w:p>
    <w:p w14:paraId="6D9887F0" w14:textId="556CE28E" w:rsidR="00C041A6" w:rsidRPr="00056B52" w:rsidRDefault="00C041A6" w:rsidP="00C041A6">
      <w:pPr>
        <w:rPr>
          <w:rFonts w:cstheme="minorHAnsi"/>
          <w:sz w:val="24"/>
          <w:szCs w:val="24"/>
          <w:lang w:val="en-GB"/>
        </w:rPr>
      </w:pPr>
      <w:r w:rsidRPr="00056B52">
        <w:rPr>
          <w:rFonts w:cstheme="minorHAnsi"/>
          <w:sz w:val="24"/>
          <w:szCs w:val="24"/>
          <w:lang w:val="en-GB"/>
        </w:rPr>
        <w:t>Medina-Gray</w:t>
      </w:r>
      <w:r w:rsidR="00636CCD" w:rsidRPr="00056B52">
        <w:rPr>
          <w:rFonts w:cstheme="minorHAnsi"/>
          <w:sz w:val="24"/>
          <w:szCs w:val="24"/>
          <w:lang w:val="en-GB"/>
        </w:rPr>
        <w:t>, Elizabeth</w:t>
      </w:r>
      <w:proofErr w:type="gramStart"/>
      <w:r w:rsidR="00B03BE6" w:rsidRPr="00056B52">
        <w:rPr>
          <w:rFonts w:cstheme="minorHAnsi"/>
          <w:sz w:val="24"/>
          <w:szCs w:val="24"/>
          <w:lang w:val="en-GB"/>
        </w:rPr>
        <w:t>,</w:t>
      </w:r>
      <w:r w:rsidRPr="00056B52">
        <w:rPr>
          <w:rFonts w:cstheme="minorHAnsi"/>
          <w:sz w:val="24"/>
          <w:szCs w:val="24"/>
          <w:lang w:val="en-GB"/>
        </w:rPr>
        <w:t xml:space="preserve"> ”Interacting</w:t>
      </w:r>
      <w:proofErr w:type="gramEnd"/>
      <w:r w:rsidRPr="00056B52">
        <w:rPr>
          <w:rFonts w:cstheme="minorHAnsi"/>
          <w:sz w:val="24"/>
          <w:szCs w:val="24"/>
          <w:lang w:val="en-GB"/>
        </w:rPr>
        <w:t xml:space="preserve"> with Soundscapes: Music, Sound, E</w:t>
      </w:r>
      <w:r w:rsidRPr="00056B52">
        <w:rPr>
          <w:rFonts w:cstheme="minorHAnsi"/>
          <w:sz w:val="24"/>
          <w:szCs w:val="24"/>
        </w:rPr>
        <w:t>ﬀ</w:t>
      </w:r>
      <w:proofErr w:type="spellStart"/>
      <w:r w:rsidRPr="00056B52">
        <w:rPr>
          <w:rFonts w:cstheme="minorHAnsi"/>
          <w:sz w:val="24"/>
          <w:szCs w:val="24"/>
          <w:lang w:val="en-GB"/>
        </w:rPr>
        <w:t>ects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 and Dialogue in Video Games”. </w:t>
      </w:r>
      <w:proofErr w:type="spellStart"/>
      <w:r w:rsidRPr="00056B52">
        <w:rPr>
          <w:rFonts w:cstheme="minorHAnsi"/>
          <w:sz w:val="24"/>
          <w:szCs w:val="24"/>
          <w:lang w:val="en-GB"/>
        </w:rPr>
        <w:t>Ingår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056B52">
        <w:rPr>
          <w:rFonts w:cstheme="minorHAnsi"/>
          <w:sz w:val="24"/>
          <w:szCs w:val="24"/>
          <w:lang w:val="en-GB"/>
        </w:rPr>
        <w:t>i</w:t>
      </w:r>
      <w:proofErr w:type="spellEnd"/>
      <w:r w:rsidRPr="00056B52">
        <w:rPr>
          <w:rFonts w:cstheme="minorHAnsi"/>
          <w:sz w:val="24"/>
          <w:szCs w:val="24"/>
          <w:lang w:val="en-GB"/>
        </w:rPr>
        <w:t>: Fritsch, M., &amp; Summers, T. (2021). </w:t>
      </w:r>
      <w:r w:rsidRPr="00056B52">
        <w:rPr>
          <w:rFonts w:cstheme="minorHAnsi"/>
          <w:i/>
          <w:iCs/>
          <w:sz w:val="24"/>
          <w:szCs w:val="24"/>
          <w:lang w:val="en-GB"/>
        </w:rPr>
        <w:t>The Cambridge companion to video game music</w:t>
      </w:r>
      <w:r w:rsidRPr="00056B52">
        <w:rPr>
          <w:rFonts w:cstheme="minorHAnsi"/>
          <w:sz w:val="24"/>
          <w:szCs w:val="24"/>
          <w:lang w:val="en-GB"/>
        </w:rPr>
        <w:t>. Cambridge University Press, pp. 175-228 (53</w:t>
      </w:r>
      <w:r w:rsidR="00615FC8" w:rsidRPr="00056B52">
        <w:rPr>
          <w:rFonts w:cstheme="minorHAnsi"/>
          <w:sz w:val="24"/>
          <w:szCs w:val="24"/>
          <w:lang w:val="en-GB"/>
        </w:rPr>
        <w:t xml:space="preserve"> s.</w:t>
      </w:r>
      <w:r w:rsidRPr="00056B52">
        <w:rPr>
          <w:rFonts w:cstheme="minorHAnsi"/>
          <w:sz w:val="24"/>
          <w:szCs w:val="24"/>
          <w:lang w:val="en-GB"/>
        </w:rPr>
        <w:t>)</w:t>
      </w:r>
    </w:p>
    <w:p w14:paraId="21335121" w14:textId="35429AB1" w:rsidR="00C041A6" w:rsidRPr="00056B52" w:rsidRDefault="00C041A6" w:rsidP="00C041A6">
      <w:pPr>
        <w:rPr>
          <w:rFonts w:cstheme="minorHAnsi"/>
          <w:sz w:val="24"/>
          <w:szCs w:val="24"/>
          <w:lang w:val="en-GB"/>
        </w:rPr>
      </w:pPr>
      <w:r w:rsidRPr="00056B52">
        <w:rPr>
          <w:rFonts w:cstheme="minorHAnsi"/>
          <w:sz w:val="24"/>
          <w:szCs w:val="24"/>
          <w:lang w:val="en-GB"/>
        </w:rPr>
        <w:t>Feld, Steven (2000) "A Sweet Lullaby for World Music." </w:t>
      </w:r>
      <w:proofErr w:type="spellStart"/>
      <w:r w:rsidRPr="00056B52">
        <w:rPr>
          <w:rFonts w:cstheme="minorHAnsi"/>
          <w:sz w:val="24"/>
          <w:szCs w:val="24"/>
          <w:lang w:val="en-GB"/>
        </w:rPr>
        <w:t>Ingår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056B52">
        <w:rPr>
          <w:rFonts w:cstheme="minorHAnsi"/>
          <w:sz w:val="24"/>
          <w:szCs w:val="24"/>
          <w:lang w:val="en-GB"/>
        </w:rPr>
        <w:t>i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: </w:t>
      </w:r>
      <w:r w:rsidRPr="00056B52">
        <w:rPr>
          <w:rFonts w:cstheme="minorHAnsi"/>
          <w:i/>
          <w:iCs/>
          <w:sz w:val="24"/>
          <w:szCs w:val="24"/>
          <w:lang w:val="en-GB"/>
        </w:rPr>
        <w:t>Public Culture</w:t>
      </w:r>
      <w:r w:rsidRPr="00056B52">
        <w:rPr>
          <w:rFonts w:cstheme="minorHAnsi"/>
          <w:sz w:val="24"/>
          <w:szCs w:val="24"/>
          <w:lang w:val="en-GB"/>
        </w:rPr>
        <w:t> 12, no. 1 145-171</w:t>
      </w:r>
      <w:r w:rsidR="00615FC8" w:rsidRPr="00056B52">
        <w:rPr>
          <w:rFonts w:cstheme="minorHAnsi"/>
          <w:sz w:val="24"/>
          <w:szCs w:val="24"/>
          <w:lang w:val="en-GB"/>
        </w:rPr>
        <w:t xml:space="preserve"> (16 s.)</w:t>
      </w:r>
      <w:r w:rsidRPr="00056B52">
        <w:rPr>
          <w:rFonts w:cstheme="minorHAnsi"/>
          <w:sz w:val="24"/>
          <w:szCs w:val="24"/>
          <w:lang w:val="en-GB"/>
        </w:rPr>
        <w:t xml:space="preserve"> </w:t>
      </w:r>
      <w:hyperlink r:id="rId6" w:history="1">
        <w:r w:rsidRPr="00056B52">
          <w:rPr>
            <w:rStyle w:val="Hyperlnk"/>
            <w:rFonts w:cstheme="minorHAnsi"/>
            <w:sz w:val="24"/>
            <w:szCs w:val="24"/>
            <w:lang w:val="en-GB"/>
          </w:rPr>
          <w:t>https://doi.org/10.1215/08992363-12-1-145</w:t>
        </w:r>
      </w:hyperlink>
    </w:p>
    <w:p w14:paraId="7613E33F" w14:textId="303806E5" w:rsidR="00C041A6" w:rsidRPr="00056B52" w:rsidRDefault="00C041A6" w:rsidP="00C041A6">
      <w:pPr>
        <w:rPr>
          <w:rFonts w:cstheme="minorHAnsi"/>
          <w:sz w:val="24"/>
          <w:szCs w:val="24"/>
          <w:lang w:val="en-GB"/>
        </w:rPr>
      </w:pPr>
      <w:r w:rsidRPr="00056B52">
        <w:rPr>
          <w:rFonts w:cstheme="minorHAnsi"/>
          <w:sz w:val="24"/>
          <w:szCs w:val="24"/>
          <w:lang w:val="en-GB"/>
        </w:rPr>
        <w:t>Garcia-</w:t>
      </w:r>
      <w:proofErr w:type="spellStart"/>
      <w:r w:rsidRPr="00056B52">
        <w:rPr>
          <w:rFonts w:cstheme="minorHAnsi"/>
          <w:sz w:val="24"/>
          <w:szCs w:val="24"/>
          <w:lang w:val="en-GB"/>
        </w:rPr>
        <w:t>Mispireta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, Luis Manuel (2023) </w:t>
      </w:r>
      <w:r w:rsidRPr="00056B52">
        <w:rPr>
          <w:rFonts w:cstheme="minorHAnsi"/>
          <w:i/>
          <w:iCs/>
          <w:sz w:val="24"/>
          <w:szCs w:val="24"/>
          <w:lang w:val="en-GB"/>
        </w:rPr>
        <w:t xml:space="preserve">Together, </w:t>
      </w:r>
      <w:proofErr w:type="gramStart"/>
      <w:r w:rsidRPr="00056B52">
        <w:rPr>
          <w:rFonts w:cstheme="minorHAnsi"/>
          <w:i/>
          <w:iCs/>
          <w:sz w:val="24"/>
          <w:szCs w:val="24"/>
          <w:lang w:val="en-GB"/>
        </w:rPr>
        <w:t>Somehow :</w:t>
      </w:r>
      <w:proofErr w:type="gramEnd"/>
      <w:r w:rsidRPr="00056B52">
        <w:rPr>
          <w:rFonts w:cstheme="minorHAnsi"/>
          <w:i/>
          <w:iCs/>
          <w:sz w:val="24"/>
          <w:szCs w:val="24"/>
          <w:lang w:val="en-GB"/>
        </w:rPr>
        <w:t xml:space="preserve"> Music, Affect, and Intimacy on the Dancefloor</w:t>
      </w:r>
      <w:r w:rsidRPr="00056B52">
        <w:rPr>
          <w:rFonts w:cstheme="minorHAnsi"/>
          <w:sz w:val="24"/>
          <w:szCs w:val="24"/>
          <w:lang w:val="en-GB"/>
        </w:rPr>
        <w:t xml:space="preserve">. Durham: Duke University Press, 2023, </w:t>
      </w:r>
      <w:r w:rsidR="00B03BE6" w:rsidRPr="00056B52">
        <w:rPr>
          <w:rFonts w:cstheme="minorHAnsi"/>
          <w:sz w:val="24"/>
          <w:szCs w:val="24"/>
          <w:lang w:val="en-GB"/>
        </w:rPr>
        <w:t xml:space="preserve">s. </w:t>
      </w:r>
      <w:r w:rsidRPr="00056B52">
        <w:rPr>
          <w:rFonts w:cstheme="minorHAnsi"/>
          <w:sz w:val="24"/>
          <w:szCs w:val="24"/>
          <w:lang w:val="en-GB"/>
        </w:rPr>
        <w:t>1-150 (150</w:t>
      </w:r>
      <w:r w:rsidR="00615FC8" w:rsidRPr="00056B52">
        <w:rPr>
          <w:rFonts w:cstheme="minorHAnsi"/>
          <w:sz w:val="24"/>
          <w:szCs w:val="24"/>
          <w:lang w:val="en-GB"/>
        </w:rPr>
        <w:t xml:space="preserve"> s.</w:t>
      </w:r>
      <w:r w:rsidRPr="00056B52">
        <w:rPr>
          <w:rFonts w:cstheme="minorHAnsi"/>
          <w:sz w:val="24"/>
          <w:szCs w:val="24"/>
          <w:lang w:val="en-GB"/>
        </w:rPr>
        <w:t>)</w:t>
      </w:r>
    </w:p>
    <w:p w14:paraId="08962781" w14:textId="2A2B0AC9" w:rsidR="00C041A6" w:rsidRPr="00056B52" w:rsidRDefault="00C041A6" w:rsidP="00C041A6">
      <w:pPr>
        <w:rPr>
          <w:rFonts w:eastAsia="Times New Roman" w:cstheme="minorHAnsi"/>
          <w:color w:val="2A2A2A"/>
          <w:sz w:val="24"/>
          <w:szCs w:val="24"/>
          <w:lang w:val="en-GB"/>
        </w:rPr>
      </w:pP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 xml:space="preserve">Harper-Scott, </w:t>
      </w:r>
      <w:proofErr w:type="spellStart"/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J.P.E</w:t>
      </w:r>
      <w:proofErr w:type="spellEnd"/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. and Jim Samson (ed.) (2009): </w:t>
      </w:r>
      <w:r w:rsidRPr="00056B52">
        <w:rPr>
          <w:rFonts w:eastAsia="Times New Roman" w:cstheme="minorHAnsi"/>
          <w:i/>
          <w:iCs/>
          <w:color w:val="2A2A2A"/>
          <w:sz w:val="24"/>
          <w:szCs w:val="24"/>
          <w:lang w:val="en-GB"/>
        </w:rPr>
        <w:t>An Introduction to Music Studies. Cambridge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>: Cambridge University Press, pp 1-118, 219-263 (162</w:t>
      </w:r>
      <w:r w:rsidR="00615FC8" w:rsidRPr="00056B52">
        <w:rPr>
          <w:rFonts w:eastAsia="Times New Roman" w:cstheme="minorHAnsi"/>
          <w:color w:val="2A2A2A"/>
          <w:sz w:val="24"/>
          <w:szCs w:val="24"/>
          <w:lang w:val="en-GB"/>
        </w:rPr>
        <w:t xml:space="preserve"> s.</w:t>
      </w: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 xml:space="preserve">) </w:t>
      </w:r>
    </w:p>
    <w:p w14:paraId="03763C2F" w14:textId="4F2E936A" w:rsidR="00C041A6" w:rsidRPr="00056B52" w:rsidRDefault="00C041A6" w:rsidP="00C041A6">
      <w:pPr>
        <w:rPr>
          <w:rFonts w:eastAsia="Times New Roman" w:cstheme="minorHAnsi"/>
          <w:color w:val="2A2A2A"/>
          <w:sz w:val="24"/>
          <w:szCs w:val="24"/>
        </w:rPr>
      </w:pPr>
      <w:r w:rsidRPr="00056B52">
        <w:rPr>
          <w:rFonts w:eastAsia="Times New Roman" w:cstheme="minorHAnsi"/>
          <w:color w:val="2A2A2A"/>
          <w:sz w:val="24"/>
          <w:szCs w:val="24"/>
          <w:lang w:val="en-GB"/>
        </w:rPr>
        <w:t xml:space="preserve">Hodkinson, Juliana: Gender and social relations in new music. Tackling the octopus. Interview w. Georgina Born. </w:t>
      </w:r>
      <w:r w:rsidRPr="00056B52">
        <w:rPr>
          <w:rFonts w:cstheme="minorHAnsi"/>
          <w:sz w:val="24"/>
          <w:szCs w:val="24"/>
        </w:rPr>
        <w:t xml:space="preserve">Ingår i: </w:t>
      </w:r>
      <w:r w:rsidRPr="00056B52">
        <w:rPr>
          <w:rFonts w:eastAsia="Times New Roman" w:cstheme="minorHAnsi"/>
          <w:i/>
          <w:iCs/>
          <w:color w:val="2A2A2A"/>
          <w:sz w:val="24"/>
          <w:szCs w:val="24"/>
        </w:rPr>
        <w:t>Seismograf</w:t>
      </w:r>
      <w:r w:rsidRPr="00056B52">
        <w:rPr>
          <w:rFonts w:eastAsia="Times New Roman" w:cstheme="minorHAnsi"/>
          <w:color w:val="2A2A2A"/>
          <w:sz w:val="24"/>
          <w:szCs w:val="24"/>
        </w:rPr>
        <w:t>, 29/9 2017</w:t>
      </w:r>
      <w:r w:rsidR="00615FC8" w:rsidRPr="00056B52">
        <w:rPr>
          <w:rFonts w:eastAsia="Times New Roman" w:cstheme="minorHAnsi"/>
          <w:color w:val="2A2A2A"/>
          <w:sz w:val="24"/>
          <w:szCs w:val="24"/>
        </w:rPr>
        <w:t xml:space="preserve"> (10 s.)</w:t>
      </w:r>
      <w:r w:rsidRPr="00056B52">
        <w:rPr>
          <w:rFonts w:eastAsia="Times New Roman" w:cstheme="minorHAnsi"/>
          <w:color w:val="2A2A2A"/>
          <w:sz w:val="24"/>
          <w:szCs w:val="24"/>
        </w:rPr>
        <w:br/>
      </w:r>
      <w:hyperlink r:id="rId7" w:history="1">
        <w:r w:rsidR="00615FC8" w:rsidRPr="00056B52">
          <w:rPr>
            <w:rStyle w:val="Hyperlnk"/>
            <w:rFonts w:eastAsia="Times New Roman" w:cstheme="minorHAnsi"/>
            <w:sz w:val="24"/>
            <w:szCs w:val="24"/>
          </w:rPr>
          <w:t>http://seismograf.org/gender-and-social-relations-in-new-music-tackling-the-octopus</w:t>
        </w:r>
      </w:hyperlink>
      <w:r w:rsidR="00615FC8" w:rsidRPr="00056B52">
        <w:rPr>
          <w:rFonts w:eastAsia="Times New Roman" w:cstheme="minorHAnsi"/>
          <w:color w:val="2A2A2A"/>
          <w:sz w:val="24"/>
          <w:szCs w:val="24"/>
        </w:rPr>
        <w:t xml:space="preserve"> </w:t>
      </w:r>
    </w:p>
    <w:p w14:paraId="69EF9304" w14:textId="77777777" w:rsidR="00C041A6" w:rsidRPr="00056B52" w:rsidRDefault="00C041A6" w:rsidP="00C041A6">
      <w:pPr>
        <w:spacing w:before="240" w:after="240"/>
        <w:rPr>
          <w:rFonts w:cstheme="minorHAnsi"/>
          <w:color w:val="000000" w:themeColor="text1"/>
          <w:sz w:val="24"/>
          <w:szCs w:val="24"/>
          <w:lang w:val="en-US"/>
        </w:rPr>
      </w:pPr>
      <w:r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Miller, Daniel &amp; Heather A Horst: (2012). ﻿“The Digital and the Human: A Prospectus for Digital Anthropology”. </w:t>
      </w:r>
      <w:proofErr w:type="spellStart"/>
      <w:r w:rsidRPr="00056B52">
        <w:rPr>
          <w:rFonts w:cstheme="minorHAnsi"/>
          <w:color w:val="000000" w:themeColor="text1"/>
          <w:sz w:val="24"/>
          <w:szCs w:val="24"/>
          <w:lang w:val="en-US"/>
        </w:rPr>
        <w:t>Ingår</w:t>
      </w:r>
      <w:proofErr w:type="spellEnd"/>
      <w:r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56B52">
        <w:rPr>
          <w:rFonts w:cstheme="minorHAnsi"/>
          <w:color w:val="000000" w:themeColor="text1"/>
          <w:sz w:val="24"/>
          <w:szCs w:val="24"/>
          <w:lang w:val="en-US"/>
        </w:rPr>
        <w:t>i</w:t>
      </w:r>
      <w:proofErr w:type="spellEnd"/>
      <w:r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: Horst, Heather A. &amp; Daniel Miller (red.): </w:t>
      </w:r>
      <w:r w:rsidRPr="00056B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Digital Anthropology. </w:t>
      </w:r>
      <w:r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London/New York: Bloomsbury Academic. S. 3-35. (32 s.). </w:t>
      </w:r>
    </w:p>
    <w:p w14:paraId="26E7E648" w14:textId="77777777" w:rsidR="00C041A6" w:rsidRPr="00056B52" w:rsidRDefault="00C041A6" w:rsidP="00C041A6">
      <w:pPr>
        <w:spacing w:before="240" w:after="240"/>
        <w:rPr>
          <w:rFonts w:cstheme="minorHAnsi"/>
          <w:color w:val="000000" w:themeColor="text1"/>
          <w:sz w:val="24"/>
          <w:szCs w:val="24"/>
          <w:lang w:val="en-US"/>
        </w:rPr>
      </w:pPr>
      <w:r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Nettl, Bruno (2005): </w:t>
      </w:r>
      <w:r w:rsidRPr="00056B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The Study of Ethnomusicology: Thirty-one Issues and Concepts. </w:t>
      </w:r>
      <w:r w:rsidRPr="00056B52">
        <w:rPr>
          <w:rFonts w:cstheme="minorHAnsi"/>
          <w:color w:val="000000" w:themeColor="text1"/>
          <w:sz w:val="24"/>
          <w:szCs w:val="24"/>
          <w:lang w:val="en-US"/>
        </w:rPr>
        <w:t>Urbana: University of Illinois Press, s. 3-15. (12 s.).</w:t>
      </w:r>
    </w:p>
    <w:p w14:paraId="297A2C3A" w14:textId="12B97D07" w:rsidR="00C041A6" w:rsidRPr="00056B52" w:rsidRDefault="00C041A6" w:rsidP="00C041A6">
      <w:pPr>
        <w:rPr>
          <w:rFonts w:cstheme="minorHAnsi"/>
          <w:sz w:val="24"/>
          <w:szCs w:val="24"/>
          <w:lang w:val="en-GB"/>
        </w:rPr>
      </w:pPr>
      <w:r w:rsidRPr="00056B52">
        <w:rPr>
          <w:rFonts w:cstheme="minorHAnsi"/>
          <w:sz w:val="24"/>
          <w:szCs w:val="24"/>
          <w:lang w:val="en-GB"/>
        </w:rPr>
        <w:t>Nowak, Raphaël &amp; Bennett, Andy (2022). Music Sociology: Value, Technology, and Identity.</w:t>
      </w:r>
      <w:r w:rsidR="00615FC8" w:rsidRPr="00056B52">
        <w:rPr>
          <w:rFonts w:cstheme="minorHAnsi"/>
          <w:sz w:val="24"/>
          <w:szCs w:val="24"/>
          <w:lang w:val="en-GB"/>
        </w:rPr>
        <w:t xml:space="preserve"> (185 s.)</w:t>
      </w:r>
    </w:p>
    <w:p w14:paraId="3AC23782" w14:textId="2FB5F3E6" w:rsidR="00C041A6" w:rsidRPr="00056B52" w:rsidRDefault="00767448" w:rsidP="00C041A6">
      <w:pPr>
        <w:spacing w:before="240" w:after="240"/>
        <w:rPr>
          <w:rFonts w:cstheme="minorHAnsi"/>
          <w:color w:val="000000" w:themeColor="text1"/>
          <w:sz w:val="24"/>
          <w:szCs w:val="24"/>
          <w:lang w:val="en-GB"/>
        </w:rPr>
      </w:pPr>
      <w:r w:rsidRPr="00056B52">
        <w:rPr>
          <w:rFonts w:cstheme="minorHAnsi"/>
          <w:color w:val="000000" w:themeColor="text1"/>
          <w:sz w:val="24"/>
          <w:szCs w:val="24"/>
          <w:lang w:val="en-US"/>
        </w:rPr>
        <w:lastRenderedPageBreak/>
        <w:t>O’Reilley, Karen (2012): ﻿</w:t>
      </w:r>
      <w:r w:rsidRPr="00056B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Ethnographic Methods</w:t>
      </w:r>
      <w:r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 (</w:t>
      </w:r>
      <w:proofErr w:type="gramStart"/>
      <w:r w:rsidRPr="00056B52">
        <w:rPr>
          <w:rFonts w:cstheme="minorHAnsi"/>
          <w:color w:val="000000" w:themeColor="text1"/>
          <w:sz w:val="24"/>
          <w:szCs w:val="24"/>
          <w:lang w:val="en-US"/>
        </w:rPr>
        <w:t>2:a</w:t>
      </w:r>
      <w:proofErr w:type="gramEnd"/>
      <w:r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56B52">
        <w:rPr>
          <w:rFonts w:cstheme="minorHAnsi"/>
          <w:color w:val="000000" w:themeColor="text1"/>
          <w:sz w:val="24"/>
          <w:szCs w:val="24"/>
          <w:lang w:val="en-US"/>
        </w:rPr>
        <w:t>uppl</w:t>
      </w:r>
      <w:proofErr w:type="spellEnd"/>
      <w:r w:rsidRPr="00056B52">
        <w:rPr>
          <w:rFonts w:cstheme="minorHAnsi"/>
          <w:color w:val="000000" w:themeColor="text1"/>
          <w:sz w:val="24"/>
          <w:szCs w:val="24"/>
          <w:lang w:val="en-US"/>
        </w:rPr>
        <w:t>.)</w:t>
      </w:r>
      <w:r w:rsidRPr="00056B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.</w:t>
      </w:r>
      <w:r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 Florence (UK): ﻿Taylor &amp; Francis Group, s. 1-27. (26 s.).</w:t>
      </w:r>
      <w:r w:rsidRPr="00056B52">
        <w:rPr>
          <w:rFonts w:cstheme="minorHAnsi"/>
          <w:color w:val="000000" w:themeColor="text1"/>
          <w:sz w:val="24"/>
          <w:szCs w:val="24"/>
          <w:lang w:val="en-US"/>
        </w:rPr>
        <w:br/>
      </w:r>
      <w:r w:rsidRPr="00056B52">
        <w:rPr>
          <w:rFonts w:cstheme="minorHAnsi"/>
          <w:color w:val="000000" w:themeColor="text1"/>
          <w:sz w:val="24"/>
          <w:szCs w:val="24"/>
          <w:lang w:val="en-US"/>
        </w:rPr>
        <w:br/>
      </w:r>
      <w:r w:rsidR="00C041A6" w:rsidRPr="00056B52">
        <w:rPr>
          <w:rFonts w:cstheme="minorHAnsi"/>
          <w:color w:val="000000" w:themeColor="text1"/>
          <w:sz w:val="24"/>
          <w:szCs w:val="24"/>
          <w:lang w:val="en-US"/>
        </w:rPr>
        <w:t>Pink, Sarah et al.: Digital Ethnography: Principles and Practice. London: SAGE Publications. ISBN: ﻿9781473902374, s. 1-18 (17</w:t>
      </w:r>
      <w:r w:rsidR="00615FC8" w:rsidRPr="00056B52">
        <w:rPr>
          <w:rFonts w:cstheme="minorHAnsi"/>
          <w:color w:val="000000" w:themeColor="text1"/>
          <w:sz w:val="24"/>
          <w:szCs w:val="24"/>
          <w:lang w:val="en-US"/>
        </w:rPr>
        <w:t xml:space="preserve"> s.</w:t>
      </w:r>
      <w:r w:rsidR="00C041A6" w:rsidRPr="00056B52">
        <w:rPr>
          <w:rFonts w:cstheme="minorHAnsi"/>
          <w:color w:val="000000" w:themeColor="text1"/>
          <w:sz w:val="24"/>
          <w:szCs w:val="24"/>
          <w:lang w:val="en-US"/>
        </w:rPr>
        <w:t>)</w:t>
      </w:r>
    </w:p>
    <w:p w14:paraId="5033F178" w14:textId="10680394" w:rsidR="00C041A6" w:rsidRPr="00056B52" w:rsidRDefault="00C041A6" w:rsidP="00C041A6">
      <w:pPr>
        <w:rPr>
          <w:rFonts w:cstheme="minorHAnsi"/>
          <w:color w:val="000000"/>
          <w:sz w:val="24"/>
          <w:szCs w:val="24"/>
          <w:lang w:val="en-GB"/>
        </w:rPr>
      </w:pPr>
      <w:r w:rsidRPr="00056B52">
        <w:rPr>
          <w:rFonts w:cstheme="minorHAnsi"/>
          <w:color w:val="000000"/>
          <w:sz w:val="24"/>
          <w:szCs w:val="24"/>
          <w:lang w:val="en-GB"/>
        </w:rPr>
        <w:t xml:space="preserve">Redhead, Laureen (2015): “’New Music’ as Patriarchal Category”. </w:t>
      </w:r>
      <w:proofErr w:type="spellStart"/>
      <w:r w:rsidRPr="00056B52">
        <w:rPr>
          <w:rFonts w:cstheme="minorHAnsi"/>
          <w:color w:val="000000"/>
          <w:sz w:val="24"/>
          <w:szCs w:val="24"/>
          <w:lang w:val="en-GB"/>
        </w:rPr>
        <w:t>Ingår</w:t>
      </w:r>
      <w:proofErr w:type="spellEnd"/>
      <w:r w:rsidRPr="00056B52">
        <w:rPr>
          <w:rFonts w:cstheme="minorHAnsi"/>
          <w:color w:val="000000"/>
          <w:sz w:val="24"/>
          <w:szCs w:val="24"/>
          <w:lang w:val="en-GB"/>
        </w:rPr>
        <w:t xml:space="preserve"> </w:t>
      </w:r>
      <w:proofErr w:type="spellStart"/>
      <w:r w:rsidRPr="00056B52">
        <w:rPr>
          <w:rFonts w:cstheme="minorHAnsi"/>
          <w:color w:val="000000"/>
          <w:sz w:val="24"/>
          <w:szCs w:val="24"/>
          <w:lang w:val="en-GB"/>
        </w:rPr>
        <w:t>i</w:t>
      </w:r>
      <w:proofErr w:type="spellEnd"/>
      <w:r w:rsidRPr="00056B52">
        <w:rPr>
          <w:rFonts w:cstheme="minorHAnsi"/>
          <w:color w:val="000000"/>
          <w:sz w:val="24"/>
          <w:szCs w:val="24"/>
          <w:lang w:val="en-GB"/>
        </w:rPr>
        <w:t xml:space="preserve">: Haworth &amp; Colton (2015): </w:t>
      </w:r>
      <w:r w:rsidRPr="00056B52">
        <w:rPr>
          <w:rFonts w:cstheme="minorHAnsi"/>
          <w:i/>
          <w:color w:val="000000"/>
          <w:sz w:val="24"/>
          <w:szCs w:val="24"/>
          <w:lang w:val="en-GB"/>
        </w:rPr>
        <w:t>Gender, age and musical creativity</w:t>
      </w:r>
      <w:r w:rsidRPr="00056B52">
        <w:rPr>
          <w:rFonts w:cstheme="minorHAnsi"/>
          <w:color w:val="000000"/>
          <w:sz w:val="24"/>
          <w:szCs w:val="24"/>
          <w:lang w:val="en-GB"/>
        </w:rPr>
        <w:t xml:space="preserve">, </w:t>
      </w:r>
      <w:proofErr w:type="spellStart"/>
      <w:r w:rsidRPr="00056B52">
        <w:rPr>
          <w:rFonts w:cstheme="minorHAnsi"/>
          <w:color w:val="000000"/>
          <w:sz w:val="24"/>
          <w:szCs w:val="24"/>
          <w:lang w:val="en-GB"/>
        </w:rPr>
        <w:t>Fanham</w:t>
      </w:r>
      <w:proofErr w:type="spellEnd"/>
      <w:r w:rsidRPr="00056B52">
        <w:rPr>
          <w:rFonts w:cstheme="minorHAnsi"/>
          <w:color w:val="000000"/>
          <w:sz w:val="24"/>
          <w:szCs w:val="24"/>
          <w:lang w:val="en-GB"/>
        </w:rPr>
        <w:t>: Ashgate, s. 171-183 (12</w:t>
      </w:r>
      <w:r w:rsidR="00615FC8" w:rsidRPr="00056B52">
        <w:rPr>
          <w:rFonts w:cstheme="minorHAnsi"/>
          <w:color w:val="000000"/>
          <w:sz w:val="24"/>
          <w:szCs w:val="24"/>
          <w:lang w:val="en-GB"/>
        </w:rPr>
        <w:t xml:space="preserve"> s.</w:t>
      </w:r>
      <w:r w:rsidRPr="00056B52">
        <w:rPr>
          <w:rFonts w:cstheme="minorHAnsi"/>
          <w:color w:val="000000"/>
          <w:sz w:val="24"/>
          <w:szCs w:val="24"/>
          <w:lang w:val="en-GB"/>
        </w:rPr>
        <w:t>)</w:t>
      </w:r>
    </w:p>
    <w:p w14:paraId="299E4E42" w14:textId="5EA96B49" w:rsidR="00C041A6" w:rsidRPr="00056B52" w:rsidRDefault="00C041A6" w:rsidP="00C041A6">
      <w:pPr>
        <w:rPr>
          <w:rFonts w:cstheme="minorHAnsi"/>
          <w:sz w:val="24"/>
          <w:szCs w:val="24"/>
        </w:rPr>
      </w:pPr>
      <w:r w:rsidRPr="00056B52">
        <w:rPr>
          <w:rFonts w:eastAsia="Times New Roman" w:cstheme="minorHAnsi"/>
          <w:color w:val="2A2A2A"/>
          <w:sz w:val="24"/>
          <w:szCs w:val="24"/>
        </w:rPr>
        <w:t xml:space="preserve">Ruud, </w:t>
      </w:r>
      <w:proofErr w:type="spellStart"/>
      <w:r w:rsidRPr="00056B52">
        <w:rPr>
          <w:rFonts w:eastAsia="Times New Roman" w:cstheme="minorHAnsi"/>
          <w:color w:val="2A2A2A"/>
          <w:sz w:val="24"/>
          <w:szCs w:val="24"/>
        </w:rPr>
        <w:t>Even</w:t>
      </w:r>
      <w:proofErr w:type="spellEnd"/>
      <w:r w:rsidRPr="00056B52">
        <w:rPr>
          <w:rFonts w:eastAsia="Times New Roman" w:cstheme="minorHAnsi"/>
          <w:color w:val="2A2A2A"/>
          <w:sz w:val="24"/>
          <w:szCs w:val="24"/>
        </w:rPr>
        <w:t xml:space="preserve"> (2016): </w:t>
      </w:r>
      <w:proofErr w:type="spellStart"/>
      <w:r w:rsidRPr="00056B52">
        <w:rPr>
          <w:rFonts w:eastAsia="Times New Roman" w:cstheme="minorHAnsi"/>
          <w:i/>
          <w:iCs/>
          <w:color w:val="2A2A2A"/>
          <w:sz w:val="24"/>
          <w:szCs w:val="24"/>
        </w:rPr>
        <w:t>Musikkvitenskap</w:t>
      </w:r>
      <w:proofErr w:type="spellEnd"/>
      <w:r w:rsidRPr="00056B52">
        <w:rPr>
          <w:rFonts w:eastAsia="Times New Roman" w:cstheme="minorHAnsi"/>
          <w:color w:val="2A2A2A"/>
          <w:sz w:val="24"/>
          <w:szCs w:val="24"/>
        </w:rPr>
        <w:t xml:space="preserve">. Oslo: </w:t>
      </w:r>
      <w:proofErr w:type="spellStart"/>
      <w:r w:rsidRPr="00056B52">
        <w:rPr>
          <w:rFonts w:eastAsia="Times New Roman" w:cstheme="minorHAnsi"/>
          <w:color w:val="2A2A2A"/>
          <w:sz w:val="24"/>
          <w:szCs w:val="24"/>
        </w:rPr>
        <w:t>Universitetsforlaget</w:t>
      </w:r>
      <w:proofErr w:type="spellEnd"/>
      <w:r w:rsidRPr="00056B52">
        <w:rPr>
          <w:rFonts w:eastAsia="Times New Roman" w:cstheme="minorHAnsi"/>
          <w:color w:val="2A2A2A"/>
          <w:sz w:val="24"/>
          <w:szCs w:val="24"/>
        </w:rPr>
        <w:t xml:space="preserve">, </w:t>
      </w:r>
      <w:r w:rsidRPr="00056B52">
        <w:rPr>
          <w:rFonts w:cstheme="minorHAnsi"/>
          <w:sz w:val="24"/>
          <w:szCs w:val="24"/>
        </w:rPr>
        <w:t xml:space="preserve">s. </w:t>
      </w:r>
      <w:proofErr w:type="gramStart"/>
      <w:r w:rsidRPr="00056B52">
        <w:rPr>
          <w:rFonts w:cstheme="minorHAnsi"/>
          <w:sz w:val="24"/>
          <w:szCs w:val="24"/>
        </w:rPr>
        <w:t>15-38</w:t>
      </w:r>
      <w:proofErr w:type="gramEnd"/>
      <w:r w:rsidRPr="00056B52">
        <w:rPr>
          <w:rFonts w:cstheme="minorHAnsi"/>
          <w:sz w:val="24"/>
          <w:szCs w:val="24"/>
        </w:rPr>
        <w:t xml:space="preserve">, </w:t>
      </w:r>
      <w:proofErr w:type="gramStart"/>
      <w:r w:rsidRPr="00056B52">
        <w:rPr>
          <w:rFonts w:cstheme="minorHAnsi"/>
          <w:sz w:val="24"/>
          <w:szCs w:val="24"/>
        </w:rPr>
        <w:t>119-271</w:t>
      </w:r>
      <w:proofErr w:type="gramEnd"/>
      <w:r w:rsidRPr="00056B52">
        <w:rPr>
          <w:rFonts w:cstheme="minorHAnsi"/>
          <w:sz w:val="24"/>
          <w:szCs w:val="24"/>
        </w:rPr>
        <w:t xml:space="preserve"> (175</w:t>
      </w:r>
      <w:r w:rsidR="00615FC8" w:rsidRPr="00056B52">
        <w:rPr>
          <w:rFonts w:cstheme="minorHAnsi"/>
          <w:sz w:val="24"/>
          <w:szCs w:val="24"/>
        </w:rPr>
        <w:t xml:space="preserve"> s.</w:t>
      </w:r>
      <w:r w:rsidRPr="00056B52">
        <w:rPr>
          <w:rFonts w:cstheme="minorHAnsi"/>
          <w:sz w:val="24"/>
          <w:szCs w:val="24"/>
        </w:rPr>
        <w:t>)</w:t>
      </w:r>
    </w:p>
    <w:p w14:paraId="392CF53F" w14:textId="6B4DBF2A" w:rsidR="00C041A6" w:rsidRPr="00056B52" w:rsidRDefault="00C041A6" w:rsidP="00C041A6">
      <w:pPr>
        <w:rPr>
          <w:rFonts w:cstheme="minorHAnsi"/>
          <w:sz w:val="24"/>
          <w:szCs w:val="24"/>
          <w:lang w:val="en-GB"/>
        </w:rPr>
      </w:pPr>
      <w:proofErr w:type="spellStart"/>
      <w:r w:rsidRPr="00056B52">
        <w:rPr>
          <w:rFonts w:cstheme="minorHAnsi"/>
          <w:sz w:val="24"/>
          <w:szCs w:val="24"/>
          <w:lang w:val="en-GB"/>
        </w:rPr>
        <w:t>Totalt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056B52">
        <w:rPr>
          <w:rFonts w:cstheme="minorHAnsi"/>
          <w:sz w:val="24"/>
          <w:szCs w:val="24"/>
          <w:lang w:val="en-GB"/>
        </w:rPr>
        <w:t>antal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056B52">
        <w:rPr>
          <w:rFonts w:cstheme="minorHAnsi"/>
          <w:sz w:val="24"/>
          <w:szCs w:val="24"/>
          <w:lang w:val="en-GB"/>
        </w:rPr>
        <w:t>sidor</w:t>
      </w:r>
      <w:proofErr w:type="spellEnd"/>
      <w:r w:rsidRPr="00056B52">
        <w:rPr>
          <w:rFonts w:cstheme="minorHAnsi"/>
          <w:sz w:val="24"/>
          <w:szCs w:val="24"/>
          <w:lang w:val="en-GB"/>
        </w:rPr>
        <w:t xml:space="preserve">: </w:t>
      </w:r>
      <w:r w:rsidR="00767448" w:rsidRPr="00056B52">
        <w:rPr>
          <w:rFonts w:cstheme="minorHAnsi"/>
          <w:sz w:val="24"/>
          <w:szCs w:val="24"/>
          <w:lang w:val="en-GB"/>
        </w:rPr>
        <w:t>1056</w:t>
      </w:r>
      <w:r w:rsidRPr="00056B52">
        <w:rPr>
          <w:rFonts w:cstheme="minorHAnsi"/>
          <w:sz w:val="24"/>
          <w:szCs w:val="24"/>
          <w:lang w:val="en-GB"/>
        </w:rPr>
        <w:t xml:space="preserve"> </w:t>
      </w:r>
    </w:p>
    <w:p w14:paraId="17E03DBA" w14:textId="77777777" w:rsidR="00922C34" w:rsidRDefault="00922C34" w:rsidP="00653249">
      <w:pPr>
        <w:spacing w:after="0" w:line="240" w:lineRule="auto"/>
        <w:rPr>
          <w:rFonts w:eastAsia="Times New Roman" w:cstheme="minorHAnsi"/>
          <w:b/>
          <w:sz w:val="24"/>
          <w:szCs w:val="24"/>
          <w:lang w:eastAsia="sv-SE"/>
        </w:rPr>
      </w:pPr>
    </w:p>
    <w:p w14:paraId="71FE7C8F" w14:textId="77777777" w:rsidR="00673FEE" w:rsidRPr="00056B52" w:rsidRDefault="00673FEE" w:rsidP="00653249">
      <w:pPr>
        <w:spacing w:after="0" w:line="240" w:lineRule="auto"/>
        <w:rPr>
          <w:rFonts w:eastAsia="Times New Roman" w:cstheme="minorHAnsi"/>
          <w:b/>
          <w:sz w:val="24"/>
          <w:szCs w:val="24"/>
          <w:lang w:eastAsia="sv-SE"/>
        </w:rPr>
      </w:pPr>
    </w:p>
    <w:p w14:paraId="4F8B74F3" w14:textId="4A08801C" w:rsidR="00922C34" w:rsidRPr="00056B52" w:rsidRDefault="00922C34" w:rsidP="00F91EB4">
      <w:pPr>
        <w:pStyle w:val="Rubrik2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</w:pPr>
      <w:r w:rsidRPr="0005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  <w:t>Delk</w:t>
      </w:r>
      <w:r w:rsidR="00635296" w:rsidRPr="0005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  <w:t xml:space="preserve">urs 2: Musikanalys, </w:t>
      </w:r>
      <w:r w:rsidR="00FB38A1" w:rsidRPr="0005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  <w:t>7,</w:t>
      </w:r>
      <w:r w:rsidR="006D5BFD" w:rsidRPr="0005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  <w:t>5</w:t>
      </w:r>
      <w:r w:rsidR="00635296" w:rsidRPr="0005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="00635296" w:rsidRPr="0005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  <w:t>hp</w:t>
      </w:r>
      <w:proofErr w:type="spellEnd"/>
    </w:p>
    <w:p w14:paraId="5E2184B6" w14:textId="77777777" w:rsidR="006D5BFD" w:rsidRPr="00056B52" w:rsidRDefault="006D5BFD" w:rsidP="00653249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0259F51E" w14:textId="2B064C7C" w:rsidR="00C041A6" w:rsidRPr="00056B52" w:rsidRDefault="00C041A6" w:rsidP="005D10FF">
      <w:pPr>
        <w:rPr>
          <w:rFonts w:cstheme="minorHAnsi"/>
          <w:color w:val="000000"/>
          <w:sz w:val="24"/>
          <w:szCs w:val="24"/>
        </w:rPr>
      </w:pPr>
      <w:r w:rsidRPr="00056B52">
        <w:rPr>
          <w:rFonts w:eastAsia="Times New Roman" w:cstheme="minorHAnsi"/>
          <w:i/>
          <w:iCs/>
          <w:sz w:val="24"/>
          <w:szCs w:val="24"/>
          <w:lang w:val="en-US" w:eastAsia="sv-SE"/>
        </w:rPr>
        <w:t>Analyzing Recorded Music: Collected perspectives on popular music tracks</w:t>
      </w:r>
      <w:r w:rsidRPr="00056B52">
        <w:rPr>
          <w:rFonts w:eastAsia="Times New Roman" w:cstheme="minorHAnsi"/>
          <w:sz w:val="24"/>
          <w:szCs w:val="24"/>
          <w:lang w:val="en-US" w:eastAsia="sv-SE"/>
        </w:rPr>
        <w:t xml:space="preserve"> (2023). Moylan, William; Burns, Lori &amp; Alleyne, Mike (red.). London &amp; New York: Routledge, ISBN: 9780367546311 (415 s.) </w:t>
      </w:r>
      <w:r w:rsidRPr="00056B52">
        <w:rPr>
          <w:rFonts w:cstheme="minorHAnsi"/>
          <w:sz w:val="24"/>
          <w:szCs w:val="24"/>
          <w:lang w:val="en-US"/>
        </w:rPr>
        <w:br/>
      </w:r>
      <w:r w:rsidRPr="00056B52">
        <w:rPr>
          <w:rFonts w:cstheme="minorHAnsi"/>
          <w:color w:val="000000"/>
          <w:sz w:val="24"/>
          <w:szCs w:val="24"/>
        </w:rPr>
        <w:br/>
        <w:t xml:space="preserve">van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Elferen</w:t>
      </w:r>
      <w:proofErr w:type="spellEnd"/>
      <w:r w:rsidRPr="00056B52">
        <w:rPr>
          <w:rFonts w:cstheme="minorHAnsi"/>
          <w:color w:val="000000"/>
          <w:sz w:val="24"/>
          <w:szCs w:val="24"/>
        </w:rPr>
        <w:t>, Isabella (2017). ”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Drastic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Allure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: Timbre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Between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 the Sublime and the Grain”. </w:t>
      </w:r>
      <w:r w:rsidRPr="00056B52">
        <w:rPr>
          <w:rFonts w:cstheme="minorHAnsi"/>
          <w:i/>
          <w:iCs/>
          <w:color w:val="000000"/>
          <w:sz w:val="24"/>
          <w:szCs w:val="24"/>
        </w:rPr>
        <w:t>Contemporary Music Review</w:t>
      </w:r>
      <w:r w:rsidRPr="00056B52">
        <w:rPr>
          <w:rFonts w:cstheme="minorHAnsi"/>
          <w:color w:val="000000"/>
          <w:sz w:val="24"/>
          <w:szCs w:val="24"/>
        </w:rPr>
        <w:t xml:space="preserve">, 36(6), </w:t>
      </w:r>
      <w:r w:rsidR="00EF7904" w:rsidRPr="00056B52">
        <w:rPr>
          <w:rFonts w:cstheme="minorHAnsi"/>
          <w:color w:val="000000"/>
          <w:sz w:val="24"/>
          <w:szCs w:val="24"/>
        </w:rPr>
        <w:t xml:space="preserve">s. </w:t>
      </w:r>
      <w:r w:rsidRPr="00056B52">
        <w:rPr>
          <w:rFonts w:cstheme="minorHAnsi"/>
          <w:color w:val="000000"/>
          <w:sz w:val="24"/>
          <w:szCs w:val="24"/>
        </w:rPr>
        <w:t>614–632 (28 s.)</w:t>
      </w:r>
      <w:r w:rsidR="005D10FF" w:rsidRPr="00056B52">
        <w:rPr>
          <w:rFonts w:cstheme="minorHAnsi"/>
          <w:color w:val="000000"/>
          <w:sz w:val="24"/>
          <w:szCs w:val="24"/>
        </w:rPr>
        <w:br/>
      </w:r>
      <w:r w:rsidRPr="00056B52">
        <w:rPr>
          <w:rFonts w:cstheme="minorHAnsi"/>
          <w:color w:val="000000"/>
          <w:sz w:val="24"/>
          <w:szCs w:val="24"/>
        </w:rPr>
        <w:t xml:space="preserve">Tillgänglig via: </w:t>
      </w:r>
      <w:hyperlink r:id="rId8" w:history="1">
        <w:r w:rsidRPr="00056B52">
          <w:rPr>
            <w:rStyle w:val="Hyperlnk"/>
            <w:rFonts w:cstheme="minorHAnsi"/>
            <w:sz w:val="24"/>
            <w:szCs w:val="24"/>
          </w:rPr>
          <w:t>https://research.ebsco.com/c/hrh7jr/viewer/html/lkxc5rtwav</w:t>
        </w:r>
      </w:hyperlink>
      <w:r w:rsidRPr="00056B52">
        <w:rPr>
          <w:rFonts w:cstheme="minorHAnsi"/>
          <w:color w:val="000000"/>
          <w:sz w:val="24"/>
          <w:szCs w:val="24"/>
        </w:rPr>
        <w:t xml:space="preserve"> </w:t>
      </w:r>
    </w:p>
    <w:p w14:paraId="501D2BC5" w14:textId="77777777" w:rsidR="00C041A6" w:rsidRPr="00056B52" w:rsidRDefault="00C041A6" w:rsidP="00C041A6">
      <w:pPr>
        <w:spacing w:after="0" w:line="240" w:lineRule="auto"/>
        <w:rPr>
          <w:rFonts w:eastAsia="Times New Roman" w:cstheme="minorHAnsi"/>
          <w:sz w:val="24"/>
          <w:szCs w:val="24"/>
          <w:lang w:val="en-US" w:eastAsia="sv-SE"/>
        </w:rPr>
      </w:pPr>
      <w:r w:rsidRPr="00056B52">
        <w:rPr>
          <w:rFonts w:cstheme="minorHAnsi"/>
          <w:sz w:val="24"/>
          <w:szCs w:val="24"/>
          <w:lang w:val="en-US"/>
        </w:rPr>
        <w:br/>
      </w:r>
      <w:r w:rsidRPr="00056B52">
        <w:rPr>
          <w:rFonts w:eastAsia="Times New Roman" w:cstheme="minorHAnsi"/>
          <w:sz w:val="24"/>
          <w:szCs w:val="24"/>
          <w:lang w:val="en-US" w:eastAsia="sv-SE"/>
        </w:rPr>
        <w:t xml:space="preserve">Moore, Allan F. (2012). </w:t>
      </w:r>
      <w:r w:rsidRPr="00056B52">
        <w:rPr>
          <w:rFonts w:eastAsia="Times New Roman" w:cstheme="minorHAnsi"/>
          <w:i/>
          <w:sz w:val="24"/>
          <w:szCs w:val="24"/>
          <w:lang w:val="en-US" w:eastAsia="sv-SE"/>
        </w:rPr>
        <w:t xml:space="preserve">Song means: </w:t>
      </w:r>
      <w:proofErr w:type="spellStart"/>
      <w:r w:rsidRPr="00056B52">
        <w:rPr>
          <w:rFonts w:eastAsia="Times New Roman" w:cstheme="minorHAnsi"/>
          <w:i/>
          <w:sz w:val="24"/>
          <w:szCs w:val="24"/>
          <w:lang w:val="en-US" w:eastAsia="sv-SE"/>
        </w:rPr>
        <w:t>analysing</w:t>
      </w:r>
      <w:proofErr w:type="spellEnd"/>
      <w:r w:rsidRPr="00056B52">
        <w:rPr>
          <w:rFonts w:eastAsia="Times New Roman" w:cstheme="minorHAnsi"/>
          <w:i/>
          <w:sz w:val="24"/>
          <w:szCs w:val="24"/>
          <w:lang w:val="en-US" w:eastAsia="sv-SE"/>
        </w:rPr>
        <w:t xml:space="preserve"> and interpreting recorded popular song</w:t>
      </w:r>
      <w:r w:rsidRPr="00056B52">
        <w:rPr>
          <w:rFonts w:eastAsia="Times New Roman" w:cstheme="minorHAnsi"/>
          <w:sz w:val="24"/>
          <w:szCs w:val="24"/>
          <w:lang w:val="en-US" w:eastAsia="sv-SE"/>
        </w:rPr>
        <w:t>. Farnham: Ashgate. ISBN: 9781409438021, s. 19-49 (30 s.)</w:t>
      </w:r>
    </w:p>
    <w:p w14:paraId="0A24F8AE" w14:textId="77777777" w:rsidR="00C041A6" w:rsidRPr="00056B52" w:rsidRDefault="00C041A6" w:rsidP="00C041A6">
      <w:pPr>
        <w:spacing w:before="100" w:beforeAutospacing="1" w:after="100" w:afterAutospacing="1"/>
        <w:rPr>
          <w:rFonts w:cstheme="minorHAnsi"/>
          <w:color w:val="000000"/>
          <w:sz w:val="24"/>
          <w:szCs w:val="24"/>
        </w:rPr>
      </w:pPr>
      <w:proofErr w:type="spellStart"/>
      <w:r w:rsidRPr="00056B52">
        <w:rPr>
          <w:rFonts w:cstheme="minorHAnsi"/>
          <w:color w:val="000000"/>
          <w:sz w:val="24"/>
          <w:szCs w:val="24"/>
        </w:rPr>
        <w:t>Nobile</w:t>
      </w:r>
      <w:proofErr w:type="spellEnd"/>
      <w:r w:rsidRPr="00056B52">
        <w:rPr>
          <w:rFonts w:cstheme="minorHAnsi"/>
          <w:color w:val="000000"/>
          <w:sz w:val="24"/>
          <w:szCs w:val="24"/>
        </w:rPr>
        <w:t>, Drew (2022). ”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Teleology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 in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Verse</w:t>
      </w:r>
      <w:proofErr w:type="spellEnd"/>
      <w:r w:rsidRPr="00056B52">
        <w:rPr>
          <w:rFonts w:cstheme="minorHAnsi"/>
          <w:color w:val="000000"/>
          <w:sz w:val="24"/>
          <w:szCs w:val="24"/>
        </w:rPr>
        <w:t>-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Prechorus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-Chorus Form, </w:t>
      </w:r>
      <w:proofErr w:type="gramStart"/>
      <w:r w:rsidRPr="00056B52">
        <w:rPr>
          <w:rFonts w:cstheme="minorHAnsi"/>
          <w:color w:val="000000"/>
          <w:sz w:val="24"/>
          <w:szCs w:val="24"/>
        </w:rPr>
        <w:t>1965-2020</w:t>
      </w:r>
      <w:proofErr w:type="gramEnd"/>
      <w:r w:rsidRPr="00056B52">
        <w:rPr>
          <w:rFonts w:cstheme="minorHAnsi"/>
          <w:color w:val="000000"/>
          <w:sz w:val="24"/>
          <w:szCs w:val="24"/>
        </w:rPr>
        <w:t xml:space="preserve">”. </w:t>
      </w:r>
      <w:r w:rsidRPr="00056B52">
        <w:rPr>
          <w:rFonts w:cstheme="minorHAnsi"/>
          <w:i/>
          <w:iCs/>
          <w:color w:val="000000"/>
          <w:sz w:val="24"/>
          <w:szCs w:val="24"/>
        </w:rPr>
        <w:t xml:space="preserve">Music </w:t>
      </w:r>
      <w:proofErr w:type="spellStart"/>
      <w:r w:rsidRPr="00056B52">
        <w:rPr>
          <w:rFonts w:cstheme="minorHAnsi"/>
          <w:i/>
          <w:iCs/>
          <w:color w:val="000000"/>
          <w:sz w:val="24"/>
          <w:szCs w:val="24"/>
        </w:rPr>
        <w:t>Theory</w:t>
      </w:r>
      <w:proofErr w:type="spellEnd"/>
      <w:r w:rsidRPr="00056B52">
        <w:rPr>
          <w:rFonts w:cstheme="minorHAnsi"/>
          <w:i/>
          <w:iCs/>
          <w:color w:val="000000"/>
          <w:sz w:val="24"/>
          <w:szCs w:val="24"/>
        </w:rPr>
        <w:t xml:space="preserve"> Online</w:t>
      </w:r>
      <w:r w:rsidRPr="00056B52">
        <w:rPr>
          <w:rFonts w:cstheme="minorHAnsi"/>
          <w:color w:val="000000"/>
          <w:sz w:val="24"/>
          <w:szCs w:val="24"/>
        </w:rPr>
        <w:t xml:space="preserve">, 28(3), 1. (22 s.) </w:t>
      </w:r>
      <w:r w:rsidRPr="00056B52">
        <w:rPr>
          <w:rFonts w:cstheme="minorHAnsi"/>
          <w:color w:val="000000"/>
          <w:sz w:val="24"/>
          <w:szCs w:val="24"/>
        </w:rPr>
        <w:br/>
        <w:t>Tillgänglig via: </w:t>
      </w:r>
      <w:hyperlink r:id="rId9" w:history="1">
        <w:r w:rsidRPr="00056B52">
          <w:rPr>
            <w:rFonts w:cstheme="minorHAnsi"/>
            <w:color w:val="0000FF"/>
            <w:sz w:val="24"/>
            <w:szCs w:val="24"/>
            <w:u w:val="single"/>
          </w:rPr>
          <w:t>https://doi.org/10.30535/mto.28.3.8</w:t>
        </w:r>
      </w:hyperlink>
      <w:r w:rsidRPr="00056B52">
        <w:rPr>
          <w:rFonts w:cstheme="minorHAnsi"/>
          <w:color w:val="000000"/>
          <w:sz w:val="24"/>
          <w:szCs w:val="24"/>
        </w:rPr>
        <w:t> </w:t>
      </w:r>
    </w:p>
    <w:p w14:paraId="4764DE50" w14:textId="77777777" w:rsidR="00C041A6" w:rsidRPr="00056B52" w:rsidRDefault="00C041A6" w:rsidP="00C041A6">
      <w:pPr>
        <w:spacing w:before="100" w:beforeAutospacing="1" w:after="100" w:afterAutospacing="1"/>
        <w:rPr>
          <w:rFonts w:cstheme="minorHAnsi"/>
          <w:color w:val="000000"/>
          <w:sz w:val="24"/>
          <w:szCs w:val="24"/>
        </w:rPr>
      </w:pPr>
      <w:r w:rsidRPr="00056B52">
        <w:rPr>
          <w:rFonts w:cstheme="minorHAnsi"/>
          <w:color w:val="000000"/>
          <w:sz w:val="24"/>
          <w:szCs w:val="24"/>
        </w:rPr>
        <w:t xml:space="preserve">Osborn, Brad (2023). ”Formal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Functions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 and Rotations in Top-40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EDM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”. </w:t>
      </w:r>
      <w:proofErr w:type="spellStart"/>
      <w:r w:rsidRPr="00056B52">
        <w:rPr>
          <w:rFonts w:cstheme="minorHAnsi"/>
          <w:i/>
          <w:iCs/>
          <w:color w:val="000000"/>
          <w:sz w:val="24"/>
          <w:szCs w:val="24"/>
        </w:rPr>
        <w:t>Intégral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 36. (20 s.) Tillgänglig via:  </w:t>
      </w:r>
      <w:hyperlink r:id="rId10" w:history="1">
        <w:r w:rsidRPr="00056B52">
          <w:rPr>
            <w:rFonts w:cstheme="minorHAnsi"/>
            <w:color w:val="0000FF"/>
            <w:sz w:val="24"/>
            <w:szCs w:val="24"/>
            <w:u w:val="single"/>
          </w:rPr>
          <w:t>https://theory.esm.rochester.edu/integral/36-2023/osborn/</w:t>
        </w:r>
      </w:hyperlink>
      <w:r w:rsidRPr="00056B52">
        <w:rPr>
          <w:rFonts w:cstheme="minorHAnsi"/>
          <w:color w:val="000000"/>
          <w:sz w:val="24"/>
          <w:szCs w:val="24"/>
        </w:rPr>
        <w:t> </w:t>
      </w:r>
    </w:p>
    <w:p w14:paraId="03B17843" w14:textId="1B9BB496" w:rsidR="00C041A6" w:rsidRPr="00056B52" w:rsidRDefault="00C041A6" w:rsidP="00C041A6">
      <w:pPr>
        <w:spacing w:before="100" w:beforeAutospacing="1" w:after="100" w:afterAutospacing="1"/>
        <w:rPr>
          <w:rFonts w:cstheme="minorHAnsi"/>
          <w:color w:val="000000"/>
          <w:sz w:val="24"/>
          <w:szCs w:val="24"/>
        </w:rPr>
      </w:pPr>
      <w:proofErr w:type="spellStart"/>
      <w:r w:rsidRPr="00056B52">
        <w:rPr>
          <w:rFonts w:cstheme="minorHAnsi"/>
          <w:color w:val="000000"/>
          <w:sz w:val="24"/>
          <w:szCs w:val="24"/>
        </w:rPr>
        <w:t>Provenzano</w:t>
      </w:r>
      <w:proofErr w:type="spellEnd"/>
      <w:r w:rsidRPr="00056B52">
        <w:rPr>
          <w:rFonts w:cstheme="minorHAnsi"/>
          <w:color w:val="000000"/>
          <w:sz w:val="24"/>
          <w:szCs w:val="24"/>
        </w:rPr>
        <w:t>, Catherine (2019). “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Making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Voices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: The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Gendering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of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 Pitch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Correction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 and The Auto-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Tune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Effect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 in Contemporary Pop Music”. </w:t>
      </w:r>
      <w:r w:rsidRPr="00056B52">
        <w:rPr>
          <w:rFonts w:cstheme="minorHAnsi"/>
          <w:i/>
          <w:iCs/>
          <w:color w:val="000000"/>
          <w:sz w:val="24"/>
          <w:szCs w:val="24"/>
        </w:rPr>
        <w:t xml:space="preserve">Journal </w:t>
      </w:r>
      <w:proofErr w:type="spellStart"/>
      <w:r w:rsidRPr="00056B52">
        <w:rPr>
          <w:rFonts w:cstheme="minorHAnsi"/>
          <w:i/>
          <w:iCs/>
          <w:color w:val="000000"/>
          <w:sz w:val="24"/>
          <w:szCs w:val="24"/>
        </w:rPr>
        <w:t>of</w:t>
      </w:r>
      <w:proofErr w:type="spellEnd"/>
      <w:r w:rsidRPr="00056B52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56B52">
        <w:rPr>
          <w:rFonts w:cstheme="minorHAnsi"/>
          <w:i/>
          <w:iCs/>
          <w:color w:val="000000"/>
          <w:sz w:val="24"/>
          <w:szCs w:val="24"/>
        </w:rPr>
        <w:t>Popular</w:t>
      </w:r>
      <w:proofErr w:type="spellEnd"/>
      <w:r w:rsidRPr="00056B52">
        <w:rPr>
          <w:rFonts w:cstheme="minorHAnsi"/>
          <w:i/>
          <w:iCs/>
          <w:color w:val="000000"/>
          <w:sz w:val="24"/>
          <w:szCs w:val="24"/>
        </w:rPr>
        <w:t xml:space="preserve"> Music Studies</w:t>
      </w:r>
      <w:r w:rsidRPr="00056B52">
        <w:rPr>
          <w:rFonts w:cstheme="minorHAnsi"/>
          <w:color w:val="000000"/>
          <w:sz w:val="24"/>
          <w:szCs w:val="24"/>
        </w:rPr>
        <w:t xml:space="preserve"> 31, no. 2: </w:t>
      </w:r>
      <w:r w:rsidR="001A4466" w:rsidRPr="00056B52">
        <w:rPr>
          <w:rFonts w:cstheme="minorHAnsi"/>
          <w:color w:val="000000"/>
          <w:sz w:val="24"/>
          <w:szCs w:val="24"/>
        </w:rPr>
        <w:t xml:space="preserve">s. </w:t>
      </w:r>
      <w:r w:rsidRPr="00056B52">
        <w:rPr>
          <w:rFonts w:cstheme="minorHAnsi"/>
          <w:color w:val="000000"/>
          <w:sz w:val="24"/>
          <w:szCs w:val="24"/>
        </w:rPr>
        <w:lastRenderedPageBreak/>
        <w:t xml:space="preserve">63–84. (21 s.) </w:t>
      </w:r>
      <w:r w:rsidRPr="00056B52">
        <w:rPr>
          <w:rFonts w:cstheme="minorHAnsi"/>
          <w:color w:val="000000"/>
          <w:sz w:val="24"/>
          <w:szCs w:val="24"/>
        </w:rPr>
        <w:br/>
        <w:t>Tillgänglig via: </w:t>
      </w:r>
      <w:hyperlink r:id="rId11" w:history="1">
        <w:r w:rsidRPr="00056B52">
          <w:rPr>
            <w:rFonts w:cstheme="minorHAnsi"/>
            <w:color w:val="0000FF"/>
            <w:sz w:val="24"/>
            <w:szCs w:val="24"/>
            <w:u w:val="single"/>
          </w:rPr>
          <w:t>https://doi.org/10.1525/jpms.2019.312008</w:t>
        </w:r>
      </w:hyperlink>
      <w:r w:rsidRPr="00056B52">
        <w:rPr>
          <w:rFonts w:cstheme="minorHAnsi"/>
          <w:color w:val="000000"/>
          <w:sz w:val="24"/>
          <w:szCs w:val="24"/>
        </w:rPr>
        <w:t> </w:t>
      </w:r>
    </w:p>
    <w:p w14:paraId="4A5F439C" w14:textId="09FAFF38" w:rsidR="00C041A6" w:rsidRPr="00056B52" w:rsidRDefault="00C041A6" w:rsidP="00C041A6">
      <w:pPr>
        <w:rPr>
          <w:rFonts w:eastAsia="Times New Roman" w:cstheme="minorHAnsi"/>
          <w:sz w:val="24"/>
          <w:szCs w:val="24"/>
          <w:lang w:eastAsia="sv-SE"/>
        </w:rPr>
      </w:pPr>
      <w:r w:rsidRPr="00056B52">
        <w:rPr>
          <w:rFonts w:cstheme="minorHAnsi"/>
          <w:sz w:val="24"/>
          <w:szCs w:val="24"/>
          <w:lang w:val="en-US"/>
        </w:rPr>
        <w:t>Reuter, Anders (2022)</w:t>
      </w:r>
      <w:r w:rsidR="001A4466" w:rsidRPr="00056B52">
        <w:rPr>
          <w:rFonts w:cstheme="minorHAnsi"/>
          <w:sz w:val="24"/>
          <w:szCs w:val="24"/>
          <w:lang w:val="en-US"/>
        </w:rPr>
        <w:t>.</w:t>
      </w:r>
      <w:r w:rsidRPr="00056B52">
        <w:rPr>
          <w:rFonts w:cstheme="minorHAnsi"/>
          <w:sz w:val="24"/>
          <w:szCs w:val="24"/>
          <w:lang w:val="en-US"/>
        </w:rPr>
        <w:t xml:space="preserve"> “Pop Materializing: Layers and Topological Space in Digital Pop Music.” </w:t>
      </w:r>
      <w:proofErr w:type="spellStart"/>
      <w:r w:rsidRPr="00056B52">
        <w:rPr>
          <w:rFonts w:cstheme="minorHAnsi"/>
          <w:i/>
          <w:iCs/>
          <w:sz w:val="24"/>
          <w:szCs w:val="24"/>
        </w:rPr>
        <w:t>Organised</w:t>
      </w:r>
      <w:proofErr w:type="spellEnd"/>
      <w:r w:rsidRPr="00056B52">
        <w:rPr>
          <w:rFonts w:cstheme="minorHAnsi"/>
          <w:i/>
          <w:iCs/>
          <w:sz w:val="24"/>
          <w:szCs w:val="24"/>
        </w:rPr>
        <w:t xml:space="preserve"> Sound</w:t>
      </w:r>
      <w:r w:rsidRPr="00056B52">
        <w:rPr>
          <w:rFonts w:cstheme="minorHAnsi"/>
          <w:sz w:val="24"/>
          <w:szCs w:val="24"/>
        </w:rPr>
        <w:t xml:space="preserve"> 27(1): </w:t>
      </w:r>
      <w:r w:rsidR="001A4466" w:rsidRPr="00056B52">
        <w:rPr>
          <w:rFonts w:cstheme="minorHAnsi"/>
          <w:sz w:val="24"/>
          <w:szCs w:val="24"/>
        </w:rPr>
        <w:t xml:space="preserve">s. </w:t>
      </w:r>
      <w:r w:rsidRPr="00056B52">
        <w:rPr>
          <w:rFonts w:cstheme="minorHAnsi"/>
          <w:sz w:val="24"/>
          <w:szCs w:val="24"/>
        </w:rPr>
        <w:t xml:space="preserve">59–68 (9 s.). </w:t>
      </w:r>
      <w:r w:rsidRPr="00056B52">
        <w:rPr>
          <w:rFonts w:cstheme="minorHAnsi"/>
          <w:sz w:val="24"/>
          <w:szCs w:val="24"/>
        </w:rPr>
        <w:br/>
        <w:t xml:space="preserve">Tillgänglig via: </w:t>
      </w:r>
      <w:hyperlink r:id="rId12" w:tgtFrame="_blank" w:history="1">
        <w:r w:rsidRPr="00056B52">
          <w:rPr>
            <w:rStyle w:val="text"/>
            <w:rFonts w:cstheme="minorHAnsi"/>
            <w:color w:val="006FCA"/>
            <w:sz w:val="24"/>
            <w:szCs w:val="24"/>
            <w:bdr w:val="none" w:sz="0" w:space="0" w:color="auto" w:frame="1"/>
          </w:rPr>
          <w:t>https://doi.org/10.1017/S1355771822000243</w:t>
        </w:r>
      </w:hyperlink>
    </w:p>
    <w:p w14:paraId="0C22B78B" w14:textId="795B3309" w:rsidR="00C041A6" w:rsidRPr="00056B52" w:rsidRDefault="00C041A6" w:rsidP="00C041A6">
      <w:pPr>
        <w:spacing w:before="100" w:beforeAutospacing="1" w:after="100" w:afterAutospacing="1"/>
        <w:rPr>
          <w:rFonts w:cstheme="minorHAnsi"/>
          <w:color w:val="000000"/>
          <w:sz w:val="24"/>
          <w:szCs w:val="24"/>
        </w:rPr>
      </w:pPr>
      <w:r w:rsidRPr="00056B52">
        <w:rPr>
          <w:rFonts w:cstheme="minorHAnsi"/>
          <w:color w:val="000000"/>
          <w:sz w:val="24"/>
          <w:szCs w:val="24"/>
        </w:rPr>
        <w:t>Schmidt, Ulrik (2023)</w:t>
      </w:r>
      <w:r w:rsidR="001A4466" w:rsidRPr="00056B52">
        <w:rPr>
          <w:rFonts w:cstheme="minorHAnsi"/>
          <w:color w:val="000000"/>
          <w:sz w:val="24"/>
          <w:szCs w:val="24"/>
        </w:rPr>
        <w:t>.</w:t>
      </w:r>
      <w:r w:rsidRPr="00056B52">
        <w:rPr>
          <w:rFonts w:cstheme="minorHAnsi"/>
          <w:color w:val="000000"/>
          <w:sz w:val="24"/>
          <w:szCs w:val="24"/>
        </w:rPr>
        <w:t xml:space="preserve"> </w:t>
      </w:r>
      <w:r w:rsidRPr="00056B52">
        <w:rPr>
          <w:rFonts w:cstheme="minorHAnsi"/>
          <w:i/>
          <w:iCs/>
          <w:color w:val="000000"/>
          <w:sz w:val="24"/>
          <w:szCs w:val="24"/>
        </w:rPr>
        <w:t xml:space="preserve">A </w:t>
      </w:r>
      <w:proofErr w:type="spellStart"/>
      <w:r w:rsidRPr="00056B52">
        <w:rPr>
          <w:rFonts w:cstheme="minorHAnsi"/>
          <w:i/>
          <w:iCs/>
          <w:color w:val="000000"/>
          <w:sz w:val="24"/>
          <w:szCs w:val="24"/>
        </w:rPr>
        <w:t>Philosophy</w:t>
      </w:r>
      <w:proofErr w:type="spellEnd"/>
      <w:r w:rsidRPr="00056B52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56B52">
        <w:rPr>
          <w:rFonts w:cstheme="minorHAnsi"/>
          <w:i/>
          <w:iCs/>
          <w:color w:val="000000"/>
          <w:sz w:val="24"/>
          <w:szCs w:val="24"/>
        </w:rPr>
        <w:t>of</w:t>
      </w:r>
      <w:proofErr w:type="spellEnd"/>
      <w:r w:rsidRPr="00056B52">
        <w:rPr>
          <w:rFonts w:cstheme="minorHAnsi"/>
          <w:i/>
          <w:iCs/>
          <w:color w:val="000000"/>
          <w:sz w:val="24"/>
          <w:szCs w:val="24"/>
        </w:rPr>
        <w:t xml:space="preserve"> Ambient Sound: </w:t>
      </w:r>
      <w:proofErr w:type="spellStart"/>
      <w:r w:rsidRPr="00056B52">
        <w:rPr>
          <w:rFonts w:cstheme="minorHAnsi"/>
          <w:i/>
          <w:iCs/>
          <w:color w:val="000000"/>
          <w:sz w:val="24"/>
          <w:szCs w:val="24"/>
        </w:rPr>
        <w:t>Materiality</w:t>
      </w:r>
      <w:proofErr w:type="spellEnd"/>
      <w:r w:rsidRPr="00056B52">
        <w:rPr>
          <w:rFonts w:cstheme="minorHAnsi"/>
          <w:i/>
          <w:iCs/>
          <w:color w:val="000000"/>
          <w:sz w:val="24"/>
          <w:szCs w:val="24"/>
        </w:rPr>
        <w:t xml:space="preserve">, </w:t>
      </w:r>
      <w:proofErr w:type="spellStart"/>
      <w:r w:rsidRPr="00056B52">
        <w:rPr>
          <w:rFonts w:cstheme="minorHAnsi"/>
          <w:i/>
          <w:iCs/>
          <w:color w:val="000000"/>
          <w:sz w:val="24"/>
          <w:szCs w:val="24"/>
        </w:rPr>
        <w:t>Technology</w:t>
      </w:r>
      <w:proofErr w:type="spellEnd"/>
      <w:r w:rsidRPr="00056B52">
        <w:rPr>
          <w:rFonts w:cstheme="minorHAnsi"/>
          <w:i/>
          <w:iCs/>
          <w:color w:val="000000"/>
          <w:sz w:val="24"/>
          <w:szCs w:val="24"/>
        </w:rPr>
        <w:t xml:space="preserve">, Art and the </w:t>
      </w:r>
      <w:proofErr w:type="spellStart"/>
      <w:r w:rsidRPr="00056B52">
        <w:rPr>
          <w:rFonts w:cstheme="minorHAnsi"/>
          <w:i/>
          <w:iCs/>
          <w:color w:val="000000"/>
          <w:sz w:val="24"/>
          <w:szCs w:val="24"/>
        </w:rPr>
        <w:t>Sonic</w:t>
      </w:r>
      <w:proofErr w:type="spellEnd"/>
      <w:r w:rsidRPr="00056B52">
        <w:rPr>
          <w:rFonts w:cstheme="minorHAnsi"/>
          <w:i/>
          <w:iCs/>
          <w:color w:val="000000"/>
          <w:sz w:val="24"/>
          <w:szCs w:val="24"/>
        </w:rPr>
        <w:t xml:space="preserve"> Environment</w:t>
      </w:r>
      <w:r w:rsidRPr="00056B52">
        <w:rPr>
          <w:rFonts w:cstheme="minorHAnsi"/>
          <w:color w:val="000000"/>
          <w:sz w:val="24"/>
          <w:szCs w:val="24"/>
        </w:rPr>
        <w:t xml:space="preserve">. Palgrave </w:t>
      </w:r>
      <w:proofErr w:type="spellStart"/>
      <w:r w:rsidRPr="00056B52">
        <w:rPr>
          <w:rFonts w:cstheme="minorHAnsi"/>
          <w:color w:val="000000"/>
          <w:sz w:val="24"/>
          <w:szCs w:val="24"/>
        </w:rPr>
        <w:t>Macmillan</w:t>
      </w:r>
      <w:proofErr w:type="spellEnd"/>
      <w:r w:rsidRPr="00056B52">
        <w:rPr>
          <w:rFonts w:cstheme="minorHAnsi"/>
          <w:color w:val="000000"/>
          <w:sz w:val="24"/>
          <w:szCs w:val="24"/>
        </w:rPr>
        <w:t xml:space="preserve">. </w:t>
      </w:r>
      <w:r w:rsidR="001A4466" w:rsidRPr="00056B52">
        <w:rPr>
          <w:rFonts w:cstheme="minorHAnsi"/>
          <w:color w:val="000000"/>
          <w:sz w:val="24"/>
          <w:szCs w:val="24"/>
        </w:rPr>
        <w:t>s</w:t>
      </w:r>
      <w:r w:rsidRPr="00056B52">
        <w:rPr>
          <w:rFonts w:cstheme="minorHAnsi"/>
          <w:color w:val="000000"/>
          <w:sz w:val="24"/>
          <w:szCs w:val="24"/>
        </w:rPr>
        <w:t xml:space="preserve">. </w:t>
      </w:r>
      <w:proofErr w:type="gramStart"/>
      <w:r w:rsidRPr="00056B52">
        <w:rPr>
          <w:rFonts w:cstheme="minorHAnsi"/>
          <w:color w:val="000000"/>
          <w:sz w:val="24"/>
          <w:szCs w:val="24"/>
        </w:rPr>
        <w:t>109-132</w:t>
      </w:r>
      <w:proofErr w:type="gramEnd"/>
      <w:r w:rsidRPr="00056B52">
        <w:rPr>
          <w:rFonts w:cstheme="minorHAnsi"/>
          <w:color w:val="000000"/>
          <w:sz w:val="24"/>
          <w:szCs w:val="24"/>
        </w:rPr>
        <w:t xml:space="preserve"> (23 s.)</w:t>
      </w:r>
      <w:r w:rsidRPr="00056B52">
        <w:rPr>
          <w:rFonts w:cstheme="minorHAnsi"/>
          <w:color w:val="000000"/>
          <w:sz w:val="24"/>
          <w:szCs w:val="24"/>
        </w:rPr>
        <w:br/>
        <w:t xml:space="preserve">Tillgänglig via: </w:t>
      </w:r>
      <w:hyperlink r:id="rId13" w:history="1">
        <w:r w:rsidRPr="00056B52">
          <w:rPr>
            <w:rStyle w:val="Hyperlnk"/>
            <w:rFonts w:cstheme="minorHAnsi"/>
            <w:sz w:val="24"/>
            <w:szCs w:val="24"/>
          </w:rPr>
          <w:t>https://link.springer.com/book/10.1007/978-981-99-1755-6</w:t>
        </w:r>
      </w:hyperlink>
      <w:r w:rsidRPr="00056B52">
        <w:rPr>
          <w:rFonts w:cstheme="minorHAnsi"/>
          <w:color w:val="000000"/>
          <w:sz w:val="24"/>
          <w:szCs w:val="24"/>
        </w:rPr>
        <w:t xml:space="preserve"> </w:t>
      </w:r>
    </w:p>
    <w:p w14:paraId="23A406AA" w14:textId="56FB369F" w:rsidR="00C041A6" w:rsidRPr="00056B52" w:rsidRDefault="00C041A6" w:rsidP="00C041A6">
      <w:pPr>
        <w:rPr>
          <w:rFonts w:cstheme="minorHAnsi"/>
          <w:sz w:val="24"/>
          <w:szCs w:val="24"/>
        </w:rPr>
      </w:pPr>
      <w:r w:rsidRPr="00056B52">
        <w:rPr>
          <w:rFonts w:cstheme="minorHAnsi"/>
          <w:sz w:val="24"/>
          <w:szCs w:val="24"/>
        </w:rPr>
        <w:t xml:space="preserve">Spellistor på </w:t>
      </w:r>
      <w:proofErr w:type="spellStart"/>
      <w:r w:rsidRPr="00056B52">
        <w:rPr>
          <w:rFonts w:cstheme="minorHAnsi"/>
          <w:sz w:val="24"/>
          <w:szCs w:val="24"/>
        </w:rPr>
        <w:t>Spotify</w:t>
      </w:r>
      <w:proofErr w:type="spellEnd"/>
      <w:r w:rsidRPr="00056B52">
        <w:rPr>
          <w:rFonts w:cstheme="minorHAnsi"/>
          <w:sz w:val="24"/>
          <w:szCs w:val="24"/>
        </w:rPr>
        <w:t xml:space="preserve"> omfattande cirka 120 musikstycken (meddelas i samband med delkursstart)</w:t>
      </w:r>
    </w:p>
    <w:p w14:paraId="66A0613A" w14:textId="77777777" w:rsidR="00C041A6" w:rsidRPr="00056B52" w:rsidRDefault="00C041A6" w:rsidP="00C041A6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56B52">
        <w:rPr>
          <w:rFonts w:eastAsia="Times New Roman" w:cstheme="minorHAnsi"/>
          <w:sz w:val="24"/>
          <w:szCs w:val="24"/>
          <w:lang w:eastAsia="sv-SE"/>
        </w:rPr>
        <w:t xml:space="preserve">Totalt antal sidor: </w:t>
      </w:r>
      <w:r w:rsidRPr="00056B52">
        <w:rPr>
          <w:rFonts w:cstheme="minorHAnsi"/>
          <w:sz w:val="24"/>
          <w:szCs w:val="24"/>
        </w:rPr>
        <w:t>568</w:t>
      </w:r>
    </w:p>
    <w:p w14:paraId="120BC247" w14:textId="77777777" w:rsidR="00AC54D3" w:rsidRPr="00056B52" w:rsidRDefault="00AC54D3" w:rsidP="00653249">
      <w:pPr>
        <w:spacing w:after="0" w:line="240" w:lineRule="auto"/>
        <w:rPr>
          <w:rFonts w:eastAsia="Times New Roman" w:cstheme="minorHAnsi"/>
          <w:b/>
          <w:sz w:val="24"/>
          <w:szCs w:val="24"/>
          <w:lang w:eastAsia="sv-SE"/>
        </w:rPr>
      </w:pPr>
    </w:p>
    <w:p w14:paraId="15EE7235" w14:textId="77777777" w:rsidR="00AC54D3" w:rsidRPr="00056B52" w:rsidRDefault="00AC54D3" w:rsidP="00653249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sv-SE"/>
        </w:rPr>
      </w:pPr>
    </w:p>
    <w:p w14:paraId="77A0176B" w14:textId="77777777" w:rsidR="00AC54D3" w:rsidRPr="00056B52" w:rsidRDefault="00AC54D3" w:rsidP="00653249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sv-SE"/>
        </w:rPr>
      </w:pPr>
    </w:p>
    <w:p w14:paraId="53AF5E9A" w14:textId="1FE8956C" w:rsidR="00922C34" w:rsidRPr="00056B52" w:rsidRDefault="00922C34" w:rsidP="00F91EB4">
      <w:pPr>
        <w:pStyle w:val="Rubrik2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</w:pPr>
      <w:r w:rsidRPr="0005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  <w:t xml:space="preserve">Delkurs </w:t>
      </w:r>
      <w:r w:rsidR="00FB38A1" w:rsidRPr="0005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  <w:t>3</w:t>
      </w:r>
      <w:r w:rsidRPr="0005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  <w:t xml:space="preserve">: </w:t>
      </w:r>
      <w:r w:rsidR="00AE2959" w:rsidRPr="0005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  <w:t xml:space="preserve">Musikproduktion i praktiken II, 15 </w:t>
      </w:r>
      <w:proofErr w:type="spellStart"/>
      <w:r w:rsidR="00AE2959" w:rsidRPr="0005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v-SE"/>
        </w:rPr>
        <w:t>hp</w:t>
      </w:r>
      <w:proofErr w:type="spellEnd"/>
    </w:p>
    <w:p w14:paraId="09CD282B" w14:textId="77777777" w:rsidR="00922C34" w:rsidRPr="00056B52" w:rsidRDefault="00922C34" w:rsidP="00653249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64F4A671" w14:textId="0D74D17C" w:rsidR="001E0D1E" w:rsidRPr="00056B52" w:rsidRDefault="001E0D1E" w:rsidP="00653249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56B52">
        <w:rPr>
          <w:rFonts w:eastAsia="Times New Roman" w:cstheme="minorHAnsi"/>
          <w:sz w:val="24"/>
          <w:szCs w:val="24"/>
          <w:lang w:eastAsia="sv-SE"/>
        </w:rPr>
        <w:t>Obligatorisk litteratur:</w:t>
      </w:r>
      <w:r w:rsidRPr="00056B52">
        <w:rPr>
          <w:rFonts w:eastAsia="Times New Roman" w:cstheme="minorHAnsi"/>
          <w:sz w:val="24"/>
          <w:szCs w:val="24"/>
          <w:lang w:eastAsia="sv-SE"/>
        </w:rPr>
        <w:br/>
      </w:r>
    </w:p>
    <w:p w14:paraId="0C20960C" w14:textId="6F712E22" w:rsidR="00FC34A0" w:rsidRPr="00056B52" w:rsidRDefault="00FC34A0" w:rsidP="00FC34A0">
      <w:pPr>
        <w:spacing w:after="19"/>
        <w:rPr>
          <w:rFonts w:cstheme="minorHAnsi"/>
          <w:color w:val="000000" w:themeColor="text1"/>
          <w:sz w:val="24"/>
          <w:lang w:val="en-US"/>
        </w:rPr>
      </w:pPr>
      <w:r w:rsidRPr="00056B52">
        <w:rPr>
          <w:rFonts w:cstheme="minorHAnsi"/>
          <w:color w:val="000000" w:themeColor="text1"/>
          <w:sz w:val="24"/>
          <w:lang w:val="en-US"/>
        </w:rPr>
        <w:t xml:space="preserve">Braddock, J. (2024). </w:t>
      </w:r>
      <w:r w:rsidRPr="00056B52">
        <w:rPr>
          <w:rFonts w:cstheme="minorHAnsi"/>
          <w:i/>
          <w:iCs/>
          <w:color w:val="000000" w:themeColor="text1"/>
          <w:sz w:val="24"/>
          <w:lang w:val="en-US"/>
        </w:rPr>
        <w:t>Audio mastering.</w:t>
      </w:r>
      <w:r w:rsidRPr="00056B52">
        <w:rPr>
          <w:rFonts w:cstheme="minorHAnsi"/>
          <w:color w:val="000000" w:themeColor="text1"/>
          <w:sz w:val="24"/>
          <w:lang w:val="en-US"/>
        </w:rPr>
        <w:t xml:space="preserve"> Routledge (245 s.)</w:t>
      </w:r>
    </w:p>
    <w:p w14:paraId="59291476" w14:textId="77777777" w:rsidR="00FC34A0" w:rsidRPr="00056B52" w:rsidRDefault="00FC34A0" w:rsidP="00FC34A0">
      <w:pPr>
        <w:spacing w:after="19"/>
        <w:rPr>
          <w:rFonts w:cstheme="minorHAnsi"/>
          <w:color w:val="000000" w:themeColor="text1"/>
          <w:sz w:val="24"/>
          <w:lang w:val="en-US"/>
        </w:rPr>
      </w:pPr>
    </w:p>
    <w:p w14:paraId="1802E55C" w14:textId="77777777" w:rsidR="00FC34A0" w:rsidRPr="00056B52" w:rsidRDefault="00FC34A0" w:rsidP="00FC34A0">
      <w:pPr>
        <w:spacing w:after="19"/>
        <w:rPr>
          <w:rFonts w:cstheme="minorHAnsi"/>
          <w:color w:val="000000" w:themeColor="text1"/>
          <w:sz w:val="24"/>
        </w:rPr>
      </w:pPr>
      <w:r w:rsidRPr="00056B52">
        <w:rPr>
          <w:rFonts w:cstheme="minorHAnsi"/>
          <w:color w:val="000000" w:themeColor="text1"/>
          <w:sz w:val="24"/>
        </w:rPr>
        <w:t>Brett, Thomas (2021). </w:t>
      </w:r>
      <w:r w:rsidRPr="00056B52">
        <w:rPr>
          <w:rFonts w:cstheme="minorHAnsi"/>
          <w:i/>
          <w:iCs/>
          <w:color w:val="000000" w:themeColor="text1"/>
          <w:sz w:val="24"/>
        </w:rPr>
        <w:t>The creative electronic music producer</w:t>
      </w:r>
      <w:r w:rsidRPr="00056B52">
        <w:rPr>
          <w:rFonts w:cstheme="minorHAnsi"/>
          <w:color w:val="000000" w:themeColor="text1"/>
          <w:sz w:val="24"/>
        </w:rPr>
        <w:t>. Routledge. (167 s.)</w:t>
      </w:r>
    </w:p>
    <w:p w14:paraId="4225C2E1" w14:textId="77777777" w:rsidR="00FC34A0" w:rsidRPr="00056B52" w:rsidRDefault="00FC34A0" w:rsidP="00FC34A0">
      <w:pPr>
        <w:spacing w:after="19"/>
        <w:rPr>
          <w:rFonts w:cstheme="minorHAnsi"/>
          <w:color w:val="000000" w:themeColor="text1"/>
          <w:sz w:val="24"/>
          <w:lang w:val="en-US"/>
        </w:rPr>
      </w:pPr>
    </w:p>
    <w:p w14:paraId="3DB1FE04" w14:textId="7C6451A0" w:rsidR="00FC34A0" w:rsidRPr="00056B52" w:rsidRDefault="00FC34A0" w:rsidP="00FC34A0">
      <w:pPr>
        <w:spacing w:after="19"/>
        <w:rPr>
          <w:rFonts w:cstheme="minorHAnsi"/>
          <w:color w:val="000000" w:themeColor="text1"/>
          <w:sz w:val="24"/>
          <w:lang w:val="en-US"/>
        </w:rPr>
      </w:pPr>
      <w:proofErr w:type="spellStart"/>
      <w:r w:rsidRPr="00056B52">
        <w:rPr>
          <w:rFonts w:cstheme="minorHAnsi"/>
          <w:color w:val="000000" w:themeColor="text1"/>
          <w:sz w:val="24"/>
        </w:rPr>
        <w:t>Brøvig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, Ragnhild &amp; Alex Stevenson (2026), </w:t>
      </w:r>
      <w:proofErr w:type="spellStart"/>
      <w:r w:rsidRPr="00056B52">
        <w:rPr>
          <w:rFonts w:cstheme="minorHAnsi"/>
          <w:color w:val="000000" w:themeColor="text1"/>
          <w:sz w:val="24"/>
        </w:rPr>
        <w:t>Machine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</w:t>
      </w:r>
      <w:proofErr w:type="spellStart"/>
      <w:r w:rsidRPr="00056B52">
        <w:rPr>
          <w:rFonts w:cstheme="minorHAnsi"/>
          <w:color w:val="000000" w:themeColor="text1"/>
          <w:sz w:val="24"/>
        </w:rPr>
        <w:t>aesthetics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in </w:t>
      </w:r>
      <w:proofErr w:type="spellStart"/>
      <w:r w:rsidRPr="00056B52">
        <w:rPr>
          <w:rFonts w:cstheme="minorHAnsi"/>
          <w:color w:val="000000" w:themeColor="text1"/>
          <w:sz w:val="24"/>
        </w:rPr>
        <w:t>recorded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and </w:t>
      </w:r>
      <w:proofErr w:type="spellStart"/>
      <w:r w:rsidRPr="00056B52">
        <w:rPr>
          <w:rFonts w:cstheme="minorHAnsi"/>
          <w:color w:val="000000" w:themeColor="text1"/>
          <w:sz w:val="24"/>
        </w:rPr>
        <w:t>performed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</w:t>
      </w:r>
      <w:proofErr w:type="spellStart"/>
      <w:r w:rsidRPr="00056B52">
        <w:rPr>
          <w:rFonts w:cstheme="minorHAnsi"/>
          <w:color w:val="000000" w:themeColor="text1"/>
          <w:sz w:val="24"/>
        </w:rPr>
        <w:t>music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: An </w:t>
      </w:r>
      <w:proofErr w:type="spellStart"/>
      <w:r w:rsidRPr="00056B52">
        <w:rPr>
          <w:rFonts w:cstheme="minorHAnsi"/>
          <w:color w:val="000000" w:themeColor="text1"/>
          <w:sz w:val="24"/>
        </w:rPr>
        <w:t>analytical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</w:t>
      </w:r>
      <w:proofErr w:type="spellStart"/>
      <w:r w:rsidRPr="00056B52">
        <w:rPr>
          <w:rFonts w:cstheme="minorHAnsi"/>
          <w:color w:val="000000" w:themeColor="text1"/>
          <w:sz w:val="24"/>
        </w:rPr>
        <w:t>framework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, </w:t>
      </w:r>
      <w:r w:rsidRPr="00056B52">
        <w:rPr>
          <w:rFonts w:cstheme="minorHAnsi"/>
          <w:i/>
          <w:iCs/>
          <w:color w:val="000000" w:themeColor="text1"/>
          <w:sz w:val="24"/>
        </w:rPr>
        <w:t xml:space="preserve">Journal </w:t>
      </w:r>
      <w:proofErr w:type="spellStart"/>
      <w:r w:rsidRPr="00056B52">
        <w:rPr>
          <w:rFonts w:cstheme="minorHAnsi"/>
          <w:i/>
          <w:iCs/>
          <w:color w:val="000000" w:themeColor="text1"/>
          <w:sz w:val="24"/>
        </w:rPr>
        <w:t>of</w:t>
      </w:r>
      <w:proofErr w:type="spellEnd"/>
      <w:r w:rsidRPr="00056B52">
        <w:rPr>
          <w:rFonts w:cstheme="minorHAnsi"/>
          <w:i/>
          <w:iCs/>
          <w:color w:val="000000" w:themeColor="text1"/>
          <w:sz w:val="24"/>
        </w:rPr>
        <w:t xml:space="preserve"> Music </w:t>
      </w:r>
      <w:proofErr w:type="spellStart"/>
      <w:r w:rsidRPr="00056B52">
        <w:rPr>
          <w:rFonts w:cstheme="minorHAnsi"/>
          <w:i/>
          <w:iCs/>
          <w:color w:val="000000" w:themeColor="text1"/>
          <w:sz w:val="24"/>
        </w:rPr>
        <w:t>Production</w:t>
      </w:r>
      <w:proofErr w:type="spellEnd"/>
      <w:r w:rsidRPr="00056B52">
        <w:rPr>
          <w:rFonts w:cstheme="minorHAnsi"/>
          <w:i/>
          <w:iCs/>
          <w:color w:val="000000" w:themeColor="text1"/>
          <w:sz w:val="24"/>
        </w:rPr>
        <w:t xml:space="preserve"> and Research</w:t>
      </w:r>
      <w:r w:rsidRPr="00056B52">
        <w:rPr>
          <w:rFonts w:cstheme="minorHAnsi"/>
          <w:color w:val="000000" w:themeColor="text1"/>
          <w:sz w:val="24"/>
        </w:rPr>
        <w:t>, vol. 1, nr. 1.</w:t>
      </w:r>
      <w:r w:rsidRPr="00056B52">
        <w:rPr>
          <w:rFonts w:cstheme="minorHAnsi"/>
          <w:color w:val="000000" w:themeColor="text1"/>
          <w:sz w:val="24"/>
          <w:lang w:val="en-US"/>
        </w:rPr>
        <w:t xml:space="preserve"> (17 s.)</w:t>
      </w:r>
      <w:r w:rsidRPr="00056B52">
        <w:rPr>
          <w:rFonts w:cstheme="minorHAnsi"/>
          <w:color w:val="000000" w:themeColor="text1"/>
          <w:sz w:val="24"/>
        </w:rPr>
        <w:t xml:space="preserve"> </w:t>
      </w:r>
      <w:r w:rsidRPr="00056B52">
        <w:rPr>
          <w:rFonts w:cstheme="minorHAnsi"/>
          <w:color w:val="000000" w:themeColor="text1"/>
          <w:sz w:val="24"/>
        </w:rPr>
        <w:br/>
        <w:t xml:space="preserve">Tillgänglig via: </w:t>
      </w:r>
      <w:hyperlink r:id="rId14" w:history="1">
        <w:r w:rsidRPr="00056B52">
          <w:rPr>
            <w:rStyle w:val="Hyperlnk"/>
            <w:rFonts w:cstheme="minorHAnsi"/>
            <w:sz w:val="24"/>
          </w:rPr>
          <w:t>https://doi-org.ludwig.lub.lu.se/10.1386/jmpr_00005_1</w:t>
        </w:r>
      </w:hyperlink>
      <w:r w:rsidRPr="00056B52">
        <w:rPr>
          <w:rFonts w:cstheme="minorHAnsi"/>
          <w:color w:val="000000" w:themeColor="text1"/>
          <w:sz w:val="24"/>
          <w:lang w:val="en-US"/>
        </w:rPr>
        <w:t xml:space="preserve"> </w:t>
      </w:r>
    </w:p>
    <w:p w14:paraId="49BA60CA" w14:textId="77777777" w:rsidR="00FC34A0" w:rsidRPr="00056B52" w:rsidRDefault="00FC34A0" w:rsidP="001E0D1E">
      <w:pPr>
        <w:spacing w:after="4" w:line="250" w:lineRule="auto"/>
        <w:rPr>
          <w:rFonts w:cstheme="minorHAnsi"/>
          <w:color w:val="000000" w:themeColor="text1"/>
          <w:sz w:val="24"/>
        </w:rPr>
      </w:pPr>
    </w:p>
    <w:p w14:paraId="0E2008BE" w14:textId="62493CEA" w:rsidR="00FC34A0" w:rsidRPr="00056B52" w:rsidRDefault="00FC34A0" w:rsidP="00FC34A0">
      <w:pPr>
        <w:spacing w:after="4" w:line="250" w:lineRule="auto"/>
        <w:ind w:left="-5" w:hanging="10"/>
        <w:rPr>
          <w:rFonts w:cstheme="minorHAnsi"/>
          <w:color w:val="000000" w:themeColor="text1"/>
          <w:sz w:val="24"/>
        </w:rPr>
      </w:pPr>
      <w:proofErr w:type="spellStart"/>
      <w:r w:rsidRPr="00056B52">
        <w:rPr>
          <w:rFonts w:cstheme="minorHAnsi"/>
          <w:color w:val="000000" w:themeColor="text1"/>
          <w:sz w:val="24"/>
        </w:rPr>
        <w:t>Koksvik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, Ingvild (2026), </w:t>
      </w:r>
      <w:proofErr w:type="spellStart"/>
      <w:r w:rsidRPr="00056B52">
        <w:rPr>
          <w:rFonts w:cstheme="minorHAnsi"/>
          <w:color w:val="000000" w:themeColor="text1"/>
          <w:sz w:val="24"/>
        </w:rPr>
        <w:t>Metaphors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and multimodal mental </w:t>
      </w:r>
      <w:proofErr w:type="spellStart"/>
      <w:r w:rsidRPr="00056B52">
        <w:rPr>
          <w:rFonts w:cstheme="minorHAnsi"/>
          <w:color w:val="000000" w:themeColor="text1"/>
          <w:sz w:val="24"/>
        </w:rPr>
        <w:t>imagery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in </w:t>
      </w:r>
      <w:proofErr w:type="spellStart"/>
      <w:r w:rsidRPr="00056B52">
        <w:rPr>
          <w:rFonts w:cstheme="minorHAnsi"/>
          <w:color w:val="000000" w:themeColor="text1"/>
          <w:sz w:val="24"/>
        </w:rPr>
        <w:t>immersive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</w:t>
      </w:r>
      <w:proofErr w:type="gramStart"/>
      <w:r w:rsidRPr="00056B52">
        <w:rPr>
          <w:rFonts w:cstheme="minorHAnsi"/>
          <w:color w:val="000000" w:themeColor="text1"/>
          <w:sz w:val="24"/>
        </w:rPr>
        <w:t>and stereo</w:t>
      </w:r>
      <w:proofErr w:type="gramEnd"/>
      <w:r w:rsidRPr="00056B52">
        <w:rPr>
          <w:rFonts w:cstheme="minorHAnsi"/>
          <w:color w:val="000000" w:themeColor="text1"/>
          <w:sz w:val="24"/>
        </w:rPr>
        <w:t xml:space="preserve"> record </w:t>
      </w:r>
      <w:proofErr w:type="spellStart"/>
      <w:r w:rsidRPr="00056B52">
        <w:rPr>
          <w:rFonts w:cstheme="minorHAnsi"/>
          <w:color w:val="000000" w:themeColor="text1"/>
          <w:sz w:val="24"/>
        </w:rPr>
        <w:t>production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, </w:t>
      </w:r>
      <w:r w:rsidRPr="00056B52">
        <w:rPr>
          <w:rFonts w:cstheme="minorHAnsi"/>
          <w:i/>
          <w:iCs/>
          <w:color w:val="000000" w:themeColor="text1"/>
          <w:sz w:val="24"/>
        </w:rPr>
        <w:t xml:space="preserve">Journal </w:t>
      </w:r>
      <w:proofErr w:type="spellStart"/>
      <w:r w:rsidRPr="00056B52">
        <w:rPr>
          <w:rFonts w:cstheme="minorHAnsi"/>
          <w:i/>
          <w:iCs/>
          <w:color w:val="000000" w:themeColor="text1"/>
          <w:sz w:val="24"/>
        </w:rPr>
        <w:t>of</w:t>
      </w:r>
      <w:proofErr w:type="spellEnd"/>
      <w:r w:rsidRPr="00056B52">
        <w:rPr>
          <w:rFonts w:cstheme="minorHAnsi"/>
          <w:i/>
          <w:iCs/>
          <w:color w:val="000000" w:themeColor="text1"/>
          <w:sz w:val="24"/>
        </w:rPr>
        <w:t xml:space="preserve"> Music </w:t>
      </w:r>
      <w:proofErr w:type="spellStart"/>
      <w:r w:rsidRPr="00056B52">
        <w:rPr>
          <w:rFonts w:cstheme="minorHAnsi"/>
          <w:i/>
          <w:iCs/>
          <w:color w:val="000000" w:themeColor="text1"/>
          <w:sz w:val="24"/>
        </w:rPr>
        <w:t>Production</w:t>
      </w:r>
      <w:proofErr w:type="spellEnd"/>
      <w:r w:rsidRPr="00056B52">
        <w:rPr>
          <w:rFonts w:cstheme="minorHAnsi"/>
          <w:i/>
          <w:iCs/>
          <w:color w:val="000000" w:themeColor="text1"/>
          <w:sz w:val="24"/>
        </w:rPr>
        <w:t xml:space="preserve"> and Research</w:t>
      </w:r>
      <w:r w:rsidRPr="00056B52">
        <w:rPr>
          <w:rFonts w:cstheme="minorHAnsi"/>
          <w:color w:val="000000" w:themeColor="text1"/>
          <w:sz w:val="24"/>
        </w:rPr>
        <w:t>, vol. 1, nr. 1.</w:t>
      </w:r>
      <w:r w:rsidR="00056B52" w:rsidRPr="00056B52">
        <w:rPr>
          <w:rFonts w:cstheme="minorHAnsi"/>
          <w:color w:val="000000" w:themeColor="text1"/>
          <w:sz w:val="24"/>
        </w:rPr>
        <w:t xml:space="preserve"> (17 s.)</w:t>
      </w:r>
      <w:r w:rsidR="00056B52" w:rsidRPr="00056B52">
        <w:rPr>
          <w:rFonts w:cstheme="minorHAnsi"/>
          <w:color w:val="000000" w:themeColor="text1"/>
          <w:sz w:val="24"/>
        </w:rPr>
        <w:br/>
        <w:t xml:space="preserve">Tillgänglig via: </w:t>
      </w:r>
      <w:hyperlink r:id="rId15" w:history="1">
        <w:r w:rsidR="00056B52" w:rsidRPr="00056B52">
          <w:rPr>
            <w:rStyle w:val="Hyperlnk"/>
            <w:rFonts w:cstheme="minorHAnsi"/>
            <w:sz w:val="24"/>
          </w:rPr>
          <w:t>https://doi-org.ludwig.lub.lu.se/10.1386/jmpr_00004_1</w:t>
        </w:r>
      </w:hyperlink>
      <w:r w:rsidR="00056B52" w:rsidRPr="00056B52">
        <w:rPr>
          <w:rFonts w:cstheme="minorHAnsi"/>
          <w:color w:val="000000" w:themeColor="text1"/>
          <w:sz w:val="24"/>
        </w:rPr>
        <w:t xml:space="preserve"> </w:t>
      </w:r>
    </w:p>
    <w:p w14:paraId="7DFC0EF3" w14:textId="77777777" w:rsidR="00FC34A0" w:rsidRPr="00056B52" w:rsidRDefault="00FC34A0" w:rsidP="00FC34A0">
      <w:pPr>
        <w:spacing w:after="0"/>
        <w:rPr>
          <w:rFonts w:cstheme="minorHAnsi"/>
          <w:color w:val="000000" w:themeColor="text1"/>
          <w:sz w:val="24"/>
        </w:rPr>
      </w:pPr>
      <w:r w:rsidRPr="00056B52">
        <w:rPr>
          <w:rFonts w:cstheme="minorHAnsi"/>
          <w:color w:val="000000" w:themeColor="text1"/>
          <w:sz w:val="24"/>
        </w:rPr>
        <w:t xml:space="preserve"> </w:t>
      </w:r>
    </w:p>
    <w:p w14:paraId="49D68DBE" w14:textId="77777777" w:rsidR="00FC34A0" w:rsidRPr="00056B52" w:rsidRDefault="00FC34A0" w:rsidP="00FC34A0">
      <w:pPr>
        <w:spacing w:after="8" w:line="248" w:lineRule="auto"/>
        <w:ind w:left="-5" w:hanging="10"/>
        <w:jc w:val="both"/>
        <w:rPr>
          <w:rFonts w:cstheme="minorHAnsi"/>
          <w:color w:val="000000" w:themeColor="text1"/>
          <w:sz w:val="24"/>
        </w:rPr>
      </w:pPr>
      <w:proofErr w:type="spellStart"/>
      <w:r w:rsidRPr="00056B52">
        <w:rPr>
          <w:rFonts w:cstheme="minorHAnsi"/>
          <w:color w:val="000000" w:themeColor="text1"/>
          <w:sz w:val="24"/>
        </w:rPr>
        <w:t>Izhaki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, </w:t>
      </w:r>
      <w:proofErr w:type="spellStart"/>
      <w:r w:rsidRPr="00056B52">
        <w:rPr>
          <w:rFonts w:cstheme="minorHAnsi"/>
          <w:color w:val="000000" w:themeColor="text1"/>
          <w:sz w:val="24"/>
        </w:rPr>
        <w:t>Roey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(2017),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Mixing</w:t>
      </w:r>
      <w:proofErr w:type="spellEnd"/>
      <w:r w:rsidRPr="00056B52">
        <w:rPr>
          <w:rFonts w:cstheme="minorHAnsi"/>
          <w:i/>
          <w:color w:val="000000" w:themeColor="text1"/>
          <w:sz w:val="24"/>
        </w:rPr>
        <w:t xml:space="preserve"> audio: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concepts</w:t>
      </w:r>
      <w:proofErr w:type="spellEnd"/>
      <w:r w:rsidRPr="00056B52">
        <w:rPr>
          <w:rFonts w:cstheme="minorHAnsi"/>
          <w:i/>
          <w:color w:val="000000" w:themeColor="text1"/>
          <w:sz w:val="24"/>
        </w:rPr>
        <w:t xml:space="preserve">,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practices</w:t>
      </w:r>
      <w:proofErr w:type="spellEnd"/>
      <w:r w:rsidRPr="00056B52">
        <w:rPr>
          <w:rFonts w:cstheme="minorHAnsi"/>
          <w:i/>
          <w:color w:val="000000" w:themeColor="text1"/>
          <w:sz w:val="24"/>
        </w:rPr>
        <w:t xml:space="preserve"> and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tools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. </w:t>
      </w:r>
      <w:proofErr w:type="spellStart"/>
      <w:r w:rsidRPr="00056B52">
        <w:rPr>
          <w:rFonts w:cstheme="minorHAnsi"/>
          <w:color w:val="000000" w:themeColor="text1"/>
          <w:sz w:val="24"/>
        </w:rPr>
        <w:t>Abingdon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&amp; New York: </w:t>
      </w:r>
    </w:p>
    <w:p w14:paraId="47088977" w14:textId="77777777" w:rsidR="00FC34A0" w:rsidRPr="00056B52" w:rsidRDefault="00FC34A0" w:rsidP="00FC34A0">
      <w:pPr>
        <w:spacing w:after="8" w:line="248" w:lineRule="auto"/>
        <w:ind w:left="-5" w:hanging="10"/>
        <w:jc w:val="both"/>
        <w:rPr>
          <w:rFonts w:cstheme="minorHAnsi"/>
          <w:color w:val="000000" w:themeColor="text1"/>
          <w:sz w:val="24"/>
        </w:rPr>
      </w:pPr>
      <w:r w:rsidRPr="00056B52">
        <w:rPr>
          <w:rFonts w:cstheme="minorHAnsi"/>
          <w:color w:val="000000" w:themeColor="text1"/>
          <w:sz w:val="24"/>
        </w:rPr>
        <w:t xml:space="preserve">Routledge. ISBN: </w:t>
      </w:r>
      <w:proofErr w:type="gramStart"/>
      <w:r w:rsidRPr="00056B52">
        <w:rPr>
          <w:rFonts w:cstheme="minorHAnsi"/>
          <w:color w:val="000000" w:themeColor="text1"/>
          <w:sz w:val="24"/>
        </w:rPr>
        <w:t>9781138859784</w:t>
      </w:r>
      <w:proofErr w:type="gramEnd"/>
      <w:r w:rsidRPr="00056B52">
        <w:rPr>
          <w:rFonts w:cstheme="minorHAnsi"/>
          <w:color w:val="000000" w:themeColor="text1"/>
          <w:sz w:val="24"/>
        </w:rPr>
        <w:t xml:space="preserve"> (570 s.) </w:t>
      </w:r>
    </w:p>
    <w:p w14:paraId="2D8E7319" w14:textId="77777777" w:rsidR="00FC34A0" w:rsidRPr="00056B52" w:rsidRDefault="00FC34A0" w:rsidP="00FC34A0">
      <w:pPr>
        <w:spacing w:after="0"/>
        <w:rPr>
          <w:rFonts w:cstheme="minorHAnsi"/>
          <w:color w:val="000000" w:themeColor="text1"/>
          <w:sz w:val="24"/>
        </w:rPr>
      </w:pPr>
      <w:r w:rsidRPr="00056B52">
        <w:rPr>
          <w:rFonts w:cstheme="minorHAnsi"/>
          <w:color w:val="000000" w:themeColor="text1"/>
          <w:sz w:val="24"/>
        </w:rPr>
        <w:lastRenderedPageBreak/>
        <w:t xml:space="preserve"> </w:t>
      </w:r>
    </w:p>
    <w:p w14:paraId="4CE249E4" w14:textId="77777777" w:rsidR="00FC34A0" w:rsidRPr="00056B52" w:rsidRDefault="00FC34A0" w:rsidP="00FC34A0">
      <w:pPr>
        <w:spacing w:after="4" w:line="250" w:lineRule="auto"/>
        <w:ind w:left="-5" w:hanging="10"/>
        <w:rPr>
          <w:rFonts w:cstheme="minorHAnsi"/>
          <w:color w:val="000000" w:themeColor="text1"/>
          <w:sz w:val="24"/>
        </w:rPr>
      </w:pPr>
      <w:proofErr w:type="spellStart"/>
      <w:r w:rsidRPr="00056B52">
        <w:rPr>
          <w:rFonts w:cstheme="minorHAnsi"/>
          <w:color w:val="000000" w:themeColor="text1"/>
          <w:sz w:val="24"/>
        </w:rPr>
        <w:t>Morefield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, </w:t>
      </w:r>
      <w:proofErr w:type="spellStart"/>
      <w:r w:rsidRPr="00056B52">
        <w:rPr>
          <w:rFonts w:cstheme="minorHAnsi"/>
          <w:color w:val="000000" w:themeColor="text1"/>
          <w:sz w:val="24"/>
        </w:rPr>
        <w:t>Virgil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(2010), </w:t>
      </w:r>
      <w:r w:rsidRPr="00056B52">
        <w:rPr>
          <w:rFonts w:cstheme="minorHAnsi"/>
          <w:i/>
          <w:color w:val="000000" w:themeColor="text1"/>
          <w:sz w:val="24"/>
        </w:rPr>
        <w:t xml:space="preserve">The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producer</w:t>
      </w:r>
      <w:proofErr w:type="spellEnd"/>
      <w:r w:rsidRPr="00056B52">
        <w:rPr>
          <w:rFonts w:cstheme="minorHAnsi"/>
          <w:i/>
          <w:color w:val="000000" w:themeColor="text1"/>
          <w:sz w:val="24"/>
        </w:rPr>
        <w:t xml:space="preserve"> as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composer</w:t>
      </w:r>
      <w:proofErr w:type="spellEnd"/>
      <w:r w:rsidRPr="00056B52">
        <w:rPr>
          <w:rFonts w:cstheme="minorHAnsi"/>
          <w:i/>
          <w:color w:val="000000" w:themeColor="text1"/>
          <w:sz w:val="24"/>
        </w:rPr>
        <w:t xml:space="preserve">: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shaping</w:t>
      </w:r>
      <w:proofErr w:type="spellEnd"/>
      <w:r w:rsidRPr="00056B52">
        <w:rPr>
          <w:rFonts w:cstheme="minorHAnsi"/>
          <w:i/>
          <w:color w:val="000000" w:themeColor="text1"/>
          <w:sz w:val="24"/>
        </w:rPr>
        <w:t xml:space="preserve"> the sounds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of</w:t>
      </w:r>
      <w:proofErr w:type="spellEnd"/>
      <w:r w:rsidRPr="00056B52">
        <w:rPr>
          <w:rFonts w:cstheme="minorHAnsi"/>
          <w:i/>
          <w:color w:val="000000" w:themeColor="text1"/>
          <w:sz w:val="24"/>
        </w:rPr>
        <w:t xml:space="preserve">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popular</w:t>
      </w:r>
      <w:proofErr w:type="spellEnd"/>
      <w:r w:rsidRPr="00056B52">
        <w:rPr>
          <w:rFonts w:cstheme="minorHAnsi"/>
          <w:i/>
          <w:color w:val="000000" w:themeColor="text1"/>
          <w:sz w:val="24"/>
        </w:rPr>
        <w:t xml:space="preserve">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music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. </w:t>
      </w:r>
    </w:p>
    <w:p w14:paraId="2039986E" w14:textId="77777777" w:rsidR="00FC34A0" w:rsidRPr="00056B52" w:rsidRDefault="00FC34A0" w:rsidP="00FC34A0">
      <w:pPr>
        <w:spacing w:after="8" w:line="248" w:lineRule="auto"/>
        <w:ind w:left="-5" w:hanging="10"/>
        <w:jc w:val="both"/>
        <w:rPr>
          <w:rFonts w:cstheme="minorHAnsi"/>
          <w:color w:val="000000" w:themeColor="text1"/>
          <w:sz w:val="24"/>
        </w:rPr>
      </w:pPr>
      <w:r w:rsidRPr="00056B52">
        <w:rPr>
          <w:rFonts w:cstheme="minorHAnsi"/>
          <w:color w:val="000000" w:themeColor="text1"/>
          <w:sz w:val="24"/>
        </w:rPr>
        <w:t xml:space="preserve">Cambridge: MIT Press, ISBN: </w:t>
      </w:r>
      <w:proofErr w:type="gramStart"/>
      <w:r w:rsidRPr="00056B52">
        <w:rPr>
          <w:rFonts w:cstheme="minorHAnsi"/>
          <w:color w:val="000000" w:themeColor="text1"/>
          <w:sz w:val="24"/>
        </w:rPr>
        <w:t>9780262514057</w:t>
      </w:r>
      <w:proofErr w:type="gramEnd"/>
      <w:r w:rsidRPr="00056B52">
        <w:rPr>
          <w:rFonts w:cstheme="minorHAnsi"/>
          <w:color w:val="000000" w:themeColor="text1"/>
          <w:sz w:val="24"/>
        </w:rPr>
        <w:t xml:space="preserve"> (143 s.) </w:t>
      </w:r>
    </w:p>
    <w:p w14:paraId="5C997D50" w14:textId="77777777" w:rsidR="00FC34A0" w:rsidRPr="00056B52" w:rsidRDefault="00FC34A0" w:rsidP="00FC34A0">
      <w:pPr>
        <w:spacing w:after="0"/>
        <w:rPr>
          <w:rFonts w:cstheme="minorHAnsi"/>
          <w:color w:val="000000" w:themeColor="text1"/>
          <w:sz w:val="24"/>
        </w:rPr>
      </w:pPr>
      <w:r w:rsidRPr="00056B52">
        <w:rPr>
          <w:rFonts w:cstheme="minorHAnsi"/>
          <w:color w:val="000000" w:themeColor="text1"/>
          <w:sz w:val="24"/>
        </w:rPr>
        <w:t xml:space="preserve"> </w:t>
      </w:r>
    </w:p>
    <w:p w14:paraId="07695F9A" w14:textId="77777777" w:rsidR="00FC34A0" w:rsidRPr="00056B52" w:rsidRDefault="00FC34A0" w:rsidP="00FC34A0">
      <w:pPr>
        <w:rPr>
          <w:rFonts w:cstheme="minorHAnsi"/>
          <w:color w:val="000000" w:themeColor="text1"/>
          <w:sz w:val="24"/>
          <w:szCs w:val="24"/>
        </w:rPr>
      </w:pPr>
      <w:r w:rsidRPr="00056B52">
        <w:rPr>
          <w:rFonts w:cstheme="minorHAnsi"/>
          <w:color w:val="000000" w:themeColor="text1"/>
          <w:sz w:val="24"/>
        </w:rPr>
        <w:t xml:space="preserve">Osborn, Kevin &amp; Brad Osborn (2018), The Production of Timbre: Analyzing the Sonic Signatures of Tool’s Ænima (1996), i Scotto et al.: </w:t>
      </w:r>
      <w:r w:rsidRPr="00056B52">
        <w:rPr>
          <w:rFonts w:cstheme="minorHAnsi"/>
          <w:i/>
          <w:iCs/>
          <w:color w:val="000000" w:themeColor="text1"/>
          <w:sz w:val="24"/>
        </w:rPr>
        <w:t xml:space="preserve">The </w:t>
      </w:r>
      <w:r w:rsidRPr="00056B52">
        <w:rPr>
          <w:rFonts w:cstheme="minorHAnsi"/>
          <w:i/>
          <w:iCs/>
          <w:color w:val="000000" w:themeColor="text1"/>
          <w:sz w:val="24"/>
          <w:szCs w:val="24"/>
        </w:rPr>
        <w:t xml:space="preserve">Routledge Companion to Popular Music Analysis. </w:t>
      </w:r>
      <w:r w:rsidRPr="00056B52">
        <w:rPr>
          <w:rFonts w:cstheme="minorHAnsi"/>
          <w:color w:val="000000" w:themeColor="text1"/>
          <w:sz w:val="24"/>
          <w:szCs w:val="24"/>
        </w:rPr>
        <w:t>New York: Routledge. (11 s.)</w:t>
      </w:r>
    </w:p>
    <w:p w14:paraId="70853BE2" w14:textId="77777777" w:rsidR="00FC34A0" w:rsidRPr="00056B52" w:rsidRDefault="00FC34A0" w:rsidP="00FC34A0">
      <w:pPr>
        <w:spacing w:after="275" w:line="248" w:lineRule="auto"/>
        <w:ind w:left="-5" w:hanging="10"/>
        <w:jc w:val="both"/>
        <w:rPr>
          <w:rFonts w:cstheme="minorHAnsi"/>
          <w:color w:val="000000" w:themeColor="text1"/>
          <w:sz w:val="24"/>
          <w:szCs w:val="24"/>
        </w:rPr>
      </w:pPr>
      <w:r w:rsidRPr="00056B52">
        <w:rPr>
          <w:rFonts w:cstheme="minorHAnsi"/>
          <w:color w:val="000000" w:themeColor="text1"/>
          <w:sz w:val="24"/>
          <w:szCs w:val="24"/>
        </w:rPr>
        <w:t xml:space="preserve">Perry, Megan (2008), </w:t>
      </w:r>
      <w:proofErr w:type="spellStart"/>
      <w:r w:rsidRPr="00056B52">
        <w:rPr>
          <w:rFonts w:cstheme="minorHAnsi"/>
          <w:i/>
          <w:color w:val="000000" w:themeColor="text1"/>
          <w:sz w:val="24"/>
          <w:szCs w:val="24"/>
        </w:rPr>
        <w:t>How</w:t>
      </w:r>
      <w:proofErr w:type="spellEnd"/>
      <w:r w:rsidRPr="00056B52">
        <w:rPr>
          <w:rFonts w:cstheme="minorHAnsi"/>
          <w:i/>
          <w:color w:val="000000" w:themeColor="text1"/>
          <w:sz w:val="24"/>
          <w:szCs w:val="24"/>
        </w:rPr>
        <w:t xml:space="preserve"> to be a record </w:t>
      </w:r>
      <w:proofErr w:type="spellStart"/>
      <w:r w:rsidRPr="00056B52">
        <w:rPr>
          <w:rFonts w:cstheme="minorHAnsi"/>
          <w:i/>
          <w:color w:val="000000" w:themeColor="text1"/>
          <w:sz w:val="24"/>
          <w:szCs w:val="24"/>
        </w:rPr>
        <w:t>producer</w:t>
      </w:r>
      <w:proofErr w:type="spellEnd"/>
      <w:r w:rsidRPr="00056B52">
        <w:rPr>
          <w:rFonts w:cstheme="minorHAnsi"/>
          <w:i/>
          <w:color w:val="000000" w:themeColor="text1"/>
          <w:sz w:val="24"/>
          <w:szCs w:val="24"/>
        </w:rPr>
        <w:t xml:space="preserve"> in the digital era</w:t>
      </w:r>
      <w:r w:rsidRPr="00056B52">
        <w:rPr>
          <w:rFonts w:cstheme="minorHAnsi"/>
          <w:color w:val="000000" w:themeColor="text1"/>
          <w:sz w:val="24"/>
          <w:szCs w:val="24"/>
        </w:rPr>
        <w:t xml:space="preserve">. New York: Billboard Books, ISBN </w:t>
      </w:r>
      <w:proofErr w:type="gramStart"/>
      <w:r w:rsidRPr="00056B52">
        <w:rPr>
          <w:rFonts w:cstheme="minorHAnsi"/>
          <w:color w:val="000000" w:themeColor="text1"/>
          <w:sz w:val="24"/>
          <w:szCs w:val="24"/>
        </w:rPr>
        <w:t>9780823098965</w:t>
      </w:r>
      <w:proofErr w:type="gramEnd"/>
      <w:r w:rsidRPr="00056B52">
        <w:rPr>
          <w:rFonts w:cstheme="minorHAnsi"/>
          <w:color w:val="000000" w:themeColor="text1"/>
          <w:sz w:val="24"/>
          <w:szCs w:val="24"/>
        </w:rPr>
        <w:t xml:space="preserve"> (246 s.) </w:t>
      </w:r>
    </w:p>
    <w:p w14:paraId="42573BFF" w14:textId="23DDB3C5" w:rsidR="00FC34A0" w:rsidRPr="00056B52" w:rsidRDefault="00FC34A0" w:rsidP="00FC34A0">
      <w:pPr>
        <w:spacing w:after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56B52">
        <w:rPr>
          <w:rFonts w:cstheme="minorHAnsi"/>
          <w:color w:val="000000" w:themeColor="text1"/>
          <w:sz w:val="24"/>
          <w:szCs w:val="24"/>
          <w:shd w:val="clear" w:color="auto" w:fill="FFFFFF"/>
        </w:rPr>
        <w:t>Raffa</w:t>
      </w:r>
      <w:proofErr w:type="spellEnd"/>
      <w:r w:rsidRPr="00056B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M., &amp; </w:t>
      </w:r>
      <w:proofErr w:type="spellStart"/>
      <w:r w:rsidRPr="00056B52">
        <w:rPr>
          <w:rFonts w:cstheme="minorHAnsi"/>
          <w:color w:val="000000" w:themeColor="text1"/>
          <w:sz w:val="24"/>
          <w:szCs w:val="24"/>
          <w:shd w:val="clear" w:color="auto" w:fill="FFFFFF"/>
        </w:rPr>
        <w:t>Pronzato</w:t>
      </w:r>
      <w:proofErr w:type="spellEnd"/>
      <w:r w:rsidRPr="00056B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R. (2025). The Social Life </w:t>
      </w:r>
      <w:proofErr w:type="spellStart"/>
      <w:r w:rsidRPr="00056B52">
        <w:rPr>
          <w:rFonts w:cstheme="minorHAnsi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056B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 </w:t>
      </w:r>
      <w:proofErr w:type="spellStart"/>
      <w:r w:rsidRPr="00056B52">
        <w:rPr>
          <w:rFonts w:cstheme="minorHAnsi"/>
          <w:color w:val="000000" w:themeColor="text1"/>
          <w:sz w:val="24"/>
          <w:szCs w:val="24"/>
          <w:shd w:val="clear" w:color="auto" w:fill="FFFFFF"/>
        </w:rPr>
        <w:t>Optimised</w:t>
      </w:r>
      <w:proofErr w:type="spellEnd"/>
      <w:r w:rsidRPr="00056B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Song. </w:t>
      </w:r>
      <w:proofErr w:type="spellStart"/>
      <w:r w:rsidRPr="00056B52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Popular</w:t>
      </w:r>
      <w:proofErr w:type="spellEnd"/>
      <w:r w:rsidRPr="00056B52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Music</w:t>
      </w:r>
      <w:r w:rsidRPr="00056B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(20 s.) Tillgänglig via: </w:t>
      </w:r>
      <w:hyperlink r:id="rId16" w:history="1">
        <w:r w:rsidR="00056B52" w:rsidRPr="00056B52">
          <w:rPr>
            <w:rStyle w:val="Hyperlnk"/>
            <w:rFonts w:cstheme="minorHAnsi"/>
            <w:sz w:val="24"/>
            <w:szCs w:val="24"/>
          </w:rPr>
          <w:t>https://doi.org/10.1017/S0261143025000273</w:t>
        </w:r>
      </w:hyperlink>
      <w:r w:rsidR="00056B52" w:rsidRPr="00056B52">
        <w:rPr>
          <w:rFonts w:cstheme="minorHAnsi"/>
          <w:sz w:val="24"/>
          <w:szCs w:val="24"/>
        </w:rPr>
        <w:t xml:space="preserve"> </w:t>
      </w:r>
    </w:p>
    <w:p w14:paraId="27A578E2" w14:textId="77777777" w:rsidR="00FC34A0" w:rsidRPr="00056B52" w:rsidRDefault="00FC34A0" w:rsidP="00FC34A0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121B4860" w14:textId="77777777" w:rsidR="00FC34A0" w:rsidRPr="00056B52" w:rsidRDefault="00FC34A0" w:rsidP="00FC34A0">
      <w:pPr>
        <w:spacing w:after="19"/>
        <w:rPr>
          <w:rFonts w:cstheme="minorHAnsi"/>
          <w:color w:val="000000" w:themeColor="text1"/>
          <w:sz w:val="24"/>
        </w:rPr>
      </w:pPr>
      <w:proofErr w:type="spellStart"/>
      <w:r w:rsidRPr="00056B52">
        <w:rPr>
          <w:rFonts w:cstheme="minorHAnsi"/>
          <w:color w:val="000000" w:themeColor="text1"/>
          <w:sz w:val="24"/>
          <w:szCs w:val="24"/>
        </w:rPr>
        <w:t>Vell</w:t>
      </w:r>
      <w:proofErr w:type="spellEnd"/>
      <w:r w:rsidRPr="00056B52">
        <w:rPr>
          <w:rFonts w:cstheme="minorHAnsi"/>
          <w:color w:val="000000" w:themeColor="text1"/>
          <w:sz w:val="24"/>
          <w:szCs w:val="24"/>
        </w:rPr>
        <w:t xml:space="preserve">, Adam Patrick (2025). </w:t>
      </w:r>
      <w:proofErr w:type="spellStart"/>
      <w:r w:rsidRPr="00056B52">
        <w:rPr>
          <w:rFonts w:cstheme="minorHAnsi"/>
          <w:color w:val="000000" w:themeColor="text1"/>
          <w:sz w:val="24"/>
          <w:szCs w:val="24"/>
        </w:rPr>
        <w:t>Pedagogy</w:t>
      </w:r>
      <w:proofErr w:type="spellEnd"/>
      <w:r w:rsidRPr="00056B5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56B52">
        <w:rPr>
          <w:rFonts w:cstheme="minorHAnsi"/>
          <w:color w:val="000000" w:themeColor="text1"/>
          <w:sz w:val="24"/>
          <w:szCs w:val="24"/>
        </w:rPr>
        <w:t>of</w:t>
      </w:r>
      <w:proofErr w:type="spellEnd"/>
      <w:r w:rsidRPr="00056B52">
        <w:rPr>
          <w:rFonts w:cstheme="minorHAnsi"/>
          <w:color w:val="000000" w:themeColor="text1"/>
          <w:sz w:val="24"/>
          <w:szCs w:val="24"/>
        </w:rPr>
        <w:t xml:space="preserve"> the Prompt. </w:t>
      </w:r>
      <w:r w:rsidRPr="00056B52">
        <w:rPr>
          <w:rFonts w:cstheme="minorHAnsi"/>
          <w:i/>
          <w:iCs/>
          <w:color w:val="000000" w:themeColor="text1"/>
          <w:sz w:val="24"/>
          <w:szCs w:val="24"/>
        </w:rPr>
        <w:t xml:space="preserve">Action, </w:t>
      </w:r>
      <w:proofErr w:type="spellStart"/>
      <w:r w:rsidRPr="00056B52">
        <w:rPr>
          <w:rFonts w:cstheme="minorHAnsi"/>
          <w:i/>
          <w:iCs/>
          <w:color w:val="000000" w:themeColor="text1"/>
          <w:sz w:val="24"/>
          <w:szCs w:val="24"/>
        </w:rPr>
        <w:t>Criticism</w:t>
      </w:r>
      <w:proofErr w:type="spellEnd"/>
      <w:r w:rsidRPr="00056B52">
        <w:rPr>
          <w:rFonts w:cstheme="minorHAnsi"/>
          <w:i/>
          <w:iCs/>
          <w:color w:val="000000" w:themeColor="text1"/>
          <w:sz w:val="24"/>
        </w:rPr>
        <w:t xml:space="preserve">, and </w:t>
      </w:r>
      <w:proofErr w:type="spellStart"/>
      <w:r w:rsidRPr="00056B52">
        <w:rPr>
          <w:rFonts w:cstheme="minorHAnsi"/>
          <w:i/>
          <w:iCs/>
          <w:color w:val="000000" w:themeColor="text1"/>
          <w:sz w:val="24"/>
        </w:rPr>
        <w:t>Theory</w:t>
      </w:r>
      <w:proofErr w:type="spellEnd"/>
      <w:r w:rsidRPr="00056B52">
        <w:rPr>
          <w:rFonts w:cstheme="minorHAnsi"/>
          <w:i/>
          <w:iCs/>
          <w:color w:val="000000" w:themeColor="text1"/>
          <w:sz w:val="24"/>
        </w:rPr>
        <w:t xml:space="preserve"> for Music </w:t>
      </w:r>
      <w:proofErr w:type="spellStart"/>
      <w:r w:rsidRPr="00056B52">
        <w:rPr>
          <w:rFonts w:cstheme="minorHAnsi"/>
          <w:i/>
          <w:iCs/>
          <w:color w:val="000000" w:themeColor="text1"/>
          <w:sz w:val="24"/>
        </w:rPr>
        <w:t>Education</w:t>
      </w:r>
      <w:proofErr w:type="spellEnd"/>
      <w:r w:rsidRPr="00056B52">
        <w:rPr>
          <w:rFonts w:cstheme="minorHAnsi"/>
          <w:i/>
          <w:iCs/>
          <w:color w:val="000000" w:themeColor="text1"/>
          <w:sz w:val="24"/>
        </w:rPr>
        <w:t>, 24</w:t>
      </w:r>
      <w:r w:rsidRPr="00056B52">
        <w:rPr>
          <w:rFonts w:cstheme="minorHAnsi"/>
          <w:color w:val="000000" w:themeColor="text1"/>
          <w:sz w:val="24"/>
        </w:rPr>
        <w:t xml:space="preserve">(3), </w:t>
      </w:r>
      <w:proofErr w:type="gramStart"/>
      <w:r w:rsidRPr="00056B52">
        <w:rPr>
          <w:rFonts w:cstheme="minorHAnsi"/>
          <w:color w:val="000000" w:themeColor="text1"/>
          <w:sz w:val="24"/>
        </w:rPr>
        <w:t>202-245</w:t>
      </w:r>
      <w:proofErr w:type="gramEnd"/>
      <w:r w:rsidRPr="00056B52">
        <w:rPr>
          <w:rFonts w:cstheme="minorHAnsi"/>
          <w:color w:val="000000" w:themeColor="text1"/>
          <w:sz w:val="24"/>
        </w:rPr>
        <w:t xml:space="preserve"> (30 s.)</w:t>
      </w:r>
    </w:p>
    <w:p w14:paraId="38E5120B" w14:textId="77777777" w:rsidR="001E0D1E" w:rsidRPr="00056B52" w:rsidRDefault="001E0D1E" w:rsidP="00FC34A0">
      <w:pPr>
        <w:spacing w:after="19"/>
        <w:rPr>
          <w:rFonts w:cstheme="minorHAnsi"/>
          <w:color w:val="000000" w:themeColor="text1"/>
          <w:sz w:val="24"/>
        </w:rPr>
      </w:pPr>
    </w:p>
    <w:p w14:paraId="549EF10B" w14:textId="77777777" w:rsidR="00E946C4" w:rsidRPr="00056B52" w:rsidRDefault="00E946C4" w:rsidP="00FC34A0">
      <w:pPr>
        <w:spacing w:after="19"/>
        <w:rPr>
          <w:rFonts w:cstheme="minorHAnsi"/>
          <w:color w:val="000000" w:themeColor="text1"/>
          <w:sz w:val="24"/>
        </w:rPr>
      </w:pPr>
    </w:p>
    <w:p w14:paraId="5D501288" w14:textId="77777777" w:rsidR="00E946C4" w:rsidRPr="00056B52" w:rsidRDefault="001E0D1E" w:rsidP="001E0D1E">
      <w:pPr>
        <w:spacing w:after="4" w:line="250" w:lineRule="auto"/>
        <w:ind w:left="-5" w:hanging="10"/>
        <w:rPr>
          <w:rFonts w:cstheme="minorHAnsi"/>
          <w:color w:val="000000" w:themeColor="text1"/>
          <w:sz w:val="24"/>
        </w:rPr>
      </w:pPr>
      <w:r w:rsidRPr="00056B52">
        <w:rPr>
          <w:rFonts w:cstheme="minorHAnsi"/>
          <w:color w:val="000000" w:themeColor="text1"/>
          <w:sz w:val="24"/>
        </w:rPr>
        <w:t>Valbar litteratur:</w:t>
      </w:r>
      <w:r w:rsidRPr="00056B52">
        <w:rPr>
          <w:rFonts w:cstheme="minorHAnsi"/>
          <w:color w:val="000000" w:themeColor="text1"/>
          <w:sz w:val="24"/>
        </w:rPr>
        <w:br/>
      </w:r>
    </w:p>
    <w:p w14:paraId="4B87A7D2" w14:textId="7FCC57C5" w:rsidR="001E0D1E" w:rsidRPr="00056B52" w:rsidRDefault="001E0D1E" w:rsidP="001E0D1E">
      <w:pPr>
        <w:spacing w:after="4" w:line="250" w:lineRule="auto"/>
        <w:ind w:left="-5" w:hanging="10"/>
        <w:rPr>
          <w:rFonts w:cstheme="minorHAnsi"/>
          <w:color w:val="000000" w:themeColor="text1"/>
          <w:sz w:val="24"/>
        </w:rPr>
      </w:pPr>
      <w:proofErr w:type="spellStart"/>
      <w:r w:rsidRPr="00056B52">
        <w:rPr>
          <w:rFonts w:cstheme="minorHAnsi"/>
          <w:color w:val="000000" w:themeColor="text1"/>
          <w:sz w:val="24"/>
        </w:rPr>
        <w:t>Dvorin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, David (2015), </w:t>
      </w:r>
      <w:r w:rsidRPr="00056B52">
        <w:rPr>
          <w:rFonts w:cstheme="minorHAnsi"/>
          <w:i/>
          <w:color w:val="000000" w:themeColor="text1"/>
          <w:sz w:val="24"/>
        </w:rPr>
        <w:t xml:space="preserve">Apple pro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training</w:t>
      </w:r>
      <w:proofErr w:type="spellEnd"/>
      <w:r w:rsidRPr="00056B52">
        <w:rPr>
          <w:rFonts w:cstheme="minorHAnsi"/>
          <w:i/>
          <w:color w:val="000000" w:themeColor="text1"/>
          <w:sz w:val="24"/>
        </w:rPr>
        <w:t xml:space="preserve"> series: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Logic</w:t>
      </w:r>
      <w:proofErr w:type="spellEnd"/>
      <w:r w:rsidRPr="00056B52">
        <w:rPr>
          <w:rFonts w:cstheme="minorHAnsi"/>
          <w:i/>
          <w:color w:val="000000" w:themeColor="text1"/>
          <w:sz w:val="24"/>
        </w:rPr>
        <w:t xml:space="preserve"> Pro X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advanced</w:t>
      </w:r>
      <w:proofErr w:type="spellEnd"/>
      <w:r w:rsidRPr="00056B52">
        <w:rPr>
          <w:rFonts w:cstheme="minorHAnsi"/>
          <w:i/>
          <w:color w:val="000000" w:themeColor="text1"/>
          <w:sz w:val="24"/>
        </w:rPr>
        <w:t xml:space="preserve"> audio </w:t>
      </w:r>
      <w:proofErr w:type="spellStart"/>
      <w:r w:rsidRPr="00056B52">
        <w:rPr>
          <w:rFonts w:cstheme="minorHAnsi"/>
          <w:i/>
          <w:color w:val="000000" w:themeColor="text1"/>
          <w:sz w:val="24"/>
        </w:rPr>
        <w:t>production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. </w:t>
      </w:r>
      <w:proofErr w:type="spellStart"/>
      <w:r w:rsidRPr="00056B52">
        <w:rPr>
          <w:rFonts w:cstheme="minorHAnsi"/>
          <w:color w:val="000000" w:themeColor="text1"/>
          <w:sz w:val="24"/>
        </w:rPr>
        <w:t>Berkley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: </w:t>
      </w:r>
      <w:proofErr w:type="spellStart"/>
      <w:r w:rsidRPr="00056B52">
        <w:rPr>
          <w:rFonts w:cstheme="minorHAnsi"/>
          <w:color w:val="000000" w:themeColor="text1"/>
          <w:sz w:val="24"/>
        </w:rPr>
        <w:t>Peachpit</w:t>
      </w:r>
      <w:proofErr w:type="spellEnd"/>
      <w:r w:rsidRPr="00056B52">
        <w:rPr>
          <w:rFonts w:cstheme="minorHAnsi"/>
          <w:color w:val="000000" w:themeColor="text1"/>
          <w:sz w:val="24"/>
        </w:rPr>
        <w:t xml:space="preserve"> Press. ISBN: </w:t>
      </w:r>
      <w:proofErr w:type="gramStart"/>
      <w:r w:rsidRPr="00056B52">
        <w:rPr>
          <w:rFonts w:cstheme="minorHAnsi"/>
          <w:color w:val="000000" w:themeColor="text1"/>
          <w:sz w:val="24"/>
        </w:rPr>
        <w:t>9780321647450</w:t>
      </w:r>
      <w:proofErr w:type="gramEnd"/>
      <w:r w:rsidRPr="00056B52">
        <w:rPr>
          <w:rFonts w:cstheme="minorHAnsi"/>
          <w:color w:val="000000" w:themeColor="text1"/>
          <w:sz w:val="24"/>
        </w:rPr>
        <w:t xml:space="preserve"> (624 s. + DVD) </w:t>
      </w:r>
    </w:p>
    <w:p w14:paraId="4CF1D99D" w14:textId="2E3E017A" w:rsidR="001E0D1E" w:rsidRPr="00056B52" w:rsidRDefault="001E0D1E" w:rsidP="00FC34A0">
      <w:pPr>
        <w:spacing w:after="19"/>
        <w:rPr>
          <w:rFonts w:cstheme="minorHAnsi"/>
          <w:color w:val="000000" w:themeColor="text1"/>
          <w:sz w:val="24"/>
        </w:rPr>
      </w:pPr>
    </w:p>
    <w:p w14:paraId="0F527725" w14:textId="77777777" w:rsidR="00FC34A0" w:rsidRPr="00056B52" w:rsidRDefault="00FC34A0" w:rsidP="00FC34A0">
      <w:pPr>
        <w:spacing w:after="0"/>
        <w:rPr>
          <w:rFonts w:cstheme="minorHAnsi"/>
          <w:color w:val="000000" w:themeColor="text1"/>
          <w:sz w:val="24"/>
        </w:rPr>
      </w:pPr>
    </w:p>
    <w:p w14:paraId="69B16ED3" w14:textId="77777777" w:rsidR="00FC34A0" w:rsidRPr="00056B52" w:rsidRDefault="00FC34A0" w:rsidP="00FC34A0">
      <w:pPr>
        <w:spacing w:after="8" w:line="248" w:lineRule="auto"/>
        <w:ind w:left="-5" w:hanging="10"/>
        <w:jc w:val="both"/>
        <w:rPr>
          <w:rFonts w:cstheme="minorHAnsi"/>
          <w:color w:val="000000" w:themeColor="text1"/>
          <w:sz w:val="24"/>
        </w:rPr>
      </w:pPr>
      <w:r w:rsidRPr="00056B52">
        <w:rPr>
          <w:rFonts w:cstheme="minorHAnsi"/>
          <w:color w:val="000000" w:themeColor="text1"/>
          <w:sz w:val="24"/>
        </w:rPr>
        <w:t>Totalt antal sidor: 2090</w:t>
      </w:r>
    </w:p>
    <w:p w14:paraId="7EDB9D1A" w14:textId="77777777" w:rsidR="0075132B" w:rsidRPr="00056B52" w:rsidRDefault="0075132B" w:rsidP="00653249">
      <w:pPr>
        <w:spacing w:line="240" w:lineRule="auto"/>
        <w:rPr>
          <w:rFonts w:cstheme="minorHAnsi"/>
          <w:sz w:val="24"/>
          <w:szCs w:val="24"/>
        </w:rPr>
      </w:pPr>
    </w:p>
    <w:p w14:paraId="7844227F" w14:textId="5A74F68D" w:rsidR="00973928" w:rsidRPr="00056B52" w:rsidRDefault="00973928" w:rsidP="00653249">
      <w:pPr>
        <w:spacing w:line="240" w:lineRule="auto"/>
        <w:rPr>
          <w:rFonts w:cstheme="minorHAnsi"/>
          <w:b/>
          <w:sz w:val="24"/>
          <w:szCs w:val="24"/>
        </w:rPr>
      </w:pPr>
      <w:r w:rsidRPr="00056B52">
        <w:rPr>
          <w:rFonts w:cstheme="minorHAnsi"/>
          <w:b/>
          <w:sz w:val="24"/>
          <w:szCs w:val="24"/>
        </w:rPr>
        <w:t xml:space="preserve">Totalt antal sidor, </w:t>
      </w:r>
      <w:proofErr w:type="spellStart"/>
      <w:r w:rsidRPr="00056B52">
        <w:rPr>
          <w:rFonts w:cstheme="minorHAnsi"/>
          <w:b/>
          <w:sz w:val="24"/>
          <w:szCs w:val="24"/>
        </w:rPr>
        <w:t>MUV</w:t>
      </w:r>
      <w:proofErr w:type="spellEnd"/>
      <w:r w:rsidRPr="00056B52">
        <w:rPr>
          <w:rFonts w:cstheme="minorHAnsi"/>
          <w:b/>
          <w:sz w:val="24"/>
          <w:szCs w:val="24"/>
        </w:rPr>
        <w:t xml:space="preserve"> A6</w:t>
      </w:r>
      <w:r w:rsidR="00815A7E" w:rsidRPr="00056B52">
        <w:rPr>
          <w:rFonts w:cstheme="minorHAnsi"/>
          <w:b/>
          <w:sz w:val="24"/>
          <w:szCs w:val="24"/>
        </w:rPr>
        <w:t>3</w:t>
      </w:r>
      <w:r w:rsidRPr="00056B52">
        <w:rPr>
          <w:rFonts w:cstheme="minorHAnsi"/>
          <w:b/>
          <w:sz w:val="24"/>
          <w:szCs w:val="24"/>
        </w:rPr>
        <w:t xml:space="preserve">: </w:t>
      </w:r>
      <w:r w:rsidR="00815A7E" w:rsidRPr="00056B52">
        <w:rPr>
          <w:rFonts w:cstheme="minorHAnsi"/>
          <w:b/>
          <w:sz w:val="24"/>
          <w:szCs w:val="24"/>
        </w:rPr>
        <w:t>3528 + spellista</w:t>
      </w:r>
    </w:p>
    <w:sectPr w:rsidR="00973928" w:rsidRPr="00056B52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4A0B" w14:textId="77777777" w:rsidR="002B28BC" w:rsidRDefault="002B28BC" w:rsidP="00360FDB">
      <w:pPr>
        <w:spacing w:after="0" w:line="240" w:lineRule="auto"/>
      </w:pPr>
      <w:r>
        <w:separator/>
      </w:r>
    </w:p>
  </w:endnote>
  <w:endnote w:type="continuationSeparator" w:id="0">
    <w:p w14:paraId="681B2799" w14:textId="77777777" w:rsidR="002B28BC" w:rsidRDefault="002B28BC" w:rsidP="0036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08725"/>
      <w:docPartObj>
        <w:docPartGallery w:val="Page Numbers (Bottom of Page)"/>
        <w:docPartUnique/>
      </w:docPartObj>
    </w:sdtPr>
    <w:sdtContent>
      <w:p w14:paraId="1590A504" w14:textId="77316FA6" w:rsidR="00474305" w:rsidRDefault="0047430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BE2">
          <w:rPr>
            <w:noProof/>
          </w:rPr>
          <w:t>1</w:t>
        </w:r>
        <w:r>
          <w:fldChar w:fldCharType="end"/>
        </w:r>
      </w:p>
    </w:sdtContent>
  </w:sdt>
  <w:p w14:paraId="691744F8" w14:textId="77777777" w:rsidR="00474305" w:rsidRDefault="004743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3021" w14:textId="77777777" w:rsidR="002B28BC" w:rsidRDefault="002B28BC" w:rsidP="00360FDB">
      <w:pPr>
        <w:spacing w:after="0" w:line="240" w:lineRule="auto"/>
      </w:pPr>
      <w:r>
        <w:separator/>
      </w:r>
    </w:p>
  </w:footnote>
  <w:footnote w:type="continuationSeparator" w:id="0">
    <w:p w14:paraId="0F4B44F9" w14:textId="77777777" w:rsidR="002B28BC" w:rsidRDefault="002B28BC" w:rsidP="0036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F83F" w14:textId="77777777" w:rsidR="00474305" w:rsidRDefault="00474305">
    <w:pPr>
      <w:pStyle w:val="Sidhuvud"/>
    </w:pPr>
  </w:p>
  <w:p w14:paraId="523874DC" w14:textId="77777777" w:rsidR="00474305" w:rsidRDefault="00474305">
    <w:pPr>
      <w:pStyle w:val="Sidhuvud"/>
    </w:pPr>
  </w:p>
  <w:p w14:paraId="5AE7EBF2" w14:textId="77777777" w:rsidR="00474305" w:rsidRDefault="00474305">
    <w:pPr>
      <w:pStyle w:val="Sidhuvud"/>
    </w:pPr>
  </w:p>
  <w:p w14:paraId="0E537C75" w14:textId="77777777" w:rsidR="00474305" w:rsidRPr="00360FDB" w:rsidRDefault="00474305" w:rsidP="00AC54D3">
    <w:pPr>
      <w:pStyle w:val="Sidhuvud"/>
      <w:rPr>
        <w:b/>
        <w:sz w:val="24"/>
        <w:szCs w:val="24"/>
      </w:rPr>
    </w:pPr>
    <w:r>
      <w:ptab w:relativeTo="margin" w:alignment="center" w:leader="none"/>
    </w:r>
    <w:r>
      <w:t xml:space="preserve">                                                                                             </w:t>
    </w:r>
  </w:p>
  <w:p w14:paraId="33DA4A4E" w14:textId="77777777" w:rsidR="00474305" w:rsidRPr="00360FDB" w:rsidRDefault="00474305">
    <w:pPr>
      <w:pStyle w:val="Sidhuvud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 xml:space="preserve"> </w:t>
    </w:r>
    <w:r w:rsidRPr="00360FDB">
      <w:rPr>
        <w:b/>
        <w:color w:val="FF0000"/>
        <w:sz w:val="28"/>
        <w:szCs w:val="28"/>
      </w:rPr>
      <w:t xml:space="preserve"> </w:t>
    </w:r>
  </w:p>
  <w:p w14:paraId="586155D8" w14:textId="77777777" w:rsidR="00474305" w:rsidRPr="00360FDB" w:rsidRDefault="00474305">
    <w:pPr>
      <w:pStyle w:val="Sidhuvud"/>
      <w:rPr>
        <w:b/>
        <w:color w:val="FF0000"/>
      </w:rPr>
    </w:pPr>
    <w:r w:rsidRPr="00360FDB">
      <w:rPr>
        <w:b/>
        <w:color w:val="FF0000"/>
      </w:rPr>
      <w:t xml:space="preserve">            </w:t>
    </w:r>
    <w:r>
      <w:rPr>
        <w:noProof/>
        <w:lang w:eastAsia="sv-SE"/>
      </w:rPr>
      <w:drawing>
        <wp:anchor distT="0" distB="0" distL="0" distR="0" simplePos="0" relativeHeight="251659264" behindDoc="1" locked="0" layoutInCell="1" allowOverlap="1" wp14:anchorId="7532D44E" wp14:editId="3A07B4B0">
          <wp:simplePos x="0" y="0"/>
          <wp:positionH relativeFrom="page">
            <wp:posOffset>1232535</wp:posOffset>
          </wp:positionH>
          <wp:positionV relativeFrom="page">
            <wp:posOffset>535940</wp:posOffset>
          </wp:positionV>
          <wp:extent cx="978535" cy="1219835"/>
          <wp:effectExtent l="0" t="0" r="0" b="0"/>
          <wp:wrapSquare wrapText="bothSides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977760" cy="1219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360FDB">
      <w:rPr>
        <w:b/>
        <w:color w:val="FF0000"/>
      </w:rPr>
      <w:t xml:space="preserve">                                                                                </w:t>
    </w:r>
  </w:p>
  <w:p w14:paraId="2927328F" w14:textId="77777777" w:rsidR="00474305" w:rsidRDefault="00474305">
    <w:pPr>
      <w:pStyle w:val="Sidhuvud"/>
      <w:rPr>
        <w:sz w:val="16"/>
        <w:szCs w:val="16"/>
      </w:rPr>
    </w:pPr>
  </w:p>
  <w:p w14:paraId="5FCB71C9" w14:textId="77777777" w:rsidR="00474305" w:rsidRDefault="00474305">
    <w:pPr>
      <w:pStyle w:val="Sidhuvud"/>
      <w:rPr>
        <w:sz w:val="16"/>
        <w:szCs w:val="16"/>
      </w:rPr>
    </w:pPr>
  </w:p>
  <w:p w14:paraId="1AD9240F" w14:textId="77777777" w:rsidR="00474305" w:rsidRDefault="00474305">
    <w:pPr>
      <w:pStyle w:val="Sidhuvud"/>
      <w:rPr>
        <w:sz w:val="16"/>
        <w:szCs w:val="16"/>
      </w:rPr>
    </w:pPr>
    <w:r>
      <w:rPr>
        <w:sz w:val="16"/>
        <w:szCs w:val="16"/>
      </w:rPr>
      <w:t xml:space="preserve">      Institutionen för kulturvetenskaper</w:t>
    </w:r>
  </w:p>
  <w:p w14:paraId="1749067A" w14:textId="77777777" w:rsidR="00474305" w:rsidRDefault="00474305">
    <w:pPr>
      <w:pStyle w:val="Sidhuvud"/>
      <w:rPr>
        <w:sz w:val="16"/>
        <w:szCs w:val="16"/>
      </w:rPr>
    </w:pPr>
    <w:r>
      <w:rPr>
        <w:sz w:val="16"/>
        <w:szCs w:val="16"/>
      </w:rPr>
      <w:t xml:space="preserve">        Avdelningen för musikvetenskap </w:t>
    </w:r>
  </w:p>
  <w:p w14:paraId="678A448B" w14:textId="77777777" w:rsidR="00474305" w:rsidRPr="00360FDB" w:rsidRDefault="00474305">
    <w:pPr>
      <w:pStyle w:val="Sidhuvud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DB"/>
    <w:rsid w:val="000037A5"/>
    <w:rsid w:val="00030ACF"/>
    <w:rsid w:val="00056B52"/>
    <w:rsid w:val="00085FCB"/>
    <w:rsid w:val="000905BE"/>
    <w:rsid w:val="00097C36"/>
    <w:rsid w:val="000E5FBE"/>
    <w:rsid w:val="00106DB5"/>
    <w:rsid w:val="00113392"/>
    <w:rsid w:val="001265AD"/>
    <w:rsid w:val="00137E7B"/>
    <w:rsid w:val="00177CA0"/>
    <w:rsid w:val="001A21C8"/>
    <w:rsid w:val="001A3B4E"/>
    <w:rsid w:val="001A4466"/>
    <w:rsid w:val="001C6CAC"/>
    <w:rsid w:val="001E0D1E"/>
    <w:rsid w:val="00201E18"/>
    <w:rsid w:val="00217671"/>
    <w:rsid w:val="00226C9D"/>
    <w:rsid w:val="0025186D"/>
    <w:rsid w:val="002959A2"/>
    <w:rsid w:val="002B28BC"/>
    <w:rsid w:val="002C3907"/>
    <w:rsid w:val="00300791"/>
    <w:rsid w:val="00314842"/>
    <w:rsid w:val="003408FC"/>
    <w:rsid w:val="00360FDB"/>
    <w:rsid w:val="00364CE5"/>
    <w:rsid w:val="00373C33"/>
    <w:rsid w:val="00394474"/>
    <w:rsid w:val="003B009B"/>
    <w:rsid w:val="003C0C80"/>
    <w:rsid w:val="003F01E6"/>
    <w:rsid w:val="00415A43"/>
    <w:rsid w:val="004740BE"/>
    <w:rsid w:val="00474305"/>
    <w:rsid w:val="004A7235"/>
    <w:rsid w:val="004C1B85"/>
    <w:rsid w:val="004D66BC"/>
    <w:rsid w:val="004F0C5D"/>
    <w:rsid w:val="00512E17"/>
    <w:rsid w:val="00513420"/>
    <w:rsid w:val="005B15D9"/>
    <w:rsid w:val="005D10FF"/>
    <w:rsid w:val="005D46B0"/>
    <w:rsid w:val="0060001E"/>
    <w:rsid w:val="00607387"/>
    <w:rsid w:val="00615FC8"/>
    <w:rsid w:val="00624039"/>
    <w:rsid w:val="0062505A"/>
    <w:rsid w:val="00635296"/>
    <w:rsid w:val="00636CCD"/>
    <w:rsid w:val="00653249"/>
    <w:rsid w:val="00670127"/>
    <w:rsid w:val="00673FEE"/>
    <w:rsid w:val="00682A0B"/>
    <w:rsid w:val="00692AB5"/>
    <w:rsid w:val="006B4762"/>
    <w:rsid w:val="006C7429"/>
    <w:rsid w:val="006D0ED1"/>
    <w:rsid w:val="006D2EA3"/>
    <w:rsid w:val="006D5BFD"/>
    <w:rsid w:val="006E4E7D"/>
    <w:rsid w:val="00700BF9"/>
    <w:rsid w:val="007172FA"/>
    <w:rsid w:val="00744331"/>
    <w:rsid w:val="0075132B"/>
    <w:rsid w:val="007601CA"/>
    <w:rsid w:val="00767448"/>
    <w:rsid w:val="007933DE"/>
    <w:rsid w:val="007A1E88"/>
    <w:rsid w:val="007A3D77"/>
    <w:rsid w:val="007B2F71"/>
    <w:rsid w:val="007B58EF"/>
    <w:rsid w:val="007D2D2A"/>
    <w:rsid w:val="0080672D"/>
    <w:rsid w:val="00815A7E"/>
    <w:rsid w:val="00861990"/>
    <w:rsid w:val="00881238"/>
    <w:rsid w:val="008834A4"/>
    <w:rsid w:val="008A0F5E"/>
    <w:rsid w:val="008C45AF"/>
    <w:rsid w:val="008F05C1"/>
    <w:rsid w:val="00922C34"/>
    <w:rsid w:val="009258A9"/>
    <w:rsid w:val="00943BD5"/>
    <w:rsid w:val="0096737E"/>
    <w:rsid w:val="00973928"/>
    <w:rsid w:val="00996699"/>
    <w:rsid w:val="009A0BE2"/>
    <w:rsid w:val="009A385B"/>
    <w:rsid w:val="00A35711"/>
    <w:rsid w:val="00A43327"/>
    <w:rsid w:val="00A50AF2"/>
    <w:rsid w:val="00A723B3"/>
    <w:rsid w:val="00AC54D3"/>
    <w:rsid w:val="00AD3156"/>
    <w:rsid w:val="00AE2959"/>
    <w:rsid w:val="00AE5544"/>
    <w:rsid w:val="00B036FE"/>
    <w:rsid w:val="00B03BE6"/>
    <w:rsid w:val="00B207E3"/>
    <w:rsid w:val="00B63204"/>
    <w:rsid w:val="00B67DBD"/>
    <w:rsid w:val="00B80B30"/>
    <w:rsid w:val="00B844A6"/>
    <w:rsid w:val="00B8536F"/>
    <w:rsid w:val="00BD44FB"/>
    <w:rsid w:val="00BE35AF"/>
    <w:rsid w:val="00BE6E59"/>
    <w:rsid w:val="00BF097B"/>
    <w:rsid w:val="00C041A6"/>
    <w:rsid w:val="00C63971"/>
    <w:rsid w:val="00C83CCE"/>
    <w:rsid w:val="00CA081E"/>
    <w:rsid w:val="00CD3522"/>
    <w:rsid w:val="00CE3F38"/>
    <w:rsid w:val="00D7288C"/>
    <w:rsid w:val="00DA0A07"/>
    <w:rsid w:val="00DB3289"/>
    <w:rsid w:val="00E511E0"/>
    <w:rsid w:val="00E67700"/>
    <w:rsid w:val="00E74ED9"/>
    <w:rsid w:val="00E946C4"/>
    <w:rsid w:val="00EB69DA"/>
    <w:rsid w:val="00EF7904"/>
    <w:rsid w:val="00F15B69"/>
    <w:rsid w:val="00F2788E"/>
    <w:rsid w:val="00F5597C"/>
    <w:rsid w:val="00F62224"/>
    <w:rsid w:val="00F65F82"/>
    <w:rsid w:val="00F91EB4"/>
    <w:rsid w:val="00FB38A1"/>
    <w:rsid w:val="00FB79D0"/>
    <w:rsid w:val="00FC2D76"/>
    <w:rsid w:val="00FC34A0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0E2E0"/>
  <w15:docId w15:val="{366626F3-6223-604E-A7FF-1208919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1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91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0FDB"/>
  </w:style>
  <w:style w:type="paragraph" w:styleId="Ballongtext">
    <w:name w:val="Balloon Text"/>
    <w:basedOn w:val="Normal"/>
    <w:link w:val="BallongtextChar"/>
    <w:uiPriority w:val="99"/>
    <w:semiHidden/>
    <w:unhideWhenUsed/>
    <w:rsid w:val="0036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0FDB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2C3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22C34"/>
    <w:rPr>
      <w:sz w:val="20"/>
      <w:szCs w:val="20"/>
    </w:rPr>
  </w:style>
  <w:style w:type="character" w:styleId="Kommentarsreferens">
    <w:name w:val="annotation reference"/>
    <w:uiPriority w:val="99"/>
    <w:rsid w:val="00922C34"/>
    <w:rPr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2C3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2C34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AD3156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F91E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91E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F2788E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B8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E5FBE"/>
    <w:rPr>
      <w:color w:val="800080" w:themeColor="followedHyperlink"/>
      <w:u w:val="single"/>
    </w:rPr>
  </w:style>
  <w:style w:type="character" w:customStyle="1" w:styleId="text">
    <w:name w:val="text"/>
    <w:basedOn w:val="Standardstycketeckensnitt"/>
    <w:rsid w:val="000E5FBE"/>
  </w:style>
  <w:style w:type="paragraph" w:customStyle="1" w:styleId="p1">
    <w:name w:val="p1"/>
    <w:basedOn w:val="Normal"/>
    <w:rsid w:val="00C041A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val="en-US" w:eastAsia="sv-SE"/>
    </w:rPr>
  </w:style>
  <w:style w:type="character" w:customStyle="1" w:styleId="apple-converted-space">
    <w:name w:val="apple-converted-space"/>
    <w:basedOn w:val="Standardstycketeckensnitt"/>
    <w:rsid w:val="00C0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ebsco.com/c/hrh7jr/viewer/html/lkxc5rtwav" TargetMode="External"/><Relationship Id="rId13" Type="http://schemas.openxmlformats.org/officeDocument/2006/relationships/hyperlink" Target="https://link.springer.com/book/10.1007/978-981-99-1755-6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seismograf.org/gender-and-social-relations-in-new-music-tackling-the-octopus" TargetMode="External"/><Relationship Id="rId12" Type="http://schemas.openxmlformats.org/officeDocument/2006/relationships/hyperlink" Target="https://doi.org/10.1017/S1355771822000243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oi.org/10.1017/S026114302500027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215/08992363-12-1-145" TargetMode="External"/><Relationship Id="rId11" Type="http://schemas.openxmlformats.org/officeDocument/2006/relationships/hyperlink" Target="https://doi.org/10.1525/jpms.2019.31200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-org.ludwig.lub.lu.se/10.1386/jmpr_00004_1" TargetMode="External"/><Relationship Id="rId10" Type="http://schemas.openxmlformats.org/officeDocument/2006/relationships/hyperlink" Target="https://theory.esm.rochester.edu/integral/36-2023/osbor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30535/mto.28.3.8" TargetMode="External"/><Relationship Id="rId14" Type="http://schemas.openxmlformats.org/officeDocument/2006/relationships/hyperlink" Target="https://doi-org.ludwig.lub.lu.se/10.1386/jmpr_00005_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1330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Wikdahl</dc:creator>
  <cp:lastModifiedBy>Thomas Olsson</cp:lastModifiedBy>
  <cp:revision>25</cp:revision>
  <dcterms:created xsi:type="dcterms:W3CDTF">2025-11-28T13:31:00Z</dcterms:created>
  <dcterms:modified xsi:type="dcterms:W3CDTF">2025-12-04T14:58:00Z</dcterms:modified>
</cp:coreProperties>
</file>