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F324D3" w14:textId="7DCCAC48" w:rsidR="00024597" w:rsidRPr="00727EA5" w:rsidRDefault="00024597" w:rsidP="00C13E9D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  <w:lang w:val="sv-SE"/>
        </w:rPr>
      </w:pPr>
    </w:p>
    <w:p w14:paraId="482046E5" w14:textId="7AE08F54" w:rsidR="00407A04" w:rsidRPr="00727EA5" w:rsidRDefault="00C13E9D" w:rsidP="00C13E9D">
      <w:pPr>
        <w:pStyle w:val="Rubrik1"/>
        <w:rPr>
          <w:rFonts w:ascii="Times New Roman" w:hAnsi="Times New Roman" w:cs="Times New Roman"/>
          <w:b/>
          <w:i/>
          <w:color w:val="auto"/>
          <w:sz w:val="40"/>
          <w:szCs w:val="40"/>
          <w:u w:val="single"/>
          <w:lang w:val="en-GB"/>
        </w:rPr>
      </w:pPr>
      <w:r w:rsidRPr="00727EA5">
        <w:rPr>
          <w:rFonts w:ascii="Times New Roman" w:hAnsi="Times New Roman" w:cs="Times New Roman"/>
          <w:color w:val="auto"/>
          <w:sz w:val="40"/>
          <w:szCs w:val="40"/>
          <w:lang w:val="en-GB"/>
        </w:rPr>
        <w:t>Course literature for SASH60 Swedish Society a</w:t>
      </w:r>
      <w:r w:rsidR="00A30F9E" w:rsidRPr="00727EA5">
        <w:rPr>
          <w:rFonts w:ascii="Times New Roman" w:hAnsi="Times New Roman" w:cs="Times New Roman"/>
          <w:color w:val="auto"/>
          <w:sz w:val="40"/>
          <w:szCs w:val="40"/>
          <w:lang w:val="en-GB"/>
        </w:rPr>
        <w:t>nd Everyday Life, 7,5hp, HT 202</w:t>
      </w:r>
      <w:r w:rsidR="00161B8A" w:rsidRPr="00727EA5">
        <w:rPr>
          <w:rFonts w:ascii="Times New Roman" w:hAnsi="Times New Roman" w:cs="Times New Roman"/>
          <w:color w:val="auto"/>
          <w:sz w:val="40"/>
          <w:szCs w:val="40"/>
          <w:lang w:val="en-GB"/>
        </w:rPr>
        <w:t>5</w:t>
      </w:r>
    </w:p>
    <w:p w14:paraId="53D19998" w14:textId="5CE2AC7F" w:rsidR="00C13E9D" w:rsidRPr="00727EA5" w:rsidRDefault="00C13E9D" w:rsidP="00C13E9D">
      <w:pPr>
        <w:rPr>
          <w:rFonts w:ascii="Times New Roman" w:hAnsi="Times New Roman"/>
          <w:sz w:val="24"/>
          <w:szCs w:val="24"/>
          <w:lang w:val="en-GB"/>
        </w:rPr>
      </w:pPr>
    </w:p>
    <w:p w14:paraId="7F005E7F" w14:textId="77777777" w:rsidR="00C13E9D" w:rsidRPr="00727EA5" w:rsidRDefault="00C13E9D" w:rsidP="00C13E9D">
      <w:pPr>
        <w:rPr>
          <w:rFonts w:ascii="Times New Roman" w:hAnsi="Times New Roman"/>
          <w:sz w:val="24"/>
          <w:szCs w:val="24"/>
          <w:lang w:val="en-GB"/>
        </w:rPr>
      </w:pPr>
    </w:p>
    <w:p w14:paraId="646C4AE1" w14:textId="77777777" w:rsidR="00C13E9D" w:rsidRPr="00727EA5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 xml:space="preserve">Approved by the Department of Arts </w:t>
      </w:r>
      <w:proofErr w:type="gramStart"/>
      <w:r w:rsidRPr="00727EA5">
        <w:rPr>
          <w:rFonts w:ascii="Times New Roman" w:hAnsi="Times New Roman"/>
          <w:sz w:val="24"/>
          <w:szCs w:val="24"/>
          <w:lang w:val="en-GB"/>
        </w:rPr>
        <w:t>And</w:t>
      </w:r>
      <w:proofErr w:type="gramEnd"/>
      <w:r w:rsidRPr="00727EA5">
        <w:rPr>
          <w:rFonts w:ascii="Times New Roman" w:hAnsi="Times New Roman"/>
          <w:sz w:val="24"/>
          <w:szCs w:val="24"/>
          <w:lang w:val="en-GB"/>
        </w:rPr>
        <w:t xml:space="preserve"> Cultural Sciences 2013-05-28.</w:t>
      </w:r>
    </w:p>
    <w:p w14:paraId="281CAD0B" w14:textId="1E6346D3" w:rsidR="006432DA" w:rsidRPr="00727EA5" w:rsidRDefault="00533123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Revised 202</w:t>
      </w:r>
      <w:r w:rsidR="002F2340" w:rsidRPr="00727EA5">
        <w:rPr>
          <w:rFonts w:ascii="Times New Roman" w:hAnsi="Times New Roman"/>
          <w:sz w:val="24"/>
          <w:szCs w:val="24"/>
          <w:lang w:val="en-GB"/>
        </w:rPr>
        <w:t>5</w:t>
      </w:r>
      <w:r w:rsidRPr="00727EA5">
        <w:rPr>
          <w:rFonts w:ascii="Times New Roman" w:hAnsi="Times New Roman"/>
          <w:sz w:val="24"/>
          <w:szCs w:val="24"/>
          <w:lang w:val="en-GB"/>
        </w:rPr>
        <w:t>-05-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31</w:t>
      </w:r>
      <w:r w:rsidR="00C13E9D" w:rsidRPr="00727EA5">
        <w:rPr>
          <w:rFonts w:ascii="Times New Roman" w:hAnsi="Times New Roman"/>
          <w:sz w:val="24"/>
          <w:szCs w:val="24"/>
          <w:lang w:val="en-GB"/>
        </w:rPr>
        <w:t>.</w:t>
      </w:r>
    </w:p>
    <w:p w14:paraId="45EEA835" w14:textId="68920E58" w:rsidR="00C13E9D" w:rsidRPr="00727EA5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463D292C" w14:textId="6C956F31" w:rsidR="00C13E9D" w:rsidRPr="00727EA5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 xml:space="preserve">Literature available via </w:t>
      </w:r>
      <w:proofErr w:type="spellStart"/>
      <w:r w:rsidRPr="00727EA5">
        <w:rPr>
          <w:rFonts w:ascii="Times New Roman" w:hAnsi="Times New Roman"/>
          <w:sz w:val="24"/>
          <w:szCs w:val="24"/>
          <w:lang w:val="en-GB"/>
        </w:rPr>
        <w:t>LUBSearch</w:t>
      </w:r>
      <w:proofErr w:type="spellEnd"/>
      <w:r w:rsidRPr="00727EA5">
        <w:rPr>
          <w:rFonts w:ascii="Times New Roman" w:hAnsi="Times New Roman"/>
          <w:sz w:val="24"/>
          <w:szCs w:val="24"/>
          <w:lang w:val="en-GB"/>
        </w:rPr>
        <w:t>/</w:t>
      </w:r>
      <w:proofErr w:type="spellStart"/>
      <w:r w:rsidRPr="00727EA5">
        <w:rPr>
          <w:rFonts w:ascii="Times New Roman" w:hAnsi="Times New Roman"/>
          <w:sz w:val="24"/>
          <w:szCs w:val="24"/>
          <w:lang w:val="en-GB"/>
        </w:rPr>
        <w:t>LUBcat</w:t>
      </w:r>
      <w:proofErr w:type="spellEnd"/>
      <w:r w:rsidRPr="00727EA5">
        <w:rPr>
          <w:rFonts w:ascii="Times New Roman" w:hAnsi="Times New Roman"/>
          <w:sz w:val="24"/>
          <w:szCs w:val="24"/>
          <w:lang w:val="en-GB"/>
        </w:rPr>
        <w:t xml:space="preserve"> if not stated otherwise</w:t>
      </w:r>
    </w:p>
    <w:p w14:paraId="3BD791C1" w14:textId="77777777" w:rsidR="00C13E9D" w:rsidRPr="00727EA5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3D5A6F8A" w14:textId="5175DE58" w:rsidR="00C13E9D" w:rsidRPr="00727EA5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31DFAE4F" w14:textId="4C472096" w:rsidR="00C13E9D" w:rsidRPr="00727EA5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b/>
          <w:sz w:val="24"/>
          <w:szCs w:val="24"/>
          <w:lang w:val="sv-SE"/>
        </w:rPr>
      </w:pPr>
      <w:proofErr w:type="spellStart"/>
      <w:r w:rsidRPr="00727EA5">
        <w:rPr>
          <w:rFonts w:ascii="Times New Roman" w:hAnsi="Times New Roman"/>
          <w:b/>
          <w:sz w:val="24"/>
          <w:szCs w:val="24"/>
          <w:lang w:val="sv-SE"/>
        </w:rPr>
        <w:t>Compulsory</w:t>
      </w:r>
      <w:proofErr w:type="spellEnd"/>
      <w:r w:rsidRPr="00727EA5">
        <w:rPr>
          <w:rFonts w:ascii="Times New Roman" w:hAnsi="Times New Roman"/>
          <w:b/>
          <w:sz w:val="24"/>
          <w:szCs w:val="24"/>
          <w:lang w:val="sv-SE"/>
        </w:rPr>
        <w:t xml:space="preserve"> </w:t>
      </w:r>
      <w:proofErr w:type="spellStart"/>
      <w:r w:rsidRPr="00727EA5">
        <w:rPr>
          <w:rFonts w:ascii="Times New Roman" w:hAnsi="Times New Roman"/>
          <w:b/>
          <w:sz w:val="24"/>
          <w:szCs w:val="24"/>
          <w:lang w:val="sv-SE"/>
        </w:rPr>
        <w:t>literature</w:t>
      </w:r>
      <w:proofErr w:type="spellEnd"/>
      <w:r w:rsidRPr="00727EA5">
        <w:rPr>
          <w:rFonts w:ascii="Times New Roman" w:hAnsi="Times New Roman"/>
          <w:b/>
          <w:sz w:val="24"/>
          <w:szCs w:val="24"/>
          <w:lang w:val="sv-SE"/>
        </w:rPr>
        <w:t>:</w:t>
      </w:r>
    </w:p>
    <w:p w14:paraId="5FB9E7F7" w14:textId="30FEFB0F" w:rsidR="00C13E9D" w:rsidRPr="00727EA5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sv-SE"/>
        </w:rPr>
      </w:pPr>
    </w:p>
    <w:p w14:paraId="40F2334F" w14:textId="77777777" w:rsidR="00C13E9D" w:rsidRPr="00727EA5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sv-SE"/>
        </w:rPr>
      </w:pPr>
    </w:p>
    <w:p w14:paraId="209BEDF6" w14:textId="22CE88EF" w:rsidR="00BC449E" w:rsidRPr="00727EA5" w:rsidRDefault="00BC449E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sv-SE"/>
        </w:rPr>
        <w:t xml:space="preserve">Andersson, Torbjörn, </w:t>
      </w:r>
      <w:proofErr w:type="spellStart"/>
      <w:r w:rsidRPr="00727EA5">
        <w:rPr>
          <w:rFonts w:ascii="Times New Roman" w:hAnsi="Times New Roman"/>
          <w:sz w:val="24"/>
          <w:szCs w:val="24"/>
          <w:lang w:val="sv-SE"/>
        </w:rPr>
        <w:t>Hognestad</w:t>
      </w:r>
      <w:proofErr w:type="spellEnd"/>
      <w:r w:rsidRPr="00727EA5">
        <w:rPr>
          <w:rFonts w:ascii="Times New Roman" w:hAnsi="Times New Roman"/>
          <w:sz w:val="24"/>
          <w:szCs w:val="24"/>
          <w:lang w:val="sv-SE"/>
        </w:rPr>
        <w:t xml:space="preserve">, Hans. </w:t>
      </w:r>
      <w:r w:rsidRPr="00727EA5">
        <w:rPr>
          <w:rFonts w:ascii="Times New Roman" w:hAnsi="Times New Roman"/>
          <w:sz w:val="24"/>
          <w:szCs w:val="24"/>
          <w:lang w:val="en-GB"/>
        </w:rPr>
        <w:t>(2019): “</w:t>
      </w:r>
      <w:proofErr w:type="spellStart"/>
      <w:r w:rsidRPr="00727EA5">
        <w:rPr>
          <w:rFonts w:ascii="Times New Roman" w:hAnsi="Times New Roman"/>
          <w:sz w:val="24"/>
          <w:szCs w:val="24"/>
          <w:lang w:val="en-GB"/>
        </w:rPr>
        <w:t>Glocal</w:t>
      </w:r>
      <w:proofErr w:type="spellEnd"/>
      <w:r w:rsidRPr="00727EA5">
        <w:rPr>
          <w:rFonts w:ascii="Times New Roman" w:hAnsi="Times New Roman"/>
          <w:sz w:val="24"/>
          <w:szCs w:val="24"/>
          <w:lang w:val="en-GB"/>
        </w:rPr>
        <w:t xml:space="preserve"> culture, sporting decline? Globalization and football in Scandinavia”. </w:t>
      </w:r>
      <w:r w:rsidRPr="00727EA5">
        <w:rPr>
          <w:rFonts w:ascii="Times New Roman" w:hAnsi="Times New Roman"/>
          <w:i/>
          <w:iCs/>
          <w:sz w:val="24"/>
          <w:szCs w:val="24"/>
          <w:lang w:val="en-GB"/>
        </w:rPr>
        <w:t>Sport in Society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. vol. 22. (pp. 704-716). ISSN 1743-0445. </w:t>
      </w:r>
      <w:r w:rsidRPr="00727EA5">
        <w:rPr>
          <w:rFonts w:ascii="Times New Roman" w:hAnsi="Times New Roman"/>
          <w:sz w:val="24"/>
          <w:szCs w:val="24"/>
        </w:rPr>
        <w:t xml:space="preserve">DOI: </w:t>
      </w:r>
      <w:hyperlink r:id="rId10" w:tgtFrame="_blank" w:tooltip="Länk till fulltext i originalpublikationen. Kräver vanligen prenumeration för åtkomst." w:history="1">
        <w:r w:rsidRPr="00727EA5">
          <w:rPr>
            <w:rStyle w:val="Hyperlnk"/>
            <w:rFonts w:ascii="Times New Roman" w:hAnsi="Times New Roman"/>
            <w:color w:val="auto"/>
            <w:sz w:val="24"/>
            <w:szCs w:val="24"/>
          </w:rPr>
          <w:t>10.1080/17430437.2017.1389015</w:t>
        </w:r>
      </w:hyperlink>
      <w:r w:rsidRPr="00727EA5">
        <w:rPr>
          <w:rFonts w:ascii="Times New Roman" w:hAnsi="Times New Roman"/>
          <w:sz w:val="24"/>
          <w:szCs w:val="24"/>
          <w:lang w:val="en-GB"/>
        </w:rPr>
        <w:t xml:space="preserve"> (11 pages).</w:t>
      </w:r>
    </w:p>
    <w:p w14:paraId="640B6898" w14:textId="77777777" w:rsidR="00BC449E" w:rsidRPr="00727EA5" w:rsidRDefault="00BC449E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594E63F3" w14:textId="1904B11D" w:rsidR="00862C1D" w:rsidRPr="00727EA5" w:rsidRDefault="00DC79D8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Arvidsson, Håkan (2004)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.</w:t>
      </w:r>
      <w:r w:rsidR="00570E28" w:rsidRPr="00727EA5">
        <w:rPr>
          <w:rFonts w:ascii="Times New Roman" w:hAnsi="Times New Roman"/>
          <w:sz w:val="24"/>
          <w:szCs w:val="24"/>
          <w:lang w:val="en-GB"/>
        </w:rPr>
        <w:t xml:space="preserve"> “Reflections on the Dilemma of Modernisation”. In: Almqvist, Kurt &amp; Glans, Kay, eds. (2004): </w:t>
      </w:r>
      <w:r w:rsidR="00570E28" w:rsidRPr="00727EA5">
        <w:rPr>
          <w:rFonts w:ascii="Times New Roman" w:hAnsi="Times New Roman"/>
          <w:i/>
          <w:sz w:val="24"/>
          <w:szCs w:val="24"/>
          <w:lang w:val="en-GB"/>
        </w:rPr>
        <w:t>The Swedish Success Story?</w:t>
      </w:r>
      <w:r w:rsidR="00570E28" w:rsidRPr="00727EA5">
        <w:rPr>
          <w:rFonts w:ascii="Times New Roman" w:hAnsi="Times New Roman"/>
          <w:sz w:val="24"/>
          <w:szCs w:val="24"/>
          <w:lang w:val="en-GB"/>
        </w:rPr>
        <w:t xml:space="preserve"> Stockholm: Axel and Margret </w:t>
      </w:r>
      <w:proofErr w:type="gramStart"/>
      <w:r w:rsidR="00570E28" w:rsidRPr="00727EA5">
        <w:rPr>
          <w:rFonts w:ascii="Times New Roman" w:hAnsi="Times New Roman"/>
          <w:sz w:val="24"/>
          <w:szCs w:val="24"/>
          <w:lang w:val="en-GB"/>
        </w:rPr>
        <w:t>Ax:son</w:t>
      </w:r>
      <w:proofErr w:type="gramEnd"/>
      <w:r w:rsidR="00570E28" w:rsidRPr="00727EA5">
        <w:rPr>
          <w:rFonts w:ascii="Times New Roman" w:hAnsi="Times New Roman"/>
          <w:sz w:val="24"/>
          <w:szCs w:val="24"/>
          <w:lang w:val="en-GB"/>
        </w:rPr>
        <w:t xml:space="preserve"> Johnson Foundation.  </w:t>
      </w:r>
    </w:p>
    <w:p w14:paraId="3171BD6A" w14:textId="268B0919" w:rsidR="006432DA" w:rsidRPr="00727EA5" w:rsidRDefault="008249C7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ISBN: 91-89672-04-6.</w:t>
      </w:r>
    </w:p>
    <w:p w14:paraId="2F4CDB12" w14:textId="5E1F24E2" w:rsidR="00570E28" w:rsidRPr="00727EA5" w:rsidRDefault="00570E28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(14 pages</w:t>
      </w:r>
      <w:r w:rsidR="006432DA" w:rsidRPr="00727EA5">
        <w:rPr>
          <w:rFonts w:ascii="Times New Roman" w:hAnsi="Times New Roman"/>
          <w:sz w:val="24"/>
          <w:szCs w:val="24"/>
          <w:lang w:val="en-GB"/>
        </w:rPr>
        <w:t>)</w:t>
      </w:r>
      <w:r w:rsidR="00AD13C9" w:rsidRPr="00727EA5">
        <w:rPr>
          <w:rFonts w:ascii="Times New Roman" w:hAnsi="Times New Roman"/>
          <w:sz w:val="24"/>
          <w:szCs w:val="24"/>
          <w:lang w:val="en-GB"/>
        </w:rPr>
        <w:t>.</w:t>
      </w:r>
    </w:p>
    <w:p w14:paraId="2E544071" w14:textId="77777777" w:rsidR="00AD13C9" w:rsidRPr="00727EA5" w:rsidRDefault="00AD13C9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33DD6716" w14:textId="6E5ADF93" w:rsidR="00AD13C9" w:rsidRPr="00727EA5" w:rsidRDefault="00AD13C9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proofErr w:type="spellStart"/>
      <w:r w:rsidRPr="00727EA5">
        <w:rPr>
          <w:rFonts w:ascii="Times New Roman" w:hAnsi="Times New Roman"/>
          <w:sz w:val="24"/>
          <w:szCs w:val="24"/>
          <w:lang w:val="en-GB"/>
        </w:rPr>
        <w:t>Astapova</w:t>
      </w:r>
      <w:proofErr w:type="spellEnd"/>
      <w:r w:rsidRPr="00727EA5">
        <w:rPr>
          <w:rFonts w:ascii="Times New Roman" w:hAnsi="Times New Roman"/>
          <w:sz w:val="24"/>
          <w:szCs w:val="24"/>
          <w:lang w:val="en-GB"/>
        </w:rPr>
        <w:t xml:space="preserve"> A. </w:t>
      </w:r>
      <w:r w:rsidR="00161B8A" w:rsidRPr="00727EA5">
        <w:rPr>
          <w:rFonts w:ascii="Times New Roman" w:hAnsi="Times New Roman"/>
          <w:sz w:val="24"/>
          <w:szCs w:val="24"/>
          <w:lang w:val="en-GB"/>
        </w:rPr>
        <w:t xml:space="preserve">2020. </w:t>
      </w:r>
      <w:r w:rsidRPr="00727EA5">
        <w:rPr>
          <w:rFonts w:ascii="Times New Roman" w:hAnsi="Times New Roman"/>
          <w:sz w:val="24"/>
          <w:szCs w:val="24"/>
          <w:lang w:val="en-GB"/>
        </w:rPr>
        <w:t>Conspiracy Theories and the Nordic Countries. [</w:t>
      </w:r>
      <w:proofErr w:type="spellStart"/>
      <w:r w:rsidRPr="00727EA5">
        <w:rPr>
          <w:rFonts w:ascii="Times New Roman" w:hAnsi="Times New Roman"/>
          <w:sz w:val="24"/>
          <w:szCs w:val="24"/>
          <w:lang w:val="en-GB"/>
        </w:rPr>
        <w:t>Elektronisk</w:t>
      </w:r>
      <w:proofErr w:type="spellEnd"/>
      <w:r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proofErr w:type="spellStart"/>
      <w:r w:rsidRPr="00727EA5">
        <w:rPr>
          <w:rFonts w:ascii="Times New Roman" w:hAnsi="Times New Roman"/>
          <w:sz w:val="24"/>
          <w:szCs w:val="24"/>
          <w:lang w:val="en-GB"/>
        </w:rPr>
        <w:t>Resurs</w:t>
      </w:r>
      <w:proofErr w:type="spellEnd"/>
      <w:r w:rsidRPr="00727EA5">
        <w:rPr>
          <w:rFonts w:ascii="Times New Roman" w:hAnsi="Times New Roman"/>
          <w:sz w:val="24"/>
          <w:szCs w:val="24"/>
          <w:lang w:val="en-GB"/>
        </w:rPr>
        <w:t>]. Routledge</w:t>
      </w:r>
      <w:r w:rsidR="00161B8A" w:rsidRPr="00727EA5">
        <w:rPr>
          <w:rFonts w:ascii="Times New Roman" w:hAnsi="Times New Roman"/>
          <w:sz w:val="24"/>
          <w:szCs w:val="24"/>
          <w:lang w:val="en-GB"/>
        </w:rPr>
        <w:t xml:space="preserve">. Chapter 1 and 2 (pp.1-31). 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hyperlink r:id="rId11" w:tgtFrame="_blank" w:history="1">
        <w:r w:rsidR="00161B8A" w:rsidRPr="00727EA5">
          <w:rPr>
            <w:rStyle w:val="Hyperlnk"/>
            <w:rFonts w:ascii="Times New Roman" w:hAnsi="Times New Roman"/>
            <w:color w:val="auto"/>
            <w:sz w:val="24"/>
            <w:szCs w:val="24"/>
          </w:rPr>
          <w:t xml:space="preserve">https://doi-org.ludwig.lub.lu.se/10.4324/9780367822491 </w:t>
        </w:r>
      </w:hyperlink>
      <w:r w:rsidR="00161B8A" w:rsidRPr="00727EA5">
        <w:rPr>
          <w:rFonts w:ascii="Times New Roman" w:hAnsi="Times New Roman"/>
          <w:sz w:val="24"/>
          <w:szCs w:val="24"/>
          <w:lang w:val="en-GB"/>
        </w:rPr>
        <w:t>. (31 pages).</w:t>
      </w:r>
    </w:p>
    <w:p w14:paraId="1D3026A8" w14:textId="0397284F" w:rsidR="00E461CD" w:rsidRPr="00727EA5" w:rsidRDefault="00E461CD" w:rsidP="00405730">
      <w:pPr>
        <w:jc w:val="both"/>
        <w:rPr>
          <w:rFonts w:ascii="Times New Roman" w:hAnsi="Times New Roman"/>
          <w:sz w:val="24"/>
          <w:szCs w:val="24"/>
          <w:lang w:val="en-GB"/>
        </w:rPr>
      </w:pPr>
    </w:p>
    <w:p w14:paraId="20CF22CC" w14:textId="3A9A0631" w:rsidR="00862C1D" w:rsidRPr="00727EA5" w:rsidRDefault="006432DA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Berman, Sheri,</w:t>
      </w:r>
      <w:r w:rsidR="00570E28"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DC79D8" w:rsidRPr="00727EA5">
        <w:rPr>
          <w:rFonts w:ascii="Times New Roman" w:hAnsi="Times New Roman"/>
          <w:sz w:val="24"/>
          <w:szCs w:val="24"/>
          <w:lang w:val="en-GB"/>
        </w:rPr>
        <w:t>(2004)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.</w:t>
      </w:r>
      <w:r w:rsidR="00DC79D8"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570E28" w:rsidRPr="00727EA5">
        <w:rPr>
          <w:rFonts w:ascii="Times New Roman" w:hAnsi="Times New Roman"/>
          <w:sz w:val="24"/>
          <w:szCs w:val="24"/>
          <w:lang w:val="en-GB"/>
        </w:rPr>
        <w:t xml:space="preserve">“The </w:t>
      </w:r>
      <w:proofErr w:type="spellStart"/>
      <w:r w:rsidR="00570E28" w:rsidRPr="00727EA5">
        <w:rPr>
          <w:rFonts w:ascii="Times New Roman" w:hAnsi="Times New Roman"/>
          <w:sz w:val="24"/>
          <w:szCs w:val="24"/>
          <w:lang w:val="en-GB"/>
        </w:rPr>
        <w:t>Folkhem</w:t>
      </w:r>
      <w:proofErr w:type="spellEnd"/>
      <w:r w:rsidR="00570E28" w:rsidRPr="00727EA5">
        <w:rPr>
          <w:rFonts w:ascii="Times New Roman" w:hAnsi="Times New Roman"/>
          <w:sz w:val="24"/>
          <w:szCs w:val="24"/>
          <w:lang w:val="en-GB"/>
        </w:rPr>
        <w:t xml:space="preserve"> was a Success Story”. </w:t>
      </w:r>
      <w:r w:rsidRPr="00727EA5">
        <w:rPr>
          <w:rFonts w:ascii="Times New Roman" w:hAnsi="Times New Roman"/>
          <w:sz w:val="24"/>
          <w:szCs w:val="24"/>
          <w:lang w:val="de-DE"/>
        </w:rPr>
        <w:t>In</w:t>
      </w:r>
      <w:r w:rsidR="00570E28" w:rsidRPr="00727EA5">
        <w:rPr>
          <w:rFonts w:ascii="Times New Roman" w:hAnsi="Times New Roman"/>
          <w:sz w:val="24"/>
          <w:szCs w:val="24"/>
          <w:lang w:val="de-DE"/>
        </w:rPr>
        <w:t xml:space="preserve"> Al</w:t>
      </w:r>
      <w:r w:rsidR="00DC79D8" w:rsidRPr="00727EA5">
        <w:rPr>
          <w:rFonts w:ascii="Times New Roman" w:hAnsi="Times New Roman"/>
          <w:sz w:val="24"/>
          <w:szCs w:val="24"/>
          <w:lang w:val="de-DE"/>
        </w:rPr>
        <w:t xml:space="preserve">mqvist, Kurt &amp; Glans, Kay, </w:t>
      </w:r>
      <w:proofErr w:type="spellStart"/>
      <w:r w:rsidR="00DC79D8" w:rsidRPr="00727EA5">
        <w:rPr>
          <w:rFonts w:ascii="Times New Roman" w:hAnsi="Times New Roman"/>
          <w:sz w:val="24"/>
          <w:szCs w:val="24"/>
          <w:lang w:val="de-DE"/>
        </w:rPr>
        <w:t>eds</w:t>
      </w:r>
      <w:proofErr w:type="spellEnd"/>
      <w:r w:rsidR="00570E28" w:rsidRPr="00727EA5">
        <w:rPr>
          <w:rFonts w:ascii="Times New Roman" w:hAnsi="Times New Roman"/>
          <w:sz w:val="24"/>
          <w:szCs w:val="24"/>
          <w:lang w:val="en-GB"/>
        </w:rPr>
        <w:t xml:space="preserve">: </w:t>
      </w:r>
      <w:r w:rsidR="00570E28" w:rsidRPr="00727EA5">
        <w:rPr>
          <w:rFonts w:ascii="Times New Roman" w:hAnsi="Times New Roman"/>
          <w:i/>
          <w:sz w:val="24"/>
          <w:szCs w:val="24"/>
          <w:lang w:val="en-GB"/>
        </w:rPr>
        <w:t>The Swedish Success Story?</w:t>
      </w:r>
      <w:r w:rsidR="00570E28" w:rsidRPr="00727EA5">
        <w:rPr>
          <w:rFonts w:ascii="Times New Roman" w:hAnsi="Times New Roman"/>
          <w:sz w:val="24"/>
          <w:szCs w:val="24"/>
          <w:lang w:val="en-GB"/>
        </w:rPr>
        <w:t xml:space="preserve"> Stockholm: Axel and Margret </w:t>
      </w:r>
      <w:proofErr w:type="gramStart"/>
      <w:r w:rsidR="00570E28" w:rsidRPr="00727EA5">
        <w:rPr>
          <w:rFonts w:ascii="Times New Roman" w:hAnsi="Times New Roman"/>
          <w:sz w:val="24"/>
          <w:szCs w:val="24"/>
          <w:lang w:val="en-GB"/>
        </w:rPr>
        <w:t>Ax:son</w:t>
      </w:r>
      <w:proofErr w:type="gramEnd"/>
      <w:r w:rsidR="00570E28" w:rsidRPr="00727EA5">
        <w:rPr>
          <w:rFonts w:ascii="Times New Roman" w:hAnsi="Times New Roman"/>
          <w:sz w:val="24"/>
          <w:szCs w:val="24"/>
          <w:lang w:val="en-GB"/>
        </w:rPr>
        <w:t xml:space="preserve"> Johnson Foundation.  </w:t>
      </w:r>
    </w:p>
    <w:p w14:paraId="2D89BC0D" w14:textId="71BA7E7F" w:rsidR="006432DA" w:rsidRPr="00727EA5" w:rsidRDefault="008249C7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ISBN: 91-89672-04-6.</w:t>
      </w:r>
    </w:p>
    <w:p w14:paraId="7005A41D" w14:textId="532AA6B0" w:rsidR="006432DA" w:rsidRPr="00727EA5" w:rsidRDefault="00570E28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(</w:t>
      </w:r>
      <w:r w:rsidR="006432DA" w:rsidRPr="00727EA5">
        <w:rPr>
          <w:rFonts w:ascii="Times New Roman" w:hAnsi="Times New Roman"/>
          <w:sz w:val="24"/>
          <w:szCs w:val="24"/>
          <w:lang w:val="en-GB"/>
        </w:rPr>
        <w:t>5 pages)</w:t>
      </w:r>
    </w:p>
    <w:p w14:paraId="264985E8" w14:textId="0F3B7FB3" w:rsidR="00E273DF" w:rsidRPr="00727EA5" w:rsidRDefault="00E273DF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39060B78" w14:textId="7F3AAA7D" w:rsidR="00E273DF" w:rsidRPr="00727EA5" w:rsidRDefault="00E273DF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 xml:space="preserve">Cocq, Coppélie. 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(2013). “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Anthropological Places, Digital Spaces, and Imaginary </w:t>
      </w:r>
      <w:proofErr w:type="spellStart"/>
      <w:r w:rsidRPr="00727EA5">
        <w:rPr>
          <w:rFonts w:ascii="Times New Roman" w:hAnsi="Times New Roman"/>
          <w:sz w:val="24"/>
          <w:szCs w:val="24"/>
          <w:lang w:val="en-GB"/>
        </w:rPr>
        <w:t>Scapes</w:t>
      </w:r>
      <w:proofErr w:type="spellEnd"/>
      <w:r w:rsidRPr="00727EA5">
        <w:rPr>
          <w:rFonts w:ascii="Times New Roman" w:hAnsi="Times New Roman"/>
          <w:sz w:val="24"/>
          <w:szCs w:val="24"/>
          <w:lang w:val="en-GB"/>
        </w:rPr>
        <w:t xml:space="preserve">: Packaging a Digital </w:t>
      </w:r>
      <w:proofErr w:type="spellStart"/>
      <w:r w:rsidRPr="00727EA5">
        <w:rPr>
          <w:rFonts w:ascii="Times New Roman" w:hAnsi="Times New Roman"/>
          <w:sz w:val="24"/>
          <w:szCs w:val="24"/>
          <w:lang w:val="en-GB"/>
        </w:rPr>
        <w:t>Sámiland</w:t>
      </w:r>
      <w:proofErr w:type="spellEnd"/>
      <w:r w:rsidR="002A0EAA" w:rsidRPr="00727EA5">
        <w:rPr>
          <w:rFonts w:ascii="Times New Roman" w:hAnsi="Times New Roman"/>
          <w:sz w:val="24"/>
          <w:szCs w:val="24"/>
          <w:lang w:val="en-GB"/>
        </w:rPr>
        <w:t>”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. In </w:t>
      </w:r>
      <w:r w:rsidRPr="00727EA5">
        <w:rPr>
          <w:rFonts w:ascii="Times New Roman" w:hAnsi="Times New Roman"/>
          <w:i/>
          <w:sz w:val="24"/>
          <w:szCs w:val="24"/>
          <w:lang w:val="en-GB"/>
        </w:rPr>
        <w:t>Folklore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 xml:space="preserve"> 124, </w:t>
      </w:r>
      <w:r w:rsidRPr="00727EA5">
        <w:rPr>
          <w:rFonts w:ascii="Times New Roman" w:hAnsi="Times New Roman"/>
          <w:sz w:val="24"/>
          <w:szCs w:val="24"/>
          <w:lang w:val="en-GB"/>
        </w:rPr>
        <w:t>1. doi:10.1080/0015587X.2012.753695.</w:t>
      </w:r>
    </w:p>
    <w:p w14:paraId="3A06AEC1" w14:textId="77777777" w:rsidR="00233F72" w:rsidRPr="00727EA5" w:rsidRDefault="00E273DF" w:rsidP="00233F72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ISSN: 0015-587X</w:t>
      </w:r>
    </w:p>
    <w:p w14:paraId="0AE0B8B8" w14:textId="06FD2F27" w:rsidR="00E273DF" w:rsidRPr="00727EA5" w:rsidRDefault="00E273DF" w:rsidP="00233F72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lastRenderedPageBreak/>
        <w:t>(pp. 1–14; 14 pages)</w:t>
      </w:r>
    </w:p>
    <w:p w14:paraId="37F2C2C0" w14:textId="77777777" w:rsidR="00E273DF" w:rsidRPr="00727EA5" w:rsidRDefault="00E273DF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789EB530" w14:textId="56E3F8CF" w:rsidR="00E273DF" w:rsidRPr="00727EA5" w:rsidRDefault="00E273DF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Cocq, Coppélie et.al. (2020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).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“</w:t>
      </w:r>
      <w:r w:rsidRPr="00727EA5">
        <w:rPr>
          <w:rFonts w:ascii="Times New Roman" w:hAnsi="Times New Roman"/>
          <w:sz w:val="24"/>
          <w:szCs w:val="24"/>
          <w:lang w:val="en-GB"/>
        </w:rPr>
        <w:t>Online Surveillance in a Swedish Context: Between acceptance and resistance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”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. In </w:t>
      </w:r>
      <w:proofErr w:type="spellStart"/>
      <w:r w:rsidRPr="00727EA5">
        <w:rPr>
          <w:rFonts w:ascii="Times New Roman" w:hAnsi="Times New Roman"/>
          <w:i/>
          <w:sz w:val="24"/>
          <w:szCs w:val="24"/>
          <w:lang w:val="en-GB"/>
        </w:rPr>
        <w:t>Nordicom</w:t>
      </w:r>
      <w:proofErr w:type="spellEnd"/>
      <w:r w:rsidRPr="00727EA5">
        <w:rPr>
          <w:rFonts w:ascii="Times New Roman" w:hAnsi="Times New Roman"/>
          <w:i/>
          <w:sz w:val="24"/>
          <w:szCs w:val="24"/>
          <w:lang w:val="en-GB"/>
        </w:rPr>
        <w:t xml:space="preserve"> Review 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41, 2.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DOI: </w:t>
      </w:r>
      <w:hyperlink r:id="rId12" w:history="1">
        <w:r w:rsidRPr="00727EA5">
          <w:rPr>
            <w:rStyle w:val="Hyperlnk"/>
            <w:rFonts w:ascii="Times New Roman" w:hAnsi="Times New Roman"/>
            <w:color w:val="auto"/>
            <w:sz w:val="24"/>
            <w:szCs w:val="24"/>
            <w:lang w:val="en-GB"/>
          </w:rPr>
          <w:t>https://doi.org/10.2478/nor-2020-0022</w:t>
        </w:r>
      </w:hyperlink>
      <w:r w:rsidRPr="00727EA5">
        <w:rPr>
          <w:rFonts w:ascii="Times New Roman" w:hAnsi="Times New Roman"/>
          <w:sz w:val="24"/>
          <w:szCs w:val="24"/>
          <w:lang w:val="en-GB"/>
        </w:rPr>
        <w:t>.</w:t>
      </w:r>
    </w:p>
    <w:p w14:paraId="14C13C13" w14:textId="50E4DC88" w:rsidR="00E273DF" w:rsidRPr="00727EA5" w:rsidRDefault="00E273DF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ISSN: 2001-5119</w:t>
      </w:r>
    </w:p>
    <w:p w14:paraId="2BAFC9BA" w14:textId="0A8669FB" w:rsidR="00E273DF" w:rsidRPr="00727EA5" w:rsidRDefault="00E273DF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(pp. 179 – 193; 14 pages)</w:t>
      </w:r>
    </w:p>
    <w:p w14:paraId="619C8159" w14:textId="4C1B11E4" w:rsidR="00986EC1" w:rsidRPr="00727EA5" w:rsidRDefault="00986EC1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2FF842FD" w14:textId="0605EFC7" w:rsidR="00986EC1" w:rsidRPr="00727EA5" w:rsidRDefault="00986EC1" w:rsidP="00986EC1">
      <w:pPr>
        <w:ind w:left="-1134"/>
        <w:jc w:val="both"/>
        <w:rPr>
          <w:rFonts w:ascii="Times New Roman" w:hAnsi="Times New Roman"/>
          <w:sz w:val="24"/>
          <w:szCs w:val="24"/>
        </w:rPr>
      </w:pPr>
      <w:r w:rsidRPr="00727EA5">
        <w:rPr>
          <w:rFonts w:ascii="Times New Roman" w:hAnsi="Times New Roman"/>
          <w:sz w:val="24"/>
          <w:szCs w:val="24"/>
        </w:rPr>
        <w:t xml:space="preserve">Despret, </w:t>
      </w:r>
      <w:r w:rsidR="002A0EAA" w:rsidRPr="00727EA5">
        <w:rPr>
          <w:rFonts w:ascii="Times New Roman" w:hAnsi="Times New Roman"/>
          <w:sz w:val="24"/>
          <w:szCs w:val="24"/>
        </w:rPr>
        <w:t>Vinciane &amp; Michel Meuret (2016).</w:t>
      </w:r>
      <w:r w:rsidRPr="00727EA5">
        <w:rPr>
          <w:rFonts w:ascii="Times New Roman" w:hAnsi="Times New Roman"/>
          <w:sz w:val="24"/>
          <w:szCs w:val="24"/>
        </w:rPr>
        <w:t xml:space="preserve"> </w:t>
      </w:r>
      <w:r w:rsidR="002A0EAA" w:rsidRPr="00727EA5">
        <w:rPr>
          <w:rFonts w:ascii="Times New Roman" w:hAnsi="Times New Roman"/>
          <w:sz w:val="24"/>
          <w:szCs w:val="24"/>
        </w:rPr>
        <w:t>“</w:t>
      </w:r>
      <w:proofErr w:type="spellStart"/>
      <w:r w:rsidRPr="00727EA5">
        <w:rPr>
          <w:rFonts w:ascii="Times New Roman" w:hAnsi="Times New Roman"/>
          <w:sz w:val="24"/>
          <w:szCs w:val="24"/>
        </w:rPr>
        <w:t>Cosmoecological</w:t>
      </w:r>
      <w:proofErr w:type="spellEnd"/>
      <w:r w:rsidRPr="00727EA5">
        <w:rPr>
          <w:rFonts w:ascii="Times New Roman" w:hAnsi="Times New Roman"/>
          <w:sz w:val="24"/>
          <w:szCs w:val="24"/>
        </w:rPr>
        <w:t xml:space="preserve"> Sheep and the Arts of Living on a Damaged Planet</w:t>
      </w:r>
      <w:r w:rsidR="002A0EAA" w:rsidRPr="00727EA5">
        <w:rPr>
          <w:rFonts w:ascii="Times New Roman" w:hAnsi="Times New Roman"/>
          <w:sz w:val="24"/>
          <w:szCs w:val="24"/>
        </w:rPr>
        <w:t>”</w:t>
      </w:r>
      <w:r w:rsidRPr="00727EA5">
        <w:rPr>
          <w:rFonts w:ascii="Times New Roman" w:hAnsi="Times New Roman"/>
          <w:sz w:val="24"/>
          <w:szCs w:val="24"/>
        </w:rPr>
        <w:t xml:space="preserve">. In </w:t>
      </w:r>
      <w:r w:rsidRPr="00727EA5">
        <w:rPr>
          <w:rFonts w:ascii="Times New Roman" w:hAnsi="Times New Roman"/>
          <w:i/>
          <w:sz w:val="24"/>
          <w:szCs w:val="24"/>
        </w:rPr>
        <w:t>Environmental Humanities</w:t>
      </w:r>
      <w:r w:rsidR="002A0EAA" w:rsidRPr="00727EA5">
        <w:rPr>
          <w:rFonts w:ascii="Times New Roman" w:hAnsi="Times New Roman"/>
          <w:sz w:val="24"/>
          <w:szCs w:val="24"/>
        </w:rPr>
        <w:t>, 8, 1.</w:t>
      </w:r>
      <w:r w:rsidRPr="00727EA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27EA5">
        <w:rPr>
          <w:rFonts w:ascii="Times New Roman" w:hAnsi="Times New Roman"/>
          <w:sz w:val="24"/>
          <w:szCs w:val="24"/>
        </w:rPr>
        <w:t>doi</w:t>
      </w:r>
      <w:proofErr w:type="spellEnd"/>
      <w:r w:rsidRPr="00727EA5">
        <w:rPr>
          <w:rFonts w:ascii="Times New Roman" w:hAnsi="Times New Roman"/>
          <w:sz w:val="24"/>
          <w:szCs w:val="24"/>
        </w:rPr>
        <w:t xml:space="preserve">: </w:t>
      </w:r>
      <w:hyperlink r:id="rId13" w:history="1">
        <w:r w:rsidRPr="00727EA5">
          <w:rPr>
            <w:rStyle w:val="Hyperlnk"/>
            <w:rFonts w:ascii="Times New Roman" w:hAnsi="Times New Roman"/>
            <w:color w:val="auto"/>
            <w:sz w:val="24"/>
            <w:szCs w:val="24"/>
          </w:rPr>
          <w:t>https://doi.org/10.1215/22011919-3527704</w:t>
        </w:r>
      </w:hyperlink>
    </w:p>
    <w:p w14:paraId="622EB056" w14:textId="77777777" w:rsidR="00986EC1" w:rsidRPr="00727EA5" w:rsidRDefault="00986EC1" w:rsidP="00986EC1">
      <w:pPr>
        <w:ind w:left="-1134"/>
        <w:jc w:val="both"/>
        <w:rPr>
          <w:rFonts w:ascii="Times New Roman" w:hAnsi="Times New Roman"/>
          <w:sz w:val="24"/>
          <w:szCs w:val="24"/>
        </w:rPr>
      </w:pPr>
      <w:r w:rsidRPr="00727EA5">
        <w:rPr>
          <w:rFonts w:ascii="Times New Roman" w:hAnsi="Times New Roman"/>
          <w:sz w:val="24"/>
          <w:szCs w:val="24"/>
        </w:rPr>
        <w:t>ISSN 2201-1919</w:t>
      </w:r>
    </w:p>
    <w:p w14:paraId="458A3A82" w14:textId="5EE6A827" w:rsidR="00986EC1" w:rsidRPr="00727EA5" w:rsidRDefault="00986EC1" w:rsidP="00986EC1">
      <w:pPr>
        <w:ind w:left="-1134"/>
        <w:jc w:val="both"/>
        <w:rPr>
          <w:rFonts w:ascii="Times New Roman" w:hAnsi="Times New Roman"/>
          <w:sz w:val="24"/>
          <w:szCs w:val="24"/>
        </w:rPr>
      </w:pPr>
      <w:r w:rsidRPr="00727EA5">
        <w:rPr>
          <w:rFonts w:ascii="Times New Roman" w:hAnsi="Times New Roman"/>
          <w:sz w:val="24"/>
          <w:szCs w:val="24"/>
        </w:rPr>
        <w:t>(pp. 24–36; 12 pages)</w:t>
      </w:r>
    </w:p>
    <w:p w14:paraId="48C9742E" w14:textId="5C8CED1D" w:rsidR="00FB6C0F" w:rsidRPr="00727EA5" w:rsidRDefault="00FB6C0F" w:rsidP="00A30F9E">
      <w:pPr>
        <w:jc w:val="both"/>
        <w:rPr>
          <w:rFonts w:ascii="Times New Roman" w:hAnsi="Times New Roman"/>
          <w:sz w:val="24"/>
          <w:szCs w:val="24"/>
          <w:lang w:val="en-GB"/>
        </w:rPr>
      </w:pPr>
    </w:p>
    <w:p w14:paraId="05E70463" w14:textId="0731D239" w:rsidR="00C43BAC" w:rsidRPr="00727EA5" w:rsidRDefault="00C43BAC" w:rsidP="00C43BAC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Ehn, Billy; Löfgren, Orvar</w:t>
      </w:r>
      <w:r w:rsidR="00024597" w:rsidRPr="00727EA5">
        <w:rPr>
          <w:rFonts w:ascii="Times New Roman" w:hAnsi="Times New Roman"/>
          <w:sz w:val="24"/>
          <w:szCs w:val="24"/>
          <w:lang w:val="en-GB"/>
        </w:rPr>
        <w:t xml:space="preserve"> &amp; Wilk, Richard,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DC79D8" w:rsidRPr="00727EA5">
        <w:rPr>
          <w:rFonts w:ascii="Times New Roman" w:hAnsi="Times New Roman"/>
          <w:sz w:val="24"/>
          <w:szCs w:val="24"/>
          <w:lang w:val="en-GB"/>
        </w:rPr>
        <w:t>(</w:t>
      </w:r>
      <w:r w:rsidRPr="00727EA5">
        <w:rPr>
          <w:rFonts w:ascii="Times New Roman" w:hAnsi="Times New Roman"/>
          <w:sz w:val="24"/>
          <w:szCs w:val="24"/>
          <w:lang w:val="en-GB"/>
        </w:rPr>
        <w:t>2015</w:t>
      </w:r>
      <w:r w:rsidR="00DC79D8" w:rsidRPr="00727EA5">
        <w:rPr>
          <w:rFonts w:ascii="Times New Roman" w:hAnsi="Times New Roman"/>
          <w:sz w:val="24"/>
          <w:szCs w:val="24"/>
          <w:lang w:val="en-GB"/>
        </w:rPr>
        <w:t>)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.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“Chapter 3: Making the familiar strange”; “Chapter 4: Sharing a meal”</w:t>
      </w:r>
      <w:r w:rsidR="00C13E9D" w:rsidRPr="00727EA5">
        <w:rPr>
          <w:rFonts w:ascii="Times New Roman" w:hAnsi="Times New Roman"/>
          <w:sz w:val="24"/>
          <w:szCs w:val="24"/>
          <w:lang w:val="en-GB"/>
        </w:rPr>
        <w:t>;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“Chapte</w:t>
      </w:r>
      <w:r w:rsidR="00C13E9D" w:rsidRPr="00727EA5">
        <w:rPr>
          <w:rFonts w:ascii="Times New Roman" w:hAnsi="Times New Roman"/>
          <w:sz w:val="24"/>
          <w:szCs w:val="24"/>
          <w:lang w:val="en-GB"/>
        </w:rPr>
        <w:t>r 5: Do you remember Facebook?”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. In </w:t>
      </w:r>
      <w:r w:rsidR="00405730" w:rsidRPr="00727EA5">
        <w:rPr>
          <w:rFonts w:ascii="Times New Roman" w:hAnsi="Times New Roman"/>
          <w:i/>
          <w:sz w:val="24"/>
          <w:szCs w:val="24"/>
          <w:lang w:val="en-GB"/>
        </w:rPr>
        <w:t>Exploring Everyday Life</w:t>
      </w:r>
      <w:r w:rsidRPr="00727EA5">
        <w:rPr>
          <w:rFonts w:ascii="Times New Roman" w:hAnsi="Times New Roman"/>
          <w:i/>
          <w:sz w:val="24"/>
          <w:szCs w:val="24"/>
          <w:lang w:val="en-GB"/>
        </w:rPr>
        <w:t>: Strategies for Ethnography and Cultural Analysis.</w:t>
      </w:r>
      <w:r w:rsidR="00405730" w:rsidRPr="00727EA5">
        <w:rPr>
          <w:rFonts w:ascii="Times New Roman" w:hAnsi="Times New Roman"/>
          <w:sz w:val="24"/>
          <w:szCs w:val="24"/>
          <w:lang w:val="en-GB"/>
        </w:rPr>
        <w:t xml:space="preserve"> Lanham, Maryland</w:t>
      </w:r>
      <w:r w:rsidRPr="00727EA5">
        <w:rPr>
          <w:rFonts w:ascii="Times New Roman" w:hAnsi="Times New Roman"/>
          <w:sz w:val="24"/>
          <w:szCs w:val="24"/>
          <w:lang w:val="en-GB"/>
        </w:rPr>
        <w:t>: Rowman &amp; Littlefield Publishers.</w:t>
      </w:r>
    </w:p>
    <w:p w14:paraId="5F67593C" w14:textId="64125139" w:rsidR="00C43BAC" w:rsidRPr="00727EA5" w:rsidRDefault="00C43BAC" w:rsidP="00C43BAC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ISBN: 9780759124059</w:t>
      </w:r>
    </w:p>
    <w:p w14:paraId="2D90C1DA" w14:textId="36A81336" w:rsidR="00783AB5" w:rsidRPr="00727EA5" w:rsidRDefault="00C43BAC" w:rsidP="001B4AB0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(</w:t>
      </w:r>
      <w:r w:rsidR="00C13E9D" w:rsidRPr="00727EA5">
        <w:rPr>
          <w:rFonts w:ascii="Times New Roman" w:hAnsi="Times New Roman"/>
          <w:sz w:val="24"/>
          <w:szCs w:val="24"/>
          <w:lang w:val="en-GB"/>
        </w:rPr>
        <w:t xml:space="preserve">pp. 25-43; 45-60; 61-80; </w:t>
      </w:r>
      <w:r w:rsidRPr="00727EA5">
        <w:rPr>
          <w:rFonts w:ascii="Times New Roman" w:hAnsi="Times New Roman"/>
          <w:sz w:val="24"/>
          <w:szCs w:val="24"/>
          <w:lang w:val="en-GB"/>
        </w:rPr>
        <w:t>52 pages)</w:t>
      </w:r>
    </w:p>
    <w:p w14:paraId="68F5CA98" w14:textId="616A49EB" w:rsidR="001B4AB0" w:rsidRPr="00727EA5" w:rsidRDefault="001B4AB0" w:rsidP="001B4AB0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676B17FE" w14:textId="1B6EC56B" w:rsidR="001B4AB0" w:rsidRPr="00727EA5" w:rsidRDefault="001B4AB0" w:rsidP="001B4AB0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Emanuel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 xml:space="preserve">, Martin </w:t>
      </w:r>
      <w:r w:rsidRPr="00727EA5">
        <w:rPr>
          <w:rFonts w:ascii="Times New Roman" w:hAnsi="Times New Roman"/>
          <w:sz w:val="24"/>
          <w:szCs w:val="24"/>
          <w:lang w:val="en-GB"/>
        </w:rPr>
        <w:t>(2023)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.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“</w:t>
      </w:r>
      <w:r w:rsidRPr="00727EA5">
        <w:rPr>
          <w:rFonts w:ascii="Times New Roman" w:hAnsi="Times New Roman"/>
          <w:sz w:val="24"/>
          <w:szCs w:val="24"/>
          <w:lang w:val="en-GB"/>
        </w:rPr>
        <w:t>Leisure walking in the original compact city:</w:t>
      </w:r>
    </w:p>
    <w:p w14:paraId="4979F133" w14:textId="14AEA5DB" w:rsidR="001B4AB0" w:rsidRPr="00727EA5" w:rsidRDefault="001B4AB0" w:rsidP="001B4AB0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senses, distinction, and rhythms of the bourgeois promenade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”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. In </w:t>
      </w:r>
      <w:r w:rsidRPr="00727EA5">
        <w:rPr>
          <w:rFonts w:ascii="Times New Roman" w:hAnsi="Times New Roman"/>
          <w:i/>
          <w:sz w:val="24"/>
          <w:szCs w:val="24"/>
          <w:lang w:val="en-GB"/>
        </w:rPr>
        <w:t>Mobilities</w:t>
      </w:r>
      <w:r w:rsidRPr="00727EA5">
        <w:rPr>
          <w:rFonts w:ascii="Times New Roman" w:hAnsi="Times New Roman"/>
          <w:sz w:val="24"/>
          <w:szCs w:val="24"/>
          <w:lang w:val="en-GB"/>
        </w:rPr>
        <w:t>, 18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, 5.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DOI: 10.1080/17450101.2023.2206044</w:t>
      </w:r>
    </w:p>
    <w:p w14:paraId="2CFB8B96" w14:textId="320866BB" w:rsidR="001B4AB0" w:rsidRPr="00727EA5" w:rsidRDefault="001B4AB0" w:rsidP="001B4AB0">
      <w:pPr>
        <w:ind w:left="-1134"/>
        <w:jc w:val="both"/>
        <w:rPr>
          <w:rFonts w:ascii="Times New Roman" w:hAnsi="Times New Roman"/>
          <w:sz w:val="24"/>
          <w:szCs w:val="24"/>
          <w:lang w:val="sv-SE"/>
        </w:rPr>
      </w:pPr>
      <w:r w:rsidRPr="00727EA5">
        <w:rPr>
          <w:rFonts w:ascii="Times New Roman" w:hAnsi="Times New Roman"/>
          <w:sz w:val="24"/>
          <w:szCs w:val="24"/>
          <w:lang w:val="sv-SE"/>
        </w:rPr>
        <w:t>ISSN: 1745-011X</w:t>
      </w:r>
    </w:p>
    <w:p w14:paraId="45A2AA5E" w14:textId="6A265CCD" w:rsidR="001B4AB0" w:rsidRPr="00727EA5" w:rsidRDefault="001B4AB0" w:rsidP="001B4AB0">
      <w:pPr>
        <w:ind w:left="-1134"/>
        <w:jc w:val="both"/>
        <w:rPr>
          <w:rFonts w:ascii="Times New Roman" w:hAnsi="Times New Roman"/>
          <w:sz w:val="24"/>
          <w:szCs w:val="24"/>
          <w:lang w:val="sv-SE"/>
        </w:rPr>
      </w:pPr>
      <w:r w:rsidRPr="00727EA5">
        <w:rPr>
          <w:rFonts w:ascii="Times New Roman" w:hAnsi="Times New Roman"/>
          <w:sz w:val="24"/>
          <w:szCs w:val="24"/>
          <w:lang w:val="sv-SE"/>
        </w:rPr>
        <w:t>(</w:t>
      </w:r>
      <w:proofErr w:type="spellStart"/>
      <w:r w:rsidRPr="00727EA5">
        <w:rPr>
          <w:rFonts w:ascii="Times New Roman" w:hAnsi="Times New Roman"/>
          <w:sz w:val="24"/>
          <w:szCs w:val="24"/>
          <w:lang w:val="sv-SE"/>
        </w:rPr>
        <w:t>pp</w:t>
      </w:r>
      <w:proofErr w:type="spellEnd"/>
      <w:r w:rsidRPr="00727EA5">
        <w:rPr>
          <w:rFonts w:ascii="Times New Roman" w:hAnsi="Times New Roman"/>
          <w:sz w:val="24"/>
          <w:szCs w:val="24"/>
          <w:lang w:val="sv-SE"/>
        </w:rPr>
        <w:t xml:space="preserve">. </w:t>
      </w:r>
      <w:proofErr w:type="gramStart"/>
      <w:r w:rsidRPr="00727EA5">
        <w:rPr>
          <w:rFonts w:ascii="Times New Roman" w:hAnsi="Times New Roman"/>
          <w:sz w:val="24"/>
          <w:szCs w:val="24"/>
          <w:lang w:val="sv-SE"/>
        </w:rPr>
        <w:t>700-718</w:t>
      </w:r>
      <w:proofErr w:type="gramEnd"/>
      <w:r w:rsidRPr="00727EA5">
        <w:rPr>
          <w:rFonts w:ascii="Times New Roman" w:hAnsi="Times New Roman"/>
          <w:sz w:val="24"/>
          <w:szCs w:val="24"/>
          <w:lang w:val="sv-SE"/>
        </w:rPr>
        <w:t xml:space="preserve">; 18 pages) </w:t>
      </w:r>
    </w:p>
    <w:p w14:paraId="083AE8AC" w14:textId="77777777" w:rsidR="00AD13C9" w:rsidRPr="00727EA5" w:rsidRDefault="00AD13C9" w:rsidP="00727EA5">
      <w:pPr>
        <w:jc w:val="both"/>
        <w:rPr>
          <w:rFonts w:ascii="Times New Roman" w:hAnsi="Times New Roman"/>
          <w:sz w:val="24"/>
          <w:szCs w:val="24"/>
          <w:lang w:val="sv-SE"/>
        </w:rPr>
      </w:pPr>
    </w:p>
    <w:p w14:paraId="3B4AAFFA" w14:textId="3A73CFFD" w:rsidR="00AD13C9" w:rsidRPr="00727EA5" w:rsidRDefault="00AD13C9" w:rsidP="00AD13C9">
      <w:pPr>
        <w:ind w:left="-1134"/>
        <w:jc w:val="both"/>
        <w:rPr>
          <w:rFonts w:ascii="Times New Roman" w:hAnsi="Times New Roman"/>
          <w:sz w:val="24"/>
          <w:szCs w:val="24"/>
        </w:rPr>
      </w:pPr>
      <w:r w:rsidRPr="00727EA5">
        <w:rPr>
          <w:rFonts w:ascii="Times New Roman" w:hAnsi="Times New Roman"/>
          <w:sz w:val="24"/>
          <w:szCs w:val="24"/>
          <w:lang w:val="sv-SE"/>
        </w:rPr>
        <w:t>Frykman, Jonas &amp; Löfgren, Orvar (1987). </w:t>
      </w:r>
      <w:r w:rsidRPr="00727EA5">
        <w:rPr>
          <w:rFonts w:ascii="Times New Roman" w:hAnsi="Times New Roman"/>
          <w:i/>
          <w:iCs/>
          <w:sz w:val="24"/>
          <w:szCs w:val="24"/>
          <w:lang w:val="en-GB"/>
        </w:rPr>
        <w:t>Culture builders: a historical anthropology of middle-class life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. </w:t>
      </w:r>
      <w:r w:rsidRPr="00727EA5">
        <w:rPr>
          <w:rFonts w:ascii="Times New Roman" w:hAnsi="Times New Roman"/>
          <w:sz w:val="24"/>
          <w:szCs w:val="24"/>
          <w:lang w:val="sv-SE"/>
        </w:rPr>
        <w:t xml:space="preserve">New Brunswick: Rutgers Univ. Press (p. </w:t>
      </w:r>
      <w:proofErr w:type="gramStart"/>
      <w:r w:rsidRPr="00727EA5">
        <w:rPr>
          <w:rFonts w:ascii="Times New Roman" w:hAnsi="Times New Roman"/>
          <w:sz w:val="24"/>
          <w:szCs w:val="24"/>
          <w:lang w:val="sv-SE"/>
        </w:rPr>
        <w:t>91-94</w:t>
      </w:r>
      <w:proofErr w:type="gramEnd"/>
      <w:r w:rsidRPr="00727EA5">
        <w:rPr>
          <w:rFonts w:ascii="Times New Roman" w:hAnsi="Times New Roman"/>
          <w:sz w:val="24"/>
          <w:szCs w:val="24"/>
          <w:lang w:val="sv-SE"/>
        </w:rPr>
        <w:t xml:space="preserve">, </w:t>
      </w:r>
      <w:proofErr w:type="gramStart"/>
      <w:r w:rsidRPr="00727EA5">
        <w:rPr>
          <w:rFonts w:ascii="Times New Roman" w:hAnsi="Times New Roman"/>
          <w:sz w:val="24"/>
          <w:szCs w:val="24"/>
          <w:lang w:val="sv-SE"/>
        </w:rPr>
        <w:t>126-133</w:t>
      </w:r>
      <w:proofErr w:type="gramEnd"/>
      <w:r w:rsidRPr="00727EA5">
        <w:rPr>
          <w:rFonts w:ascii="Times New Roman" w:hAnsi="Times New Roman"/>
          <w:sz w:val="24"/>
          <w:szCs w:val="24"/>
          <w:lang w:val="sv-SE"/>
        </w:rPr>
        <w:t xml:space="preserve">, </w:t>
      </w:r>
      <w:proofErr w:type="gramStart"/>
      <w:r w:rsidRPr="00727EA5">
        <w:rPr>
          <w:rFonts w:ascii="Times New Roman" w:hAnsi="Times New Roman"/>
          <w:sz w:val="24"/>
          <w:szCs w:val="24"/>
          <w:lang w:val="sv-SE"/>
        </w:rPr>
        <w:t>141-143</w:t>
      </w:r>
      <w:proofErr w:type="gramEnd"/>
      <w:r w:rsidRPr="00727EA5">
        <w:rPr>
          <w:rFonts w:ascii="Times New Roman" w:hAnsi="Times New Roman"/>
          <w:sz w:val="24"/>
          <w:szCs w:val="24"/>
          <w:lang w:val="sv-SE"/>
        </w:rPr>
        <w:t xml:space="preserve">, </w:t>
      </w:r>
      <w:proofErr w:type="gramStart"/>
      <w:r w:rsidRPr="00727EA5">
        <w:rPr>
          <w:rFonts w:ascii="Times New Roman" w:hAnsi="Times New Roman"/>
          <w:sz w:val="24"/>
          <w:szCs w:val="24"/>
          <w:lang w:val="sv-SE"/>
        </w:rPr>
        <w:t>150-153</w:t>
      </w:r>
      <w:proofErr w:type="gramEnd"/>
      <w:r w:rsidR="00161B8A" w:rsidRPr="00727EA5">
        <w:rPr>
          <w:rFonts w:ascii="Times New Roman" w:hAnsi="Times New Roman"/>
          <w:sz w:val="24"/>
          <w:szCs w:val="24"/>
          <w:lang w:val="sv-SE"/>
        </w:rPr>
        <w:t>, 16 pages</w:t>
      </w:r>
      <w:r w:rsidR="00A42997" w:rsidRPr="00727EA5">
        <w:rPr>
          <w:rFonts w:ascii="Times New Roman" w:hAnsi="Times New Roman"/>
          <w:sz w:val="24"/>
          <w:szCs w:val="24"/>
          <w:lang w:val="sv-SE"/>
        </w:rPr>
        <w:t>)</w:t>
      </w:r>
      <w:r w:rsidR="00161B8A" w:rsidRPr="00727EA5">
        <w:rPr>
          <w:rFonts w:ascii="Times New Roman" w:hAnsi="Times New Roman"/>
          <w:sz w:val="24"/>
          <w:szCs w:val="24"/>
          <w:lang w:val="sv-SE"/>
        </w:rPr>
        <w:t>.</w:t>
      </w:r>
    </w:p>
    <w:p w14:paraId="67729BC5" w14:textId="77777777" w:rsidR="00570E28" w:rsidRPr="00727EA5" w:rsidRDefault="00570E28" w:rsidP="00AD13C9">
      <w:pPr>
        <w:jc w:val="both"/>
        <w:rPr>
          <w:rFonts w:ascii="Times New Roman" w:hAnsi="Times New Roman"/>
          <w:strike/>
          <w:sz w:val="24"/>
          <w:szCs w:val="24"/>
        </w:rPr>
      </w:pPr>
    </w:p>
    <w:p w14:paraId="56F42B5D" w14:textId="1194DEA6" w:rsidR="00CA6583" w:rsidRPr="00727EA5" w:rsidRDefault="00DC79D8" w:rsidP="002148F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</w:rPr>
        <w:t>Götz, Norbert</w:t>
      </w:r>
      <w:r w:rsidR="00024597" w:rsidRPr="00727EA5">
        <w:rPr>
          <w:rFonts w:ascii="Times New Roman" w:hAnsi="Times New Roman"/>
          <w:sz w:val="24"/>
          <w:szCs w:val="24"/>
        </w:rPr>
        <w:t>,</w:t>
      </w:r>
      <w:r w:rsidRPr="00727EA5">
        <w:rPr>
          <w:rFonts w:ascii="Times New Roman" w:hAnsi="Times New Roman"/>
          <w:sz w:val="24"/>
          <w:szCs w:val="24"/>
        </w:rPr>
        <w:t xml:space="preserve"> (2004)</w:t>
      </w:r>
      <w:r w:rsidR="002A0EAA" w:rsidRPr="00727EA5">
        <w:rPr>
          <w:rFonts w:ascii="Times New Roman" w:hAnsi="Times New Roman"/>
          <w:sz w:val="24"/>
          <w:szCs w:val="24"/>
        </w:rPr>
        <w:t>.</w:t>
      </w:r>
      <w:r w:rsidR="00024597" w:rsidRPr="00727EA5">
        <w:rPr>
          <w:rFonts w:ascii="Times New Roman" w:hAnsi="Times New Roman"/>
          <w:sz w:val="24"/>
          <w:szCs w:val="24"/>
        </w:rPr>
        <w:t xml:space="preserve"> </w:t>
      </w:r>
      <w:r w:rsidR="00570E28" w:rsidRPr="00727EA5">
        <w:rPr>
          <w:rFonts w:ascii="Times New Roman" w:hAnsi="Times New Roman"/>
          <w:sz w:val="24"/>
          <w:szCs w:val="24"/>
        </w:rPr>
        <w:t xml:space="preserve">“The modern Home, Sweet home”. </w:t>
      </w:r>
      <w:r w:rsidR="00F73BCF" w:rsidRPr="00727EA5">
        <w:rPr>
          <w:rFonts w:ascii="Times New Roman" w:hAnsi="Times New Roman"/>
          <w:sz w:val="24"/>
          <w:szCs w:val="24"/>
          <w:lang w:val="de-DE"/>
        </w:rPr>
        <w:t>In</w:t>
      </w:r>
      <w:r w:rsidR="00570E28" w:rsidRPr="00727EA5">
        <w:rPr>
          <w:rFonts w:ascii="Times New Roman" w:hAnsi="Times New Roman"/>
          <w:sz w:val="24"/>
          <w:szCs w:val="24"/>
          <w:lang w:val="de-DE"/>
        </w:rPr>
        <w:t xml:space="preserve"> Almqvist, Kurt &amp; Glans, Kay, </w:t>
      </w:r>
      <w:proofErr w:type="spellStart"/>
      <w:r w:rsidR="00570E28" w:rsidRPr="00727EA5">
        <w:rPr>
          <w:rFonts w:ascii="Times New Roman" w:hAnsi="Times New Roman"/>
          <w:sz w:val="24"/>
          <w:szCs w:val="24"/>
          <w:lang w:val="de-DE"/>
        </w:rPr>
        <w:t>eds</w:t>
      </w:r>
      <w:proofErr w:type="spellEnd"/>
      <w:r w:rsidR="00570E28" w:rsidRPr="00727EA5">
        <w:rPr>
          <w:rFonts w:ascii="Times New Roman" w:hAnsi="Times New Roman"/>
          <w:sz w:val="24"/>
          <w:szCs w:val="24"/>
          <w:lang w:val="de-DE"/>
        </w:rPr>
        <w:t xml:space="preserve">. </w:t>
      </w:r>
      <w:r w:rsidR="00570E28" w:rsidRPr="00727EA5">
        <w:rPr>
          <w:rFonts w:ascii="Times New Roman" w:hAnsi="Times New Roman"/>
          <w:sz w:val="24"/>
          <w:szCs w:val="24"/>
        </w:rPr>
        <w:t>(2004)</w:t>
      </w:r>
      <w:r w:rsidR="00570E28" w:rsidRPr="00727EA5">
        <w:rPr>
          <w:rFonts w:ascii="Times New Roman" w:hAnsi="Times New Roman"/>
          <w:sz w:val="24"/>
          <w:szCs w:val="24"/>
          <w:lang w:val="en-GB"/>
        </w:rPr>
        <w:t xml:space="preserve">: </w:t>
      </w:r>
      <w:r w:rsidR="00570E28" w:rsidRPr="00727EA5">
        <w:rPr>
          <w:rFonts w:ascii="Times New Roman" w:hAnsi="Times New Roman"/>
          <w:i/>
          <w:sz w:val="24"/>
          <w:szCs w:val="24"/>
          <w:lang w:val="en-GB"/>
        </w:rPr>
        <w:t>The Swedish Success Story?</w:t>
      </w:r>
      <w:r w:rsidR="00570E28" w:rsidRPr="00727EA5">
        <w:rPr>
          <w:rFonts w:ascii="Times New Roman" w:hAnsi="Times New Roman"/>
          <w:sz w:val="24"/>
          <w:szCs w:val="24"/>
          <w:lang w:val="en-GB"/>
        </w:rPr>
        <w:t xml:space="preserve"> Stockholm: Axel and Margret </w:t>
      </w:r>
      <w:proofErr w:type="gramStart"/>
      <w:r w:rsidR="00570E28" w:rsidRPr="00727EA5">
        <w:rPr>
          <w:rFonts w:ascii="Times New Roman" w:hAnsi="Times New Roman"/>
          <w:sz w:val="24"/>
          <w:szCs w:val="24"/>
          <w:lang w:val="en-GB"/>
        </w:rPr>
        <w:t>Ax:son</w:t>
      </w:r>
      <w:proofErr w:type="gramEnd"/>
      <w:r w:rsidR="00570E28" w:rsidRPr="00727EA5">
        <w:rPr>
          <w:rFonts w:ascii="Times New Roman" w:hAnsi="Times New Roman"/>
          <w:sz w:val="24"/>
          <w:szCs w:val="24"/>
          <w:lang w:val="en-GB"/>
        </w:rPr>
        <w:t xml:space="preserve"> Johnson F</w:t>
      </w:r>
      <w:r w:rsidR="008249C7" w:rsidRPr="00727EA5">
        <w:rPr>
          <w:rFonts w:ascii="Times New Roman" w:hAnsi="Times New Roman"/>
          <w:sz w:val="24"/>
          <w:szCs w:val="24"/>
          <w:lang w:val="en-GB"/>
        </w:rPr>
        <w:t xml:space="preserve">oundation. </w:t>
      </w:r>
    </w:p>
    <w:p w14:paraId="0EAEC2F8" w14:textId="77777777" w:rsidR="00807EAE" w:rsidRPr="00727EA5" w:rsidRDefault="00CA6583" w:rsidP="00807EAE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ISBN: 91-89672-04-6</w:t>
      </w:r>
    </w:p>
    <w:p w14:paraId="32CEB453" w14:textId="18C312A3" w:rsidR="00570E28" w:rsidRPr="00727EA5" w:rsidRDefault="00570E28" w:rsidP="00807EAE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(</w:t>
      </w:r>
      <w:r w:rsidR="006432DA" w:rsidRPr="00727EA5">
        <w:rPr>
          <w:rFonts w:ascii="Times New Roman" w:hAnsi="Times New Roman"/>
          <w:sz w:val="24"/>
          <w:szCs w:val="24"/>
          <w:lang w:val="en-GB"/>
        </w:rPr>
        <w:t>11 pages)</w:t>
      </w:r>
    </w:p>
    <w:p w14:paraId="3B715441" w14:textId="77777777" w:rsidR="00BC449E" w:rsidRPr="00727EA5" w:rsidRDefault="00BC449E" w:rsidP="00727EA5">
      <w:pPr>
        <w:jc w:val="both"/>
        <w:rPr>
          <w:rFonts w:ascii="Times New Roman" w:hAnsi="Times New Roman"/>
          <w:sz w:val="24"/>
          <w:szCs w:val="24"/>
          <w:lang w:val="en-GB"/>
        </w:rPr>
      </w:pPr>
    </w:p>
    <w:p w14:paraId="41A570C4" w14:textId="3BBAA56B" w:rsidR="00A30F9E" w:rsidRPr="00727EA5" w:rsidRDefault="00056886" w:rsidP="00D00BA9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</w:rPr>
        <w:t xml:space="preserve">Herd, K., &amp; Löfgren, J. (2020). Mocking Others, Parodying </w:t>
      </w:r>
      <w:proofErr w:type="gramStart"/>
      <w:r w:rsidRPr="00727EA5">
        <w:rPr>
          <w:rFonts w:ascii="Times New Roman" w:hAnsi="Times New Roman"/>
          <w:sz w:val="24"/>
          <w:szCs w:val="24"/>
        </w:rPr>
        <w:t>Ourselves</w:t>
      </w:r>
      <w:proofErr w:type="gramEnd"/>
      <w:r w:rsidRPr="00727EA5">
        <w:rPr>
          <w:rFonts w:ascii="Times New Roman" w:hAnsi="Times New Roman"/>
          <w:sz w:val="24"/>
          <w:szCs w:val="24"/>
        </w:rPr>
        <w:t xml:space="preserve">: Chants and Songs Used in Swedish Football. </w:t>
      </w:r>
      <w:proofErr w:type="spellStart"/>
      <w:r w:rsidRPr="00727EA5">
        <w:rPr>
          <w:rFonts w:ascii="Times New Roman" w:hAnsi="Times New Roman"/>
          <w:i/>
          <w:iCs/>
          <w:sz w:val="24"/>
          <w:szCs w:val="24"/>
        </w:rPr>
        <w:t>MUSICultures</w:t>
      </w:r>
      <w:proofErr w:type="spellEnd"/>
      <w:r w:rsidRPr="00727EA5">
        <w:rPr>
          <w:rFonts w:ascii="Times New Roman" w:hAnsi="Times New Roman"/>
          <w:sz w:val="24"/>
          <w:szCs w:val="24"/>
        </w:rPr>
        <w:t xml:space="preserve">, </w:t>
      </w:r>
      <w:r w:rsidRPr="00727EA5">
        <w:rPr>
          <w:rFonts w:ascii="Times New Roman" w:hAnsi="Times New Roman"/>
          <w:i/>
          <w:iCs/>
          <w:sz w:val="24"/>
          <w:szCs w:val="24"/>
        </w:rPr>
        <w:t>47</w:t>
      </w:r>
      <w:r w:rsidRPr="00727EA5">
        <w:rPr>
          <w:rFonts w:ascii="Times New Roman" w:hAnsi="Times New Roman"/>
          <w:sz w:val="24"/>
          <w:szCs w:val="24"/>
        </w:rPr>
        <w:t xml:space="preserve">, 11–33. Retrieved from </w:t>
      </w:r>
      <w:hyperlink r:id="rId14" w:history="1">
        <w:r w:rsidRPr="00727EA5">
          <w:rPr>
            <w:rStyle w:val="Hyperlnk"/>
            <w:rFonts w:ascii="Times New Roman" w:hAnsi="Times New Roman"/>
            <w:color w:val="auto"/>
            <w:sz w:val="24"/>
            <w:szCs w:val="24"/>
          </w:rPr>
          <w:t>https://journals.lib.unb.ca/index.php/MC/article/view/31399</w:t>
        </w:r>
      </w:hyperlink>
      <w:r w:rsidRPr="00727EA5">
        <w:rPr>
          <w:rFonts w:ascii="Times New Roman" w:hAnsi="Times New Roman"/>
          <w:sz w:val="24"/>
          <w:szCs w:val="24"/>
        </w:rPr>
        <w:t>. (22 pages)</w:t>
      </w:r>
    </w:p>
    <w:p w14:paraId="6FF9B507" w14:textId="77777777" w:rsidR="00056886" w:rsidRPr="00727EA5" w:rsidRDefault="00056886" w:rsidP="00A30F9E">
      <w:pPr>
        <w:ind w:left="-1134"/>
        <w:jc w:val="both"/>
        <w:rPr>
          <w:rFonts w:ascii="Times New Roman" w:hAnsi="Times New Roman"/>
          <w:sz w:val="24"/>
          <w:szCs w:val="24"/>
        </w:rPr>
      </w:pPr>
    </w:p>
    <w:p w14:paraId="22A343A5" w14:textId="352BE4EA" w:rsidR="00A30F9E" w:rsidRPr="00727EA5" w:rsidRDefault="002A0EAA" w:rsidP="00A30F9E">
      <w:pPr>
        <w:ind w:left="-1134"/>
        <w:jc w:val="both"/>
        <w:rPr>
          <w:rFonts w:ascii="Times New Roman" w:hAnsi="Times New Roman"/>
          <w:bCs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</w:rPr>
        <w:t>Herd, Katarzyna</w:t>
      </w:r>
      <w:r w:rsidR="00A30F9E" w:rsidRPr="00727EA5">
        <w:rPr>
          <w:rFonts w:ascii="Times New Roman" w:hAnsi="Times New Roman"/>
          <w:sz w:val="24"/>
          <w:szCs w:val="24"/>
        </w:rPr>
        <w:t xml:space="preserve"> (2023). </w:t>
      </w:r>
      <w:r w:rsidRPr="00727EA5">
        <w:rPr>
          <w:rFonts w:ascii="Times New Roman" w:hAnsi="Times New Roman"/>
          <w:sz w:val="24"/>
          <w:szCs w:val="24"/>
        </w:rPr>
        <w:t>“</w:t>
      </w:r>
      <w:hyperlink r:id="rId15" w:history="1">
        <w:r w:rsidR="00A30F9E" w:rsidRPr="00727EA5">
          <w:rPr>
            <w:rStyle w:val="Hyperlnk"/>
            <w:rFonts w:ascii="Times New Roman" w:hAnsi="Times New Roman"/>
            <w:bCs/>
            <w:color w:val="auto"/>
            <w:sz w:val="24"/>
            <w:szCs w:val="24"/>
            <w:u w:val="none"/>
            <w:lang w:val="en-GB"/>
          </w:rPr>
          <w:t>Pitch Fever: Swedish Football and the Politics of Grass</w:t>
        </w:r>
      </w:hyperlink>
      <w:r w:rsidRPr="00727EA5">
        <w:rPr>
          <w:rStyle w:val="Hyperlnk"/>
          <w:rFonts w:ascii="Times New Roman" w:hAnsi="Times New Roman"/>
          <w:bCs/>
          <w:color w:val="auto"/>
          <w:sz w:val="24"/>
          <w:szCs w:val="24"/>
          <w:u w:val="none"/>
          <w:lang w:val="en-GB"/>
        </w:rPr>
        <w:t>”</w:t>
      </w:r>
    </w:p>
    <w:p w14:paraId="6C66D7E5" w14:textId="646DA4CF" w:rsidR="00A30F9E" w:rsidRPr="00727EA5" w:rsidRDefault="00A30F9E" w:rsidP="00A30F9E">
      <w:pPr>
        <w:ind w:left="-1134"/>
        <w:jc w:val="both"/>
        <w:rPr>
          <w:rFonts w:ascii="Times New Roman" w:hAnsi="Times New Roman"/>
          <w:sz w:val="24"/>
          <w:szCs w:val="24"/>
          <w:lang w:val="sv-SE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 xml:space="preserve">In </w:t>
      </w:r>
      <w:r w:rsidRPr="00727EA5">
        <w:rPr>
          <w:rFonts w:ascii="Times New Roman" w:hAnsi="Times New Roman"/>
          <w:i/>
          <w:iCs/>
          <w:sz w:val="24"/>
          <w:szCs w:val="24"/>
          <w:lang w:val="en-GB"/>
        </w:rPr>
        <w:t>The Political Football Stadium: Identity Discourses and Power Struggles.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proofErr w:type="spellStart"/>
      <w:r w:rsidRPr="00727EA5">
        <w:rPr>
          <w:rFonts w:ascii="Times New Roman" w:hAnsi="Times New Roman"/>
          <w:sz w:val="24"/>
          <w:szCs w:val="24"/>
          <w:lang w:val="sv-SE"/>
        </w:rPr>
        <w:t>Alpan</w:t>
      </w:r>
      <w:proofErr w:type="spellEnd"/>
      <w:r w:rsidRPr="00727EA5">
        <w:rPr>
          <w:rFonts w:ascii="Times New Roman" w:hAnsi="Times New Roman"/>
          <w:sz w:val="24"/>
          <w:szCs w:val="24"/>
          <w:lang w:val="sv-SE"/>
        </w:rPr>
        <w:t xml:space="preserve">, B., </w:t>
      </w:r>
      <w:proofErr w:type="spellStart"/>
      <w:r w:rsidRPr="00727EA5">
        <w:rPr>
          <w:rFonts w:ascii="Times New Roman" w:hAnsi="Times New Roman"/>
          <w:sz w:val="24"/>
          <w:szCs w:val="24"/>
          <w:lang w:val="sv-SE"/>
        </w:rPr>
        <w:t>Sonntag</w:t>
      </w:r>
      <w:proofErr w:type="spellEnd"/>
      <w:r w:rsidRPr="00727EA5">
        <w:rPr>
          <w:rFonts w:ascii="Times New Roman" w:hAnsi="Times New Roman"/>
          <w:sz w:val="24"/>
          <w:szCs w:val="24"/>
          <w:lang w:val="sv-SE"/>
        </w:rPr>
        <w:t xml:space="preserve">, A. &amp; Herd, K. (eds.). </w:t>
      </w:r>
      <w:hyperlink r:id="rId16" w:history="1">
        <w:r w:rsidRPr="00727EA5">
          <w:rPr>
            <w:rStyle w:val="Hyperlnk"/>
            <w:rFonts w:ascii="Times New Roman" w:hAnsi="Times New Roman"/>
            <w:color w:val="auto"/>
            <w:sz w:val="24"/>
            <w:szCs w:val="24"/>
            <w:u w:val="none"/>
            <w:lang w:val="sv-SE"/>
          </w:rPr>
          <w:t>Springer Nature</w:t>
        </w:r>
      </w:hyperlink>
      <w:r w:rsidRPr="00727EA5">
        <w:rPr>
          <w:rFonts w:ascii="Times New Roman" w:hAnsi="Times New Roman"/>
          <w:sz w:val="24"/>
          <w:szCs w:val="24"/>
          <w:lang w:val="sv-SE"/>
        </w:rPr>
        <w:t xml:space="preserve">. </w:t>
      </w:r>
      <w:proofErr w:type="spellStart"/>
      <w:r w:rsidRPr="00727EA5">
        <w:rPr>
          <w:rFonts w:ascii="Times New Roman" w:hAnsi="Times New Roman"/>
          <w:sz w:val="24"/>
          <w:szCs w:val="24"/>
          <w:lang w:val="sv-SE"/>
        </w:rPr>
        <w:t>Doi</w:t>
      </w:r>
      <w:proofErr w:type="spellEnd"/>
      <w:r w:rsidRPr="00727EA5">
        <w:rPr>
          <w:rFonts w:ascii="Times New Roman" w:hAnsi="Times New Roman"/>
          <w:sz w:val="24"/>
          <w:szCs w:val="24"/>
          <w:lang w:val="sv-SE"/>
        </w:rPr>
        <w:t xml:space="preserve">: </w:t>
      </w:r>
      <w:proofErr w:type="gramStart"/>
      <w:r w:rsidRPr="00727EA5">
        <w:rPr>
          <w:rFonts w:ascii="Times New Roman" w:hAnsi="Times New Roman"/>
          <w:sz w:val="24"/>
          <w:szCs w:val="24"/>
          <w:lang w:val="sv-SE"/>
        </w:rPr>
        <w:t>10.1007</w:t>
      </w:r>
      <w:proofErr w:type="gramEnd"/>
      <w:r w:rsidRPr="00727EA5">
        <w:rPr>
          <w:rFonts w:ascii="Times New Roman" w:hAnsi="Times New Roman"/>
          <w:sz w:val="24"/>
          <w:szCs w:val="24"/>
          <w:lang w:val="sv-SE"/>
        </w:rPr>
        <w:t>/978-3-031-29144-9_8</w:t>
      </w:r>
      <w:r w:rsidR="00986EC1" w:rsidRPr="00727EA5">
        <w:rPr>
          <w:rFonts w:ascii="Times New Roman" w:hAnsi="Times New Roman"/>
          <w:sz w:val="24"/>
          <w:szCs w:val="24"/>
          <w:lang w:val="sv-SE"/>
        </w:rPr>
        <w:t>.</w:t>
      </w:r>
    </w:p>
    <w:p w14:paraId="40756CEB" w14:textId="64EE039C" w:rsidR="00A30F9E" w:rsidRPr="00727EA5" w:rsidRDefault="00A30F9E" w:rsidP="00A30F9E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ISBN (Electronic): 978-3-031-29144-9</w:t>
      </w:r>
    </w:p>
    <w:p w14:paraId="73E04F9B" w14:textId="49E685A5" w:rsidR="00A30F9E" w:rsidRPr="00727EA5" w:rsidRDefault="00E273DF" w:rsidP="00A30F9E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(</w:t>
      </w:r>
      <w:r w:rsidR="00A30F9E" w:rsidRPr="00727EA5">
        <w:rPr>
          <w:rFonts w:ascii="Times New Roman" w:hAnsi="Times New Roman"/>
          <w:sz w:val="24"/>
          <w:szCs w:val="24"/>
          <w:lang w:val="en-GB"/>
        </w:rPr>
        <w:t>pp. 151-170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; </w:t>
      </w:r>
      <w:r w:rsidR="00986EC1" w:rsidRPr="00727EA5">
        <w:rPr>
          <w:rFonts w:ascii="Times New Roman" w:hAnsi="Times New Roman"/>
          <w:sz w:val="24"/>
          <w:szCs w:val="24"/>
          <w:lang w:val="en-GB"/>
        </w:rPr>
        <w:t>19 pages)</w:t>
      </w:r>
    </w:p>
    <w:p w14:paraId="4515C70A" w14:textId="77777777" w:rsidR="00161B8A" w:rsidRPr="00727EA5" w:rsidRDefault="00161B8A" w:rsidP="00A30F9E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5A1CB850" w14:textId="58E7383A" w:rsidR="00161B8A" w:rsidRPr="00727EA5" w:rsidRDefault="00161B8A" w:rsidP="00161B8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 xml:space="preserve">Herd, Katarzyna. (2025). Rules of Play, Playing with the Rules: Challenge and Cooperation between Security Forces and Football Fans in Sweden. In A. </w:t>
      </w:r>
      <w:proofErr w:type="spellStart"/>
      <w:r w:rsidRPr="00727EA5">
        <w:rPr>
          <w:rFonts w:ascii="Times New Roman" w:hAnsi="Times New Roman"/>
          <w:sz w:val="24"/>
          <w:szCs w:val="24"/>
          <w:lang w:val="en-GB"/>
        </w:rPr>
        <w:t>Kjus</w:t>
      </w:r>
      <w:proofErr w:type="spellEnd"/>
      <w:r w:rsidRPr="00727EA5">
        <w:rPr>
          <w:rFonts w:ascii="Times New Roman" w:hAnsi="Times New Roman"/>
          <w:sz w:val="24"/>
          <w:szCs w:val="24"/>
          <w:lang w:val="en-GB"/>
        </w:rPr>
        <w:t xml:space="preserve">, J. </w:t>
      </w:r>
      <w:r w:rsidRPr="00727EA5">
        <w:rPr>
          <w:rFonts w:ascii="Times New Roman" w:hAnsi="Times New Roman"/>
          <w:sz w:val="24"/>
          <w:szCs w:val="24"/>
          <w:lang w:val="en-GB"/>
        </w:rPr>
        <w:lastRenderedPageBreak/>
        <w:t xml:space="preserve">Löfgren, C. O’Carroll, S. Poole, &amp; I. </w:t>
      </w:r>
      <w:proofErr w:type="spellStart"/>
      <w:r w:rsidRPr="00727EA5">
        <w:rPr>
          <w:rFonts w:ascii="Times New Roman" w:hAnsi="Times New Roman"/>
          <w:sz w:val="24"/>
          <w:szCs w:val="24"/>
          <w:lang w:val="en-GB"/>
        </w:rPr>
        <w:t>Tolgensbakk</w:t>
      </w:r>
      <w:proofErr w:type="spellEnd"/>
      <w:r w:rsidRPr="00727EA5">
        <w:rPr>
          <w:rFonts w:ascii="Times New Roman" w:hAnsi="Times New Roman"/>
          <w:sz w:val="24"/>
          <w:szCs w:val="24"/>
          <w:lang w:val="en-GB"/>
        </w:rPr>
        <w:t xml:space="preserve"> (Eds.), </w:t>
      </w:r>
      <w:r w:rsidRPr="00727EA5">
        <w:rPr>
          <w:rFonts w:ascii="Times New Roman" w:hAnsi="Times New Roman"/>
          <w:i/>
          <w:iCs/>
          <w:sz w:val="24"/>
          <w:szCs w:val="24"/>
          <w:lang w:val="en-GB"/>
        </w:rPr>
        <w:t>Adventures in the Play-Ritual Continuum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(pp. 107–124). University Press of Colorado. </w:t>
      </w:r>
      <w:hyperlink r:id="rId17" w:history="1">
        <w:r w:rsidRPr="00727EA5">
          <w:rPr>
            <w:rStyle w:val="Hyperlnk"/>
            <w:rFonts w:ascii="Times New Roman" w:hAnsi="Times New Roman"/>
            <w:color w:val="auto"/>
            <w:sz w:val="24"/>
            <w:szCs w:val="24"/>
            <w:lang w:val="en-GB"/>
          </w:rPr>
          <w:t>http://www.jstor.org/stable/jj.22940399.9 (17</w:t>
        </w:r>
      </w:hyperlink>
      <w:r w:rsidRPr="00727EA5">
        <w:rPr>
          <w:rFonts w:ascii="Times New Roman" w:hAnsi="Times New Roman"/>
          <w:sz w:val="24"/>
          <w:szCs w:val="24"/>
          <w:lang w:val="en-GB"/>
        </w:rPr>
        <w:t xml:space="preserve"> pages).</w:t>
      </w:r>
    </w:p>
    <w:p w14:paraId="34B70952" w14:textId="77777777" w:rsidR="00A30F9E" w:rsidRPr="00727EA5" w:rsidRDefault="00A30F9E" w:rsidP="00D00BA9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645E97A5" w14:textId="140B20C8" w:rsidR="00E273DF" w:rsidRPr="00727EA5" w:rsidRDefault="002A0EAA" w:rsidP="002148F7">
      <w:pPr>
        <w:ind w:left="-1134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27EA5">
        <w:rPr>
          <w:rFonts w:ascii="Times New Roman" w:hAnsi="Times New Roman"/>
          <w:sz w:val="24"/>
          <w:szCs w:val="24"/>
        </w:rPr>
        <w:t>Ingridsdotter</w:t>
      </w:r>
      <w:proofErr w:type="spellEnd"/>
      <w:r w:rsidRPr="00727EA5">
        <w:rPr>
          <w:rFonts w:ascii="Times New Roman" w:hAnsi="Times New Roman"/>
          <w:sz w:val="24"/>
          <w:szCs w:val="24"/>
        </w:rPr>
        <w:t>, Jenny</w:t>
      </w:r>
      <w:r w:rsidR="00E273DF" w:rsidRPr="00727EA5">
        <w:rPr>
          <w:rFonts w:ascii="Times New Roman" w:hAnsi="Times New Roman"/>
          <w:sz w:val="24"/>
          <w:szCs w:val="24"/>
        </w:rPr>
        <w:t xml:space="preserve"> (</w:t>
      </w:r>
      <w:r w:rsidR="00986EC1" w:rsidRPr="00727EA5">
        <w:rPr>
          <w:rFonts w:ascii="Times New Roman" w:hAnsi="Times New Roman"/>
          <w:sz w:val="24"/>
          <w:szCs w:val="24"/>
        </w:rPr>
        <w:t>2020</w:t>
      </w:r>
      <w:r w:rsidRPr="00727EA5">
        <w:rPr>
          <w:rFonts w:ascii="Times New Roman" w:hAnsi="Times New Roman"/>
          <w:sz w:val="24"/>
          <w:szCs w:val="24"/>
        </w:rPr>
        <w:t>).</w:t>
      </w:r>
      <w:r w:rsidR="00E273DF" w:rsidRPr="00727EA5">
        <w:rPr>
          <w:rFonts w:ascii="Times New Roman" w:hAnsi="Times New Roman"/>
          <w:sz w:val="24"/>
          <w:szCs w:val="24"/>
        </w:rPr>
        <w:t xml:space="preserve"> </w:t>
      </w:r>
      <w:r w:rsidRPr="00727EA5">
        <w:rPr>
          <w:rFonts w:ascii="Times New Roman" w:hAnsi="Times New Roman"/>
          <w:sz w:val="24"/>
          <w:szCs w:val="24"/>
        </w:rPr>
        <w:t>“</w:t>
      </w:r>
      <w:r w:rsidR="00E273DF" w:rsidRPr="00727EA5">
        <w:rPr>
          <w:rFonts w:ascii="Times New Roman" w:hAnsi="Times New Roman"/>
          <w:sz w:val="24"/>
          <w:szCs w:val="24"/>
        </w:rPr>
        <w:t xml:space="preserve">Waffles with dulce de leche: </w:t>
      </w:r>
      <w:proofErr w:type="spellStart"/>
      <w:r w:rsidR="00E273DF" w:rsidRPr="00727EA5">
        <w:rPr>
          <w:rFonts w:ascii="Times New Roman" w:hAnsi="Times New Roman"/>
          <w:sz w:val="24"/>
          <w:szCs w:val="24"/>
        </w:rPr>
        <w:t>Swedishness</w:t>
      </w:r>
      <w:proofErr w:type="spellEnd"/>
      <w:r w:rsidR="00E273DF" w:rsidRPr="00727EA5">
        <w:rPr>
          <w:rFonts w:ascii="Times New Roman" w:hAnsi="Times New Roman"/>
          <w:sz w:val="24"/>
          <w:szCs w:val="24"/>
        </w:rPr>
        <w:t xml:space="preserve"> and heritage practices in Northeast Argentina</w:t>
      </w:r>
      <w:r w:rsidRPr="00727EA5">
        <w:rPr>
          <w:rFonts w:ascii="Times New Roman" w:hAnsi="Times New Roman"/>
          <w:sz w:val="24"/>
          <w:szCs w:val="24"/>
        </w:rPr>
        <w:t>”</w:t>
      </w:r>
      <w:r w:rsidR="00E273DF" w:rsidRPr="00727EA5">
        <w:rPr>
          <w:rFonts w:ascii="Times New Roman" w:hAnsi="Times New Roman"/>
          <w:sz w:val="24"/>
          <w:szCs w:val="24"/>
        </w:rPr>
        <w:t xml:space="preserve">. In </w:t>
      </w:r>
      <w:proofErr w:type="spellStart"/>
      <w:r w:rsidR="00E273DF" w:rsidRPr="00727EA5">
        <w:rPr>
          <w:rFonts w:ascii="Times New Roman" w:hAnsi="Times New Roman"/>
          <w:i/>
          <w:sz w:val="24"/>
          <w:szCs w:val="24"/>
        </w:rPr>
        <w:t>Ethnologia</w:t>
      </w:r>
      <w:proofErr w:type="spellEnd"/>
      <w:r w:rsidR="00E273DF" w:rsidRPr="00727EA5">
        <w:rPr>
          <w:rFonts w:ascii="Times New Roman" w:hAnsi="Times New Roman"/>
          <w:i/>
          <w:sz w:val="24"/>
          <w:szCs w:val="24"/>
        </w:rPr>
        <w:t xml:space="preserve"> Scandinavica</w:t>
      </w:r>
      <w:r w:rsidR="00E273DF" w:rsidRPr="00727EA5">
        <w:rPr>
          <w:rFonts w:ascii="Times New Roman" w:hAnsi="Times New Roman"/>
          <w:sz w:val="24"/>
          <w:szCs w:val="24"/>
        </w:rPr>
        <w:t>, 50.</w:t>
      </w:r>
      <w:r w:rsidR="00986EC1" w:rsidRPr="00727EA5">
        <w:rPr>
          <w:rFonts w:ascii="Times New Roman" w:hAnsi="Times New Roman"/>
          <w:sz w:val="24"/>
          <w:szCs w:val="24"/>
        </w:rPr>
        <w:t xml:space="preserve"> https://kgaa.bokorder.se/sv-se/article/4136/ethnologia-scandinavica-2020</w:t>
      </w:r>
    </w:p>
    <w:p w14:paraId="76F8EE3D" w14:textId="7DB664BB" w:rsidR="00E273DF" w:rsidRPr="00727EA5" w:rsidRDefault="00E273DF" w:rsidP="002148F7">
      <w:pPr>
        <w:ind w:left="-1134"/>
        <w:jc w:val="both"/>
        <w:rPr>
          <w:rFonts w:ascii="Times New Roman" w:hAnsi="Times New Roman"/>
          <w:sz w:val="24"/>
          <w:szCs w:val="24"/>
        </w:rPr>
      </w:pPr>
      <w:r w:rsidRPr="00727EA5">
        <w:rPr>
          <w:rFonts w:ascii="Times New Roman" w:hAnsi="Times New Roman"/>
          <w:sz w:val="24"/>
          <w:szCs w:val="24"/>
        </w:rPr>
        <w:t>ISSN</w:t>
      </w:r>
      <w:r w:rsidR="00986EC1" w:rsidRPr="00727EA5">
        <w:rPr>
          <w:rFonts w:ascii="Times New Roman" w:hAnsi="Times New Roman"/>
          <w:sz w:val="24"/>
          <w:szCs w:val="24"/>
        </w:rPr>
        <w:t xml:space="preserve"> (Electronic) 0348-9698</w:t>
      </w:r>
    </w:p>
    <w:p w14:paraId="51AE5767" w14:textId="43453811" w:rsidR="00783AB5" w:rsidRPr="00727EA5" w:rsidRDefault="00E273DF" w:rsidP="002148F7">
      <w:pPr>
        <w:ind w:left="-1134"/>
        <w:jc w:val="both"/>
        <w:rPr>
          <w:rFonts w:ascii="Times New Roman" w:hAnsi="Times New Roman"/>
          <w:sz w:val="24"/>
          <w:szCs w:val="24"/>
        </w:rPr>
      </w:pPr>
      <w:r w:rsidRPr="00727EA5">
        <w:rPr>
          <w:rFonts w:ascii="Times New Roman" w:hAnsi="Times New Roman"/>
          <w:sz w:val="24"/>
          <w:szCs w:val="24"/>
        </w:rPr>
        <w:t>(pp. 145-168; 23 pages)</w:t>
      </w:r>
    </w:p>
    <w:p w14:paraId="6766622F" w14:textId="77777777" w:rsidR="00783AB5" w:rsidRPr="00727EA5" w:rsidRDefault="00783AB5" w:rsidP="00727EA5">
      <w:pPr>
        <w:tabs>
          <w:tab w:val="left" w:pos="142"/>
          <w:tab w:val="left" w:pos="5773"/>
        </w:tabs>
        <w:jc w:val="both"/>
        <w:rPr>
          <w:rFonts w:ascii="Times New Roman" w:hAnsi="Times New Roman"/>
          <w:sz w:val="24"/>
          <w:szCs w:val="24"/>
        </w:rPr>
      </w:pPr>
    </w:p>
    <w:p w14:paraId="28FC5E60" w14:textId="3D591478" w:rsidR="008E3161" w:rsidRPr="00727EA5" w:rsidRDefault="00570E28" w:rsidP="00BF2DA5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Lundb</w:t>
      </w:r>
      <w:r w:rsidR="00DC79D8" w:rsidRPr="00727EA5">
        <w:rPr>
          <w:rFonts w:ascii="Times New Roman" w:hAnsi="Times New Roman"/>
          <w:sz w:val="24"/>
          <w:szCs w:val="24"/>
          <w:lang w:val="en-GB"/>
        </w:rPr>
        <w:t xml:space="preserve">erg, Urban &amp; </w:t>
      </w:r>
      <w:proofErr w:type="spellStart"/>
      <w:r w:rsidR="00DC79D8" w:rsidRPr="00727EA5">
        <w:rPr>
          <w:rFonts w:ascii="Times New Roman" w:hAnsi="Times New Roman"/>
          <w:sz w:val="24"/>
          <w:szCs w:val="24"/>
          <w:lang w:val="en-GB"/>
        </w:rPr>
        <w:t>Åmark</w:t>
      </w:r>
      <w:proofErr w:type="spellEnd"/>
      <w:r w:rsidR="00DC79D8" w:rsidRPr="00727EA5">
        <w:rPr>
          <w:rFonts w:ascii="Times New Roman" w:hAnsi="Times New Roman"/>
          <w:sz w:val="24"/>
          <w:szCs w:val="24"/>
          <w:lang w:val="en-GB"/>
        </w:rPr>
        <w:t>, Klas (2001)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.</w:t>
      </w:r>
      <w:r w:rsidR="00C33662"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proofErr w:type="gramStart"/>
      <w:r w:rsidRPr="00727EA5">
        <w:rPr>
          <w:rFonts w:ascii="Times New Roman" w:hAnsi="Times New Roman"/>
          <w:sz w:val="24"/>
          <w:szCs w:val="24"/>
          <w:lang w:val="en-GB"/>
        </w:rPr>
        <w:t>”Social</w:t>
      </w:r>
      <w:proofErr w:type="gramEnd"/>
      <w:r w:rsidRPr="00727EA5">
        <w:rPr>
          <w:rFonts w:ascii="Times New Roman" w:hAnsi="Times New Roman"/>
          <w:sz w:val="24"/>
          <w:szCs w:val="24"/>
          <w:lang w:val="en-GB"/>
        </w:rPr>
        <w:t xml:space="preserve"> rights and social security: the Swedis</w:t>
      </w:r>
      <w:r w:rsidR="00862C1D" w:rsidRPr="00727EA5">
        <w:rPr>
          <w:rFonts w:ascii="Times New Roman" w:hAnsi="Times New Roman"/>
          <w:sz w:val="24"/>
          <w:szCs w:val="24"/>
          <w:lang w:val="en-GB"/>
        </w:rPr>
        <w:t>h welfare state, 1900-2000”. In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r w:rsidRPr="00727EA5">
        <w:rPr>
          <w:rFonts w:ascii="Times New Roman" w:hAnsi="Times New Roman"/>
          <w:i/>
          <w:sz w:val="24"/>
          <w:szCs w:val="24"/>
          <w:lang w:val="en-GB"/>
        </w:rPr>
        <w:t>Scandinavian Journal of History</w:t>
      </w:r>
      <w:r w:rsidR="00862C1D" w:rsidRPr="00727EA5">
        <w:rPr>
          <w:rFonts w:ascii="Times New Roman" w:hAnsi="Times New Roman"/>
          <w:i/>
          <w:sz w:val="24"/>
          <w:szCs w:val="24"/>
          <w:lang w:val="en-GB"/>
        </w:rPr>
        <w:t xml:space="preserve">, 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26, 3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. </w:t>
      </w:r>
    </w:p>
    <w:p w14:paraId="5EE30492" w14:textId="42DCB47E" w:rsidR="008E3161" w:rsidRPr="00727EA5" w:rsidRDefault="00570E28" w:rsidP="00BF2DA5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Style w:val="A8"/>
          <w:rFonts w:ascii="Times New Roman" w:hAnsi="Times New Roman" w:cs="Times New Roman"/>
          <w:color w:val="auto"/>
          <w:sz w:val="24"/>
          <w:szCs w:val="24"/>
          <w:lang w:val="en-GB"/>
        </w:rPr>
        <w:t>ISSN 1653-9354</w:t>
      </w:r>
    </w:p>
    <w:p w14:paraId="42B465D2" w14:textId="77C292EE" w:rsidR="00C33662" w:rsidRPr="00727EA5" w:rsidRDefault="00405730" w:rsidP="00BF2DA5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(pp.</w:t>
      </w:r>
      <w:r w:rsidR="00CA6583" w:rsidRPr="00727EA5">
        <w:rPr>
          <w:rFonts w:ascii="Times New Roman" w:hAnsi="Times New Roman"/>
          <w:sz w:val="24"/>
          <w:szCs w:val="24"/>
          <w:lang w:val="en-GB"/>
        </w:rPr>
        <w:t xml:space="preserve"> 157-176; 19 pages)</w:t>
      </w:r>
    </w:p>
    <w:p w14:paraId="23A3FBBC" w14:textId="77777777" w:rsidR="00F836FF" w:rsidRPr="00727EA5" w:rsidRDefault="00F836FF" w:rsidP="00727EA5">
      <w:pPr>
        <w:tabs>
          <w:tab w:val="left" w:pos="142"/>
          <w:tab w:val="left" w:pos="5773"/>
        </w:tabs>
        <w:jc w:val="both"/>
        <w:rPr>
          <w:rFonts w:ascii="Times New Roman" w:hAnsi="Times New Roman"/>
          <w:sz w:val="24"/>
          <w:szCs w:val="24"/>
          <w:lang w:val="en-GB"/>
        </w:rPr>
      </w:pPr>
    </w:p>
    <w:p w14:paraId="747B7907" w14:textId="64991223" w:rsidR="00EF055D" w:rsidRPr="00727EA5" w:rsidRDefault="001E5C33" w:rsidP="001E5C33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 xml:space="preserve">Löfgren, Orvar </w:t>
      </w:r>
      <w:r w:rsidR="00DC79D8" w:rsidRPr="00727EA5">
        <w:rPr>
          <w:rFonts w:ascii="Times New Roman" w:hAnsi="Times New Roman"/>
          <w:sz w:val="24"/>
          <w:szCs w:val="24"/>
          <w:lang w:val="en-GB"/>
        </w:rPr>
        <w:t>(</w:t>
      </w:r>
      <w:r w:rsidRPr="00727EA5">
        <w:rPr>
          <w:rFonts w:ascii="Times New Roman" w:hAnsi="Times New Roman"/>
          <w:sz w:val="24"/>
          <w:szCs w:val="24"/>
          <w:lang w:val="en-GB"/>
        </w:rPr>
        <w:t>2014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>).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“The Black Box of Everyday Life. Entanglements of Stuff, Affects and Activities”. </w:t>
      </w:r>
      <w:r w:rsidRPr="00727EA5">
        <w:rPr>
          <w:rFonts w:ascii="Times New Roman" w:hAnsi="Times New Roman"/>
          <w:i/>
          <w:sz w:val="24"/>
          <w:szCs w:val="24"/>
          <w:lang w:val="en-GB"/>
        </w:rPr>
        <w:t>Cultural Analysis,</w:t>
      </w:r>
      <w:r w:rsidR="002A0EAA"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13. </w:t>
      </w:r>
    </w:p>
    <w:p w14:paraId="10BBF6D7" w14:textId="062D43B1" w:rsidR="008F6CDD" w:rsidRPr="00727EA5" w:rsidRDefault="008F6CDD" w:rsidP="00B97954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ISSN 1537-7873</w:t>
      </w:r>
    </w:p>
    <w:p w14:paraId="21D0E25E" w14:textId="1E6B2D77" w:rsidR="001E5C33" w:rsidRPr="00727EA5" w:rsidRDefault="001E5C33" w:rsidP="00B97954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(</w:t>
      </w:r>
      <w:r w:rsidR="00E05576" w:rsidRPr="00727EA5">
        <w:rPr>
          <w:rFonts w:ascii="Times New Roman" w:hAnsi="Times New Roman"/>
          <w:sz w:val="24"/>
          <w:szCs w:val="24"/>
          <w:lang w:val="en-GB"/>
        </w:rPr>
        <w:t>77-98; 15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pages)</w:t>
      </w:r>
      <w:r w:rsidR="00EF055D" w:rsidRPr="00727EA5">
        <w:rPr>
          <w:rFonts w:ascii="Times New Roman" w:hAnsi="Times New Roman"/>
          <w:sz w:val="24"/>
          <w:szCs w:val="24"/>
          <w:lang w:val="en-GB"/>
        </w:rPr>
        <w:t>.</w:t>
      </w:r>
    </w:p>
    <w:p w14:paraId="6DAFC9AD" w14:textId="2EC1A027" w:rsidR="00FF4E2C" w:rsidRPr="00727EA5" w:rsidRDefault="00FF4E2C" w:rsidP="00727EA5">
      <w:pPr>
        <w:jc w:val="both"/>
        <w:rPr>
          <w:rStyle w:val="normalchar1"/>
          <w:rFonts w:ascii="Times New Roman" w:hAnsi="Times New Roman" w:cs="Times New Roman"/>
          <w:bCs/>
          <w:lang w:val="en-GB"/>
        </w:rPr>
      </w:pPr>
    </w:p>
    <w:p w14:paraId="4F2D1FB8" w14:textId="6E614501" w:rsidR="00D00BA9" w:rsidRPr="00727EA5" w:rsidRDefault="002A0EAA" w:rsidP="00A75174">
      <w:pPr>
        <w:ind w:left="-1134"/>
        <w:jc w:val="both"/>
        <w:rPr>
          <w:rStyle w:val="normalchar1"/>
          <w:rFonts w:ascii="Times New Roman" w:hAnsi="Times New Roman" w:cs="Times New Roman"/>
          <w:bCs/>
        </w:rPr>
      </w:pPr>
      <w:r w:rsidRPr="00727EA5">
        <w:rPr>
          <w:rStyle w:val="normalchar1"/>
          <w:rFonts w:ascii="Times New Roman" w:hAnsi="Times New Roman" w:cs="Times New Roman"/>
          <w:bCs/>
        </w:rPr>
        <w:t>Murchison, Julian</w:t>
      </w:r>
      <w:r w:rsidR="00A75174" w:rsidRPr="00727EA5">
        <w:rPr>
          <w:rStyle w:val="normalchar1"/>
          <w:rFonts w:ascii="Times New Roman" w:hAnsi="Times New Roman" w:cs="Times New Roman"/>
          <w:bCs/>
        </w:rPr>
        <w:t xml:space="preserve"> </w:t>
      </w:r>
      <w:r w:rsidR="007A2353" w:rsidRPr="00727EA5">
        <w:rPr>
          <w:rStyle w:val="normalchar1"/>
          <w:rFonts w:ascii="Times New Roman" w:hAnsi="Times New Roman" w:cs="Times New Roman"/>
          <w:bCs/>
        </w:rPr>
        <w:t>(</w:t>
      </w:r>
      <w:r w:rsidR="00A75174" w:rsidRPr="00727EA5">
        <w:rPr>
          <w:rStyle w:val="normalchar1"/>
          <w:rFonts w:ascii="Times New Roman" w:hAnsi="Times New Roman" w:cs="Times New Roman"/>
          <w:bCs/>
        </w:rPr>
        <w:t>2010</w:t>
      </w:r>
      <w:r w:rsidR="007A2353" w:rsidRPr="00727EA5">
        <w:rPr>
          <w:rStyle w:val="normalchar1"/>
          <w:rFonts w:ascii="Times New Roman" w:hAnsi="Times New Roman" w:cs="Times New Roman"/>
          <w:bCs/>
        </w:rPr>
        <w:t>)</w:t>
      </w:r>
      <w:r w:rsidRPr="00727EA5">
        <w:rPr>
          <w:rStyle w:val="normalchar1"/>
          <w:rFonts w:ascii="Times New Roman" w:hAnsi="Times New Roman" w:cs="Times New Roman"/>
          <w:bCs/>
        </w:rPr>
        <w:t>.</w:t>
      </w:r>
      <w:r w:rsidR="00A75174" w:rsidRPr="00727EA5">
        <w:rPr>
          <w:rStyle w:val="normalchar1"/>
          <w:rFonts w:ascii="Times New Roman" w:hAnsi="Times New Roman" w:cs="Times New Roman"/>
          <w:bCs/>
        </w:rPr>
        <w:t xml:space="preserve"> “Chapter 1: What is Ethnography” &amp; “Chapter 2: Choo</w:t>
      </w:r>
      <w:r w:rsidR="008F6CDD" w:rsidRPr="00727EA5">
        <w:rPr>
          <w:rStyle w:val="normalchar1"/>
          <w:rFonts w:ascii="Times New Roman" w:hAnsi="Times New Roman" w:cs="Times New Roman"/>
          <w:bCs/>
        </w:rPr>
        <w:t>sing an Ethnographic Topic”. In</w:t>
      </w:r>
      <w:r w:rsidR="00A75174" w:rsidRPr="00727EA5">
        <w:rPr>
          <w:rStyle w:val="normalchar1"/>
          <w:rFonts w:ascii="Times New Roman" w:hAnsi="Times New Roman" w:cs="Times New Roman"/>
          <w:bCs/>
        </w:rPr>
        <w:t xml:space="preserve"> </w:t>
      </w:r>
      <w:r w:rsidR="00A75174" w:rsidRPr="00727EA5">
        <w:rPr>
          <w:rStyle w:val="normalchar1"/>
          <w:rFonts w:ascii="Times New Roman" w:hAnsi="Times New Roman" w:cs="Times New Roman"/>
          <w:bCs/>
          <w:i/>
        </w:rPr>
        <w:t>Ethnography Essentials. Designing, conducting and presenting your research</w:t>
      </w:r>
      <w:r w:rsidRPr="00727EA5">
        <w:rPr>
          <w:rStyle w:val="normalchar1"/>
          <w:rFonts w:ascii="Times New Roman" w:hAnsi="Times New Roman" w:cs="Times New Roman"/>
          <w:bCs/>
        </w:rPr>
        <w:t>. Hoboken</w:t>
      </w:r>
      <w:r w:rsidR="00A75174" w:rsidRPr="00727EA5">
        <w:rPr>
          <w:rStyle w:val="normalchar1"/>
          <w:rFonts w:ascii="Times New Roman" w:hAnsi="Times New Roman" w:cs="Times New Roman"/>
          <w:bCs/>
        </w:rPr>
        <w:t>: John Wiley &amp; Sons, Inc</w:t>
      </w:r>
      <w:r w:rsidRPr="00727EA5">
        <w:rPr>
          <w:rStyle w:val="normalchar1"/>
          <w:rFonts w:ascii="Times New Roman" w:hAnsi="Times New Roman" w:cs="Times New Roman"/>
          <w:bCs/>
        </w:rPr>
        <w:t>.</w:t>
      </w:r>
    </w:p>
    <w:p w14:paraId="6C6F6EED" w14:textId="44B8923D" w:rsidR="00A75174" w:rsidRPr="00727EA5" w:rsidRDefault="00A75174" w:rsidP="00A75174">
      <w:pPr>
        <w:ind w:left="-1134"/>
        <w:jc w:val="both"/>
        <w:rPr>
          <w:rStyle w:val="normalchar1"/>
          <w:rFonts w:ascii="Times New Roman" w:hAnsi="Times New Roman" w:cs="Times New Roman"/>
          <w:bCs/>
          <w:lang w:val="en-GB"/>
        </w:rPr>
      </w:pPr>
      <w:r w:rsidRPr="00727EA5">
        <w:rPr>
          <w:rStyle w:val="normalchar1"/>
          <w:rFonts w:ascii="Times New Roman" w:hAnsi="Times New Roman" w:cs="Times New Roman"/>
          <w:bCs/>
          <w:lang w:val="en-GB"/>
        </w:rPr>
        <w:t xml:space="preserve">ISBN: </w:t>
      </w:r>
      <w:r w:rsidRPr="00727EA5">
        <w:rPr>
          <w:rFonts w:ascii="Times New Roman" w:hAnsi="Times New Roman"/>
          <w:sz w:val="24"/>
          <w:szCs w:val="24"/>
          <w:lang w:val="en-GB"/>
        </w:rPr>
        <w:t>9780470343890</w:t>
      </w:r>
    </w:p>
    <w:p w14:paraId="0F6648FA" w14:textId="77777777" w:rsidR="00A26B66" w:rsidRPr="00727EA5" w:rsidRDefault="00D00BA9" w:rsidP="00A26B66">
      <w:pPr>
        <w:ind w:left="-1134"/>
        <w:jc w:val="both"/>
        <w:rPr>
          <w:rStyle w:val="normalchar1"/>
          <w:rFonts w:ascii="Times New Roman" w:hAnsi="Times New Roman" w:cs="Times New Roman"/>
          <w:bCs/>
        </w:rPr>
      </w:pPr>
      <w:r w:rsidRPr="00727EA5">
        <w:rPr>
          <w:rStyle w:val="normalchar1"/>
          <w:rFonts w:ascii="Times New Roman" w:hAnsi="Times New Roman" w:cs="Times New Roman"/>
          <w:bCs/>
        </w:rPr>
        <w:t>(</w:t>
      </w:r>
      <w:r w:rsidR="008F6CDD" w:rsidRPr="00727EA5">
        <w:rPr>
          <w:rStyle w:val="normalchar1"/>
          <w:rFonts w:ascii="Times New Roman" w:hAnsi="Times New Roman" w:cs="Times New Roman"/>
          <w:bCs/>
        </w:rPr>
        <w:t xml:space="preserve">pp. 7-56; </w:t>
      </w:r>
      <w:r w:rsidR="00A75174" w:rsidRPr="00727EA5">
        <w:rPr>
          <w:rStyle w:val="normalchar1"/>
          <w:rFonts w:ascii="Times New Roman" w:hAnsi="Times New Roman" w:cs="Times New Roman"/>
          <w:bCs/>
        </w:rPr>
        <w:t>47 pages)</w:t>
      </w:r>
    </w:p>
    <w:p w14:paraId="425FCFA2" w14:textId="77777777" w:rsidR="00A26B66" w:rsidRPr="00727EA5" w:rsidRDefault="00A26B66" w:rsidP="00A26B66">
      <w:pPr>
        <w:ind w:left="-1134"/>
        <w:jc w:val="both"/>
        <w:rPr>
          <w:rStyle w:val="normalchar1"/>
          <w:rFonts w:ascii="Times New Roman" w:hAnsi="Times New Roman" w:cs="Times New Roman"/>
          <w:bCs/>
        </w:rPr>
      </w:pPr>
    </w:p>
    <w:p w14:paraId="0363DE79" w14:textId="64BED15A" w:rsidR="00A26B66" w:rsidRPr="00727EA5" w:rsidRDefault="00A26B66" w:rsidP="00A26B66">
      <w:pPr>
        <w:ind w:left="-1134"/>
        <w:jc w:val="both"/>
        <w:rPr>
          <w:rFonts w:ascii="Times New Roman" w:hAnsi="Times New Roman"/>
          <w:sz w:val="24"/>
          <w:szCs w:val="24"/>
        </w:rPr>
      </w:pPr>
      <w:r w:rsidRPr="00727EA5">
        <w:rPr>
          <w:rFonts w:ascii="Times New Roman" w:hAnsi="Times New Roman"/>
          <w:sz w:val="24"/>
          <w:szCs w:val="24"/>
        </w:rPr>
        <w:t xml:space="preserve">Mintz, Lawrence E. (2008). “Humor and Popular Culture”. In: </w:t>
      </w:r>
      <w:r w:rsidRPr="00727EA5">
        <w:rPr>
          <w:rFonts w:ascii="Times New Roman" w:hAnsi="Times New Roman"/>
          <w:i/>
          <w:sz w:val="24"/>
          <w:szCs w:val="24"/>
        </w:rPr>
        <w:t>The Primer of Humor Research</w:t>
      </w:r>
      <w:r w:rsidRPr="00727EA5">
        <w:rPr>
          <w:rFonts w:ascii="Times New Roman" w:hAnsi="Times New Roman"/>
          <w:sz w:val="24"/>
          <w:szCs w:val="24"/>
        </w:rPr>
        <w:t xml:space="preserve">. Ed. Viktor </w:t>
      </w:r>
      <w:proofErr w:type="spellStart"/>
      <w:r w:rsidRPr="00727EA5">
        <w:rPr>
          <w:rFonts w:ascii="Times New Roman" w:hAnsi="Times New Roman"/>
          <w:sz w:val="24"/>
          <w:szCs w:val="24"/>
        </w:rPr>
        <w:t>Rasking</w:t>
      </w:r>
      <w:proofErr w:type="spellEnd"/>
      <w:r w:rsidRPr="00727EA5">
        <w:rPr>
          <w:rFonts w:ascii="Times New Roman" w:hAnsi="Times New Roman"/>
          <w:sz w:val="24"/>
          <w:szCs w:val="24"/>
        </w:rPr>
        <w:t>. Berlin: De Gruyter. ISBN 9783110186857.</w:t>
      </w:r>
    </w:p>
    <w:p w14:paraId="4A331B4A" w14:textId="5FA35533" w:rsidR="00233F72" w:rsidRPr="00727EA5" w:rsidRDefault="00233F72" w:rsidP="00A26B66">
      <w:pPr>
        <w:ind w:left="-1134"/>
        <w:jc w:val="both"/>
        <w:rPr>
          <w:rFonts w:ascii="Times New Roman" w:hAnsi="Times New Roman"/>
          <w:sz w:val="24"/>
          <w:szCs w:val="24"/>
        </w:rPr>
      </w:pPr>
      <w:r w:rsidRPr="00727EA5">
        <w:rPr>
          <w:rFonts w:ascii="Times New Roman" w:hAnsi="Times New Roman"/>
          <w:sz w:val="24"/>
          <w:szCs w:val="24"/>
        </w:rPr>
        <w:t>(</w:t>
      </w:r>
      <w:proofErr w:type="gramStart"/>
      <w:r w:rsidRPr="00727EA5">
        <w:rPr>
          <w:rFonts w:ascii="Times New Roman" w:hAnsi="Times New Roman"/>
          <w:sz w:val="24"/>
          <w:szCs w:val="24"/>
        </w:rPr>
        <w:t>pp</w:t>
      </w:r>
      <w:proofErr w:type="gramEnd"/>
      <w:r w:rsidRPr="00727EA5">
        <w:rPr>
          <w:rFonts w:ascii="Times New Roman" w:hAnsi="Times New Roman"/>
          <w:sz w:val="24"/>
          <w:szCs w:val="24"/>
        </w:rPr>
        <w:t>. 281-302; 21 pages)</w:t>
      </w:r>
    </w:p>
    <w:p w14:paraId="0E440E40" w14:textId="77777777" w:rsidR="00A26B66" w:rsidRPr="00727EA5" w:rsidRDefault="00A26B66" w:rsidP="00A26B66">
      <w:pPr>
        <w:ind w:left="-1134"/>
        <w:jc w:val="both"/>
        <w:rPr>
          <w:rFonts w:ascii="Times New Roman" w:hAnsi="Times New Roman"/>
          <w:sz w:val="24"/>
          <w:szCs w:val="24"/>
        </w:rPr>
      </w:pPr>
    </w:p>
    <w:p w14:paraId="4B5FF4B3" w14:textId="5869AE4B" w:rsidR="00A26B66" w:rsidRPr="00727EA5" w:rsidRDefault="00A26B66" w:rsidP="00A26B66">
      <w:pPr>
        <w:ind w:left="-1134"/>
        <w:jc w:val="both"/>
        <w:rPr>
          <w:rFonts w:ascii="Times New Roman" w:hAnsi="Times New Roman"/>
          <w:sz w:val="24"/>
          <w:szCs w:val="24"/>
          <w:lang w:val="sv-SE"/>
        </w:rPr>
      </w:pPr>
      <w:r w:rsidRPr="00727EA5">
        <w:rPr>
          <w:rFonts w:ascii="Times New Roman" w:hAnsi="Times New Roman"/>
          <w:sz w:val="24"/>
          <w:szCs w:val="24"/>
        </w:rPr>
        <w:t xml:space="preserve">Oring, Elliott (2008). </w:t>
      </w:r>
      <w:proofErr w:type="gramStart"/>
      <w:r w:rsidRPr="00727EA5">
        <w:rPr>
          <w:rFonts w:ascii="Times New Roman" w:hAnsi="Times New Roman"/>
          <w:sz w:val="24"/>
          <w:szCs w:val="24"/>
        </w:rPr>
        <w:t>”Humor</w:t>
      </w:r>
      <w:proofErr w:type="gramEnd"/>
      <w:r w:rsidRPr="00727EA5">
        <w:rPr>
          <w:rFonts w:ascii="Times New Roman" w:hAnsi="Times New Roman"/>
          <w:sz w:val="24"/>
          <w:szCs w:val="24"/>
        </w:rPr>
        <w:t xml:space="preserve"> in Anthropology and Folklore”. In </w:t>
      </w:r>
      <w:r w:rsidRPr="00727EA5">
        <w:rPr>
          <w:rFonts w:ascii="Times New Roman" w:hAnsi="Times New Roman"/>
          <w:i/>
          <w:sz w:val="24"/>
          <w:szCs w:val="24"/>
        </w:rPr>
        <w:t>The Primer of Humor Research</w:t>
      </w:r>
      <w:r w:rsidRPr="00727EA5">
        <w:rPr>
          <w:rFonts w:ascii="Times New Roman" w:hAnsi="Times New Roman"/>
          <w:sz w:val="24"/>
          <w:szCs w:val="24"/>
        </w:rPr>
        <w:t xml:space="preserve">. </w:t>
      </w:r>
      <w:r w:rsidRPr="00727EA5">
        <w:rPr>
          <w:rFonts w:ascii="Times New Roman" w:hAnsi="Times New Roman"/>
          <w:sz w:val="24"/>
          <w:szCs w:val="24"/>
          <w:lang w:val="sv-SE"/>
        </w:rPr>
        <w:t xml:space="preserve">Ed. Viktor </w:t>
      </w:r>
      <w:proofErr w:type="spellStart"/>
      <w:r w:rsidRPr="00727EA5">
        <w:rPr>
          <w:rFonts w:ascii="Times New Roman" w:hAnsi="Times New Roman"/>
          <w:sz w:val="24"/>
          <w:szCs w:val="24"/>
          <w:lang w:val="sv-SE"/>
        </w:rPr>
        <w:t>Rasking</w:t>
      </w:r>
      <w:proofErr w:type="spellEnd"/>
      <w:r w:rsidRPr="00727EA5">
        <w:rPr>
          <w:rFonts w:ascii="Times New Roman" w:hAnsi="Times New Roman"/>
          <w:sz w:val="24"/>
          <w:szCs w:val="24"/>
          <w:lang w:val="sv-SE"/>
        </w:rPr>
        <w:t>.</w:t>
      </w:r>
      <w:r w:rsidR="00233F72" w:rsidRPr="00727EA5">
        <w:rPr>
          <w:rFonts w:ascii="Times New Roman" w:hAnsi="Times New Roman"/>
          <w:sz w:val="24"/>
          <w:szCs w:val="24"/>
          <w:lang w:val="sv-SE"/>
        </w:rPr>
        <w:t xml:space="preserve"> </w:t>
      </w:r>
      <w:r w:rsidRPr="00727EA5">
        <w:rPr>
          <w:rFonts w:ascii="Times New Roman" w:hAnsi="Times New Roman"/>
          <w:sz w:val="24"/>
          <w:szCs w:val="24"/>
          <w:lang w:val="sv-SE"/>
        </w:rPr>
        <w:t xml:space="preserve">Berlin: De </w:t>
      </w:r>
      <w:proofErr w:type="spellStart"/>
      <w:r w:rsidRPr="00727EA5">
        <w:rPr>
          <w:rFonts w:ascii="Times New Roman" w:hAnsi="Times New Roman"/>
          <w:sz w:val="24"/>
          <w:szCs w:val="24"/>
          <w:lang w:val="sv-SE"/>
        </w:rPr>
        <w:t>Gruyter</w:t>
      </w:r>
      <w:proofErr w:type="spellEnd"/>
      <w:r w:rsidRPr="00727EA5">
        <w:rPr>
          <w:rFonts w:ascii="Times New Roman" w:hAnsi="Times New Roman"/>
          <w:sz w:val="24"/>
          <w:szCs w:val="24"/>
          <w:lang w:val="sv-SE"/>
        </w:rPr>
        <w:t xml:space="preserve">. ISBN </w:t>
      </w:r>
      <w:proofErr w:type="gramStart"/>
      <w:r w:rsidRPr="00727EA5">
        <w:rPr>
          <w:rFonts w:ascii="Times New Roman" w:hAnsi="Times New Roman"/>
          <w:sz w:val="24"/>
          <w:szCs w:val="24"/>
          <w:lang w:val="sv-SE"/>
        </w:rPr>
        <w:t>9783110186857</w:t>
      </w:r>
      <w:proofErr w:type="gramEnd"/>
      <w:r w:rsidRPr="00727EA5">
        <w:rPr>
          <w:rFonts w:ascii="Times New Roman" w:hAnsi="Times New Roman"/>
          <w:sz w:val="24"/>
          <w:szCs w:val="24"/>
          <w:lang w:val="sv-SE"/>
        </w:rPr>
        <w:t>.</w:t>
      </w:r>
    </w:p>
    <w:p w14:paraId="49734D9C" w14:textId="6F66FA34" w:rsidR="00233F72" w:rsidRPr="00727EA5" w:rsidRDefault="00233F72" w:rsidP="00A26B66">
      <w:pPr>
        <w:ind w:left="-1134"/>
        <w:jc w:val="both"/>
        <w:rPr>
          <w:rFonts w:ascii="Times New Roman" w:hAnsi="Times New Roman"/>
          <w:bCs/>
          <w:sz w:val="24"/>
          <w:szCs w:val="24"/>
          <w:lang w:val="sv-SE"/>
        </w:rPr>
      </w:pPr>
      <w:r w:rsidRPr="00727EA5">
        <w:rPr>
          <w:rFonts w:ascii="Times New Roman" w:hAnsi="Times New Roman"/>
          <w:sz w:val="24"/>
          <w:szCs w:val="24"/>
          <w:lang w:val="sv-SE"/>
        </w:rPr>
        <w:t>(pp.</w:t>
      </w:r>
      <w:proofErr w:type="gramStart"/>
      <w:r w:rsidRPr="00727EA5">
        <w:rPr>
          <w:rFonts w:ascii="Times New Roman" w:hAnsi="Times New Roman"/>
          <w:sz w:val="24"/>
          <w:szCs w:val="24"/>
          <w:lang w:val="sv-SE"/>
        </w:rPr>
        <w:t>183-210</w:t>
      </w:r>
      <w:proofErr w:type="gramEnd"/>
      <w:r w:rsidRPr="00727EA5">
        <w:rPr>
          <w:rFonts w:ascii="Times New Roman" w:hAnsi="Times New Roman"/>
          <w:sz w:val="24"/>
          <w:szCs w:val="24"/>
          <w:lang w:val="sv-SE"/>
        </w:rPr>
        <w:t>; 27 pages)</w:t>
      </w:r>
    </w:p>
    <w:p w14:paraId="357C5C3D" w14:textId="1CFB68D5" w:rsidR="00986EC1" w:rsidRPr="00727EA5" w:rsidRDefault="00986EC1" w:rsidP="00727EA5">
      <w:pPr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2C74AA1E" w14:textId="0CFF3207" w:rsidR="00986EC1" w:rsidRPr="00727EA5" w:rsidRDefault="00986EC1" w:rsidP="00986EC1">
      <w:pPr>
        <w:ind w:left="-1134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 xml:space="preserve">Pétursson, Jón Þór, Matilda Marshall </w:t>
      </w:r>
      <w:r w:rsidR="007E4688"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>(2022).</w:t>
      </w:r>
      <w:r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 xml:space="preserve"> </w:t>
      </w:r>
      <w:proofErr w:type="gramStart"/>
      <w:r w:rsidR="007E4688"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>”</w:t>
      </w:r>
      <w:r w:rsidRPr="00727EA5">
        <w:rPr>
          <w:rFonts w:ascii="Times New Roman" w:hAnsi="Times New Roman"/>
          <w:sz w:val="24"/>
          <w:szCs w:val="24"/>
          <w:shd w:val="clear" w:color="auto" w:fill="FFFFFF"/>
        </w:rPr>
        <w:t>Pantry</w:t>
      </w:r>
      <w:proofErr w:type="gramEnd"/>
      <w:r w:rsidRPr="00727EA5">
        <w:rPr>
          <w:rFonts w:ascii="Times New Roman" w:hAnsi="Times New Roman"/>
          <w:sz w:val="24"/>
          <w:szCs w:val="24"/>
          <w:shd w:val="clear" w:color="auto" w:fill="FFFFFF"/>
        </w:rPr>
        <w:t xml:space="preserve"> memories: Storing food and feelings in Swedish homes</w:t>
      </w:r>
      <w:r w:rsidR="007E4688" w:rsidRPr="00727EA5">
        <w:rPr>
          <w:rFonts w:ascii="Times New Roman" w:hAnsi="Times New Roman"/>
          <w:sz w:val="24"/>
          <w:szCs w:val="24"/>
          <w:shd w:val="clear" w:color="auto" w:fill="FFFFFF"/>
        </w:rPr>
        <w:t>”</w:t>
      </w:r>
      <w:r w:rsidRPr="00727EA5">
        <w:rPr>
          <w:rFonts w:ascii="Times New Roman" w:hAnsi="Times New Roman"/>
          <w:sz w:val="24"/>
          <w:szCs w:val="24"/>
          <w:shd w:val="clear" w:color="auto" w:fill="FFFFFF"/>
        </w:rPr>
        <w:t xml:space="preserve">. In </w:t>
      </w:r>
      <w:proofErr w:type="spellStart"/>
      <w:r w:rsidRPr="00727EA5">
        <w:rPr>
          <w:rFonts w:ascii="Times New Roman" w:hAnsi="Times New Roman"/>
          <w:i/>
          <w:sz w:val="24"/>
          <w:szCs w:val="24"/>
          <w:shd w:val="clear" w:color="auto" w:fill="FFFFFF"/>
        </w:rPr>
        <w:t>Ethnologia</w:t>
      </w:r>
      <w:proofErr w:type="spellEnd"/>
      <w:r w:rsidRPr="00727EA5">
        <w:rPr>
          <w:rFonts w:ascii="Times New Roman" w:hAnsi="Times New Roman"/>
          <w:i/>
          <w:sz w:val="24"/>
          <w:szCs w:val="24"/>
          <w:shd w:val="clear" w:color="auto" w:fill="FFFFFF"/>
        </w:rPr>
        <w:t xml:space="preserve"> </w:t>
      </w:r>
      <w:proofErr w:type="spellStart"/>
      <w:r w:rsidRPr="00727EA5">
        <w:rPr>
          <w:rFonts w:ascii="Times New Roman" w:hAnsi="Times New Roman"/>
          <w:i/>
          <w:sz w:val="24"/>
          <w:szCs w:val="24"/>
          <w:shd w:val="clear" w:color="auto" w:fill="FFFFFF"/>
        </w:rPr>
        <w:t>Fennica</w:t>
      </w:r>
      <w:proofErr w:type="spellEnd"/>
      <w:r w:rsidRPr="00727EA5"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  <w:r w:rsidR="007E4688" w:rsidRPr="00727EA5">
        <w:rPr>
          <w:rFonts w:ascii="Times New Roman" w:hAnsi="Times New Roman"/>
          <w:sz w:val="24"/>
          <w:szCs w:val="24"/>
          <w:shd w:val="clear" w:color="auto" w:fill="FFFFFF"/>
        </w:rPr>
        <w:t>49, 1.</w:t>
      </w:r>
      <w:r w:rsidRPr="00727EA5">
        <w:rPr>
          <w:rFonts w:ascii="Times New Roman" w:hAnsi="Times New Roman"/>
          <w:sz w:val="24"/>
          <w:szCs w:val="24"/>
          <w:shd w:val="clear" w:color="auto" w:fill="FFFFFF"/>
        </w:rPr>
        <w:t xml:space="preserve"> DOI: 10.23991/</w:t>
      </w:r>
      <w:proofErr w:type="gramStart"/>
      <w:r w:rsidRPr="00727EA5">
        <w:rPr>
          <w:rFonts w:ascii="Times New Roman" w:hAnsi="Times New Roman"/>
          <w:sz w:val="24"/>
          <w:szCs w:val="24"/>
          <w:shd w:val="clear" w:color="auto" w:fill="FFFFFF"/>
        </w:rPr>
        <w:t>ef.v</w:t>
      </w:r>
      <w:proofErr w:type="gramEnd"/>
      <w:r w:rsidRPr="00727EA5">
        <w:rPr>
          <w:rFonts w:ascii="Times New Roman" w:hAnsi="Times New Roman"/>
          <w:sz w:val="24"/>
          <w:szCs w:val="24"/>
          <w:shd w:val="clear" w:color="auto" w:fill="FFFFFF"/>
        </w:rPr>
        <w:t>49i1.112209.</w:t>
      </w:r>
    </w:p>
    <w:p w14:paraId="00198BCC" w14:textId="77777777" w:rsidR="00986EC1" w:rsidRPr="00727EA5" w:rsidRDefault="00986EC1" w:rsidP="00986EC1">
      <w:pPr>
        <w:ind w:left="-1134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27EA5">
        <w:rPr>
          <w:rFonts w:ascii="Times New Roman" w:hAnsi="Times New Roman"/>
          <w:sz w:val="24"/>
          <w:szCs w:val="24"/>
          <w:shd w:val="clear" w:color="auto" w:fill="FFFFFF"/>
        </w:rPr>
        <w:t>ISSN 0355-1776</w:t>
      </w:r>
    </w:p>
    <w:p w14:paraId="7992EBD3" w14:textId="77777777" w:rsidR="00A26B66" w:rsidRPr="00727EA5" w:rsidRDefault="00986EC1" w:rsidP="00A26B66">
      <w:pPr>
        <w:ind w:left="-1134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27EA5">
        <w:rPr>
          <w:rFonts w:ascii="Times New Roman" w:hAnsi="Times New Roman"/>
          <w:sz w:val="24"/>
          <w:szCs w:val="24"/>
          <w:shd w:val="clear" w:color="auto" w:fill="FFFFFF"/>
        </w:rPr>
        <w:t>(</w:t>
      </w:r>
      <w:proofErr w:type="gramStart"/>
      <w:r w:rsidRPr="00727EA5">
        <w:rPr>
          <w:rFonts w:ascii="Times New Roman" w:hAnsi="Times New Roman"/>
          <w:sz w:val="24"/>
          <w:szCs w:val="24"/>
          <w:shd w:val="clear" w:color="auto" w:fill="FFFFFF"/>
        </w:rPr>
        <w:t>pp</w:t>
      </w:r>
      <w:proofErr w:type="gramEnd"/>
      <w:r w:rsidRPr="00727EA5">
        <w:rPr>
          <w:rFonts w:ascii="Times New Roman" w:hAnsi="Times New Roman"/>
          <w:sz w:val="24"/>
          <w:szCs w:val="24"/>
          <w:shd w:val="clear" w:color="auto" w:fill="FFFFFF"/>
        </w:rPr>
        <w:t>. 26-49; 23 pages)</w:t>
      </w:r>
    </w:p>
    <w:p w14:paraId="57973000" w14:textId="77777777" w:rsidR="00A26B66" w:rsidRPr="00727EA5" w:rsidRDefault="00A26B66" w:rsidP="00A26B66">
      <w:pPr>
        <w:ind w:left="-1134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2CA8CEDC" w14:textId="5D97DE66" w:rsidR="00A26B66" w:rsidRPr="00727EA5" w:rsidRDefault="00A26B66" w:rsidP="00A26B66">
      <w:pPr>
        <w:ind w:left="-1134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27EA5">
        <w:rPr>
          <w:rFonts w:ascii="Times New Roman" w:hAnsi="Times New Roman"/>
          <w:sz w:val="24"/>
          <w:szCs w:val="24"/>
        </w:rPr>
        <w:t xml:space="preserve">Radmann, Aage. “Hit and tell: Swedish hooligan narratives”. In: </w:t>
      </w:r>
      <w:r w:rsidRPr="00727EA5">
        <w:rPr>
          <w:rFonts w:ascii="Times New Roman" w:hAnsi="Times New Roman"/>
          <w:i/>
          <w:sz w:val="24"/>
          <w:szCs w:val="24"/>
        </w:rPr>
        <w:t>Sport in Society</w:t>
      </w:r>
      <w:r w:rsidRPr="00727EA5">
        <w:rPr>
          <w:rFonts w:ascii="Times New Roman" w:hAnsi="Times New Roman"/>
          <w:sz w:val="24"/>
          <w:szCs w:val="24"/>
        </w:rPr>
        <w:t>, 18, 2, (</w:t>
      </w:r>
      <w:proofErr w:type="gramStart"/>
      <w:r w:rsidRPr="00727EA5">
        <w:rPr>
          <w:rFonts w:ascii="Times New Roman" w:hAnsi="Times New Roman"/>
          <w:sz w:val="24"/>
          <w:szCs w:val="24"/>
        </w:rPr>
        <w:t>pp</w:t>
      </w:r>
      <w:proofErr w:type="gramEnd"/>
      <w:r w:rsidRPr="00727EA5">
        <w:rPr>
          <w:rFonts w:ascii="Times New Roman" w:hAnsi="Times New Roman"/>
          <w:sz w:val="24"/>
          <w:szCs w:val="24"/>
        </w:rPr>
        <w:t>.202-218). ISSN 1743-0445. (16 pages).</w:t>
      </w:r>
    </w:p>
    <w:p w14:paraId="04B95BEB" w14:textId="50BD240C" w:rsidR="00BC449E" w:rsidRPr="00727EA5" w:rsidRDefault="00BC449E" w:rsidP="00986EC1">
      <w:pPr>
        <w:ind w:left="-1134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2BDCB45" w14:textId="2E08992B" w:rsidR="00A26B66" w:rsidRPr="00727EA5" w:rsidRDefault="00BC449E" w:rsidP="00A26B66">
      <w:pPr>
        <w:ind w:left="-1134"/>
        <w:jc w:val="both"/>
        <w:rPr>
          <w:rFonts w:ascii="Times New Roman" w:hAnsi="Times New Roman"/>
          <w:sz w:val="24"/>
          <w:szCs w:val="24"/>
          <w:shd w:val="clear" w:color="auto" w:fill="FFFFFF"/>
          <w:lang w:val="fi-FI"/>
        </w:rPr>
      </w:pPr>
      <w:proofErr w:type="spellStart"/>
      <w:r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>Strandén-Backa</w:t>
      </w:r>
      <w:proofErr w:type="spellEnd"/>
      <w:r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 xml:space="preserve">, Sofie. (2020). The </w:t>
      </w:r>
      <w:proofErr w:type="spellStart"/>
      <w:r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>involutary</w:t>
      </w:r>
      <w:proofErr w:type="spellEnd"/>
      <w:r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 xml:space="preserve"> ethnographer and the eagerness to know. </w:t>
      </w:r>
      <w:r w:rsidRPr="00727EA5">
        <w:rPr>
          <w:rFonts w:ascii="Times New Roman" w:hAnsi="Times New Roman"/>
          <w:sz w:val="24"/>
          <w:szCs w:val="24"/>
          <w:shd w:val="clear" w:color="auto" w:fill="FFFFFF"/>
          <w:lang w:val="fi-FI"/>
        </w:rPr>
        <w:t xml:space="preserve">In </w:t>
      </w:r>
      <w:r w:rsidR="00A26B66" w:rsidRPr="00727EA5">
        <w:rPr>
          <w:rFonts w:ascii="Times New Roman" w:hAnsi="Times New Roman"/>
          <w:sz w:val="24"/>
          <w:szCs w:val="24"/>
          <w:shd w:val="clear" w:color="auto" w:fill="FFFFFF"/>
          <w:lang w:val="fi-FI"/>
        </w:rPr>
        <w:t xml:space="preserve">Lähdesmäki, Tuuli, Koskinen-Koivisto, Eerika, L.A. </w:t>
      </w:r>
      <w:proofErr w:type="spellStart"/>
      <w:r w:rsidR="00A26B66" w:rsidRPr="00727EA5">
        <w:rPr>
          <w:rFonts w:ascii="Times New Roman" w:hAnsi="Times New Roman"/>
          <w:sz w:val="24"/>
          <w:szCs w:val="24"/>
          <w:shd w:val="clear" w:color="auto" w:fill="FFFFFF"/>
          <w:lang w:val="fi-FI"/>
        </w:rPr>
        <w:t>Čeginskas</w:t>
      </w:r>
      <w:proofErr w:type="spellEnd"/>
      <w:r w:rsidR="00A26B66" w:rsidRPr="00727EA5">
        <w:rPr>
          <w:rFonts w:ascii="Times New Roman" w:hAnsi="Times New Roman"/>
          <w:sz w:val="24"/>
          <w:szCs w:val="24"/>
          <w:shd w:val="clear" w:color="auto" w:fill="FFFFFF"/>
          <w:lang w:val="fi-FI"/>
        </w:rPr>
        <w:t xml:space="preserve">, </w:t>
      </w:r>
      <w:proofErr w:type="spellStart"/>
      <w:r w:rsidR="00A26B66" w:rsidRPr="00727EA5">
        <w:rPr>
          <w:rFonts w:ascii="Times New Roman" w:hAnsi="Times New Roman"/>
          <w:sz w:val="24"/>
          <w:szCs w:val="24"/>
          <w:shd w:val="clear" w:color="auto" w:fill="FFFFFF"/>
          <w:lang w:val="fi-FI"/>
        </w:rPr>
        <w:t>Viktorija</w:t>
      </w:r>
      <w:proofErr w:type="spellEnd"/>
      <w:r w:rsidR="00A26B66" w:rsidRPr="00727EA5">
        <w:rPr>
          <w:rFonts w:ascii="Times New Roman" w:hAnsi="Times New Roman"/>
          <w:sz w:val="24"/>
          <w:szCs w:val="24"/>
          <w:shd w:val="clear" w:color="auto" w:fill="FFFFFF"/>
          <w:lang w:val="fi-FI"/>
        </w:rPr>
        <w:t>, &amp;</w:t>
      </w:r>
    </w:p>
    <w:p w14:paraId="7EAD38E1" w14:textId="52894A95" w:rsidR="00BC449E" w:rsidRPr="00727EA5" w:rsidRDefault="00A26B66" w:rsidP="00A26B66">
      <w:pPr>
        <w:ind w:left="-1134"/>
        <w:jc w:val="both"/>
        <w:rPr>
          <w:rFonts w:ascii="Times New Roman" w:hAnsi="Times New Roman"/>
          <w:sz w:val="24"/>
          <w:szCs w:val="24"/>
          <w:shd w:val="clear" w:color="auto" w:fill="FFFFFF"/>
          <w:lang w:val="sv-SE"/>
        </w:rPr>
      </w:pPr>
      <w:r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 xml:space="preserve">Koistinen, Aino-Kaisa (eds.) </w:t>
      </w:r>
      <w:r w:rsidR="00BC449E" w:rsidRPr="00727EA5">
        <w:rPr>
          <w:rFonts w:ascii="Times New Roman" w:hAnsi="Times New Roman"/>
          <w:i/>
          <w:iCs/>
          <w:sz w:val="24"/>
          <w:szCs w:val="24"/>
          <w:shd w:val="clear" w:color="auto" w:fill="FFFFFF"/>
          <w:lang w:val="en-GB"/>
        </w:rPr>
        <w:t>Challenges and Solutions in Ethnographic Research. Ethnography with a twist</w:t>
      </w:r>
      <w:r w:rsidR="00BC449E"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>.</w:t>
      </w:r>
      <w:r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 xml:space="preserve"> Taylor and </w:t>
      </w:r>
      <w:proofErr w:type="spellStart"/>
      <w:r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>Fransic</w:t>
      </w:r>
      <w:proofErr w:type="spellEnd"/>
      <w:r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 xml:space="preserve"> Group. (pp. 175-197). </w:t>
      </w:r>
      <w:hyperlink r:id="rId18" w:history="1">
        <w:r w:rsidRPr="00727EA5">
          <w:rPr>
            <w:rStyle w:val="Hyperlnk"/>
            <w:rFonts w:ascii="Times New Roman" w:hAnsi="Times New Roman"/>
            <w:color w:val="auto"/>
            <w:sz w:val="24"/>
            <w:szCs w:val="24"/>
            <w:shd w:val="clear" w:color="auto" w:fill="FFFFFF"/>
            <w:lang w:val="en-GB"/>
          </w:rPr>
          <w:t>https://library-oapen-org.ludwig.lub.lu.se/handle/20.500.12657/102824</w:t>
        </w:r>
      </w:hyperlink>
      <w:r w:rsidRPr="00727EA5">
        <w:rPr>
          <w:rFonts w:ascii="Times New Roman" w:hAnsi="Times New Roman"/>
          <w:sz w:val="24"/>
          <w:szCs w:val="24"/>
          <w:shd w:val="clear" w:color="auto" w:fill="FFFFFF"/>
          <w:lang w:val="en-GB"/>
        </w:rPr>
        <w:t xml:space="preserve">. </w:t>
      </w:r>
      <w:r w:rsidRPr="00727EA5">
        <w:rPr>
          <w:rFonts w:ascii="Times New Roman" w:hAnsi="Times New Roman"/>
          <w:sz w:val="24"/>
          <w:szCs w:val="24"/>
          <w:shd w:val="clear" w:color="auto" w:fill="FFFFFF"/>
          <w:lang w:val="sv-SE"/>
        </w:rPr>
        <w:t>(22 pages).</w:t>
      </w:r>
    </w:p>
    <w:p w14:paraId="52C2E90A" w14:textId="362F2F96" w:rsidR="002838DD" w:rsidRPr="00727EA5" w:rsidRDefault="002838DD" w:rsidP="00A30F9E">
      <w:pPr>
        <w:contextualSpacing/>
        <w:jc w:val="both"/>
        <w:rPr>
          <w:rFonts w:ascii="Times New Roman" w:hAnsi="Times New Roman"/>
          <w:sz w:val="24"/>
          <w:szCs w:val="24"/>
          <w:lang w:val="sv-SE"/>
        </w:rPr>
      </w:pPr>
    </w:p>
    <w:p w14:paraId="742FA614" w14:textId="79E986A4" w:rsidR="002838DD" w:rsidRPr="00727EA5" w:rsidRDefault="007E4688" w:rsidP="008F6CDD">
      <w:pPr>
        <w:ind w:left="-1134"/>
        <w:contextualSpacing/>
        <w:jc w:val="both"/>
        <w:rPr>
          <w:rFonts w:ascii="Times New Roman" w:hAnsi="Times New Roman"/>
          <w:sz w:val="24"/>
          <w:szCs w:val="24"/>
          <w:lang w:val="sv-SE"/>
        </w:rPr>
      </w:pPr>
      <w:r w:rsidRPr="00727EA5">
        <w:rPr>
          <w:rFonts w:ascii="Times New Roman" w:hAnsi="Times New Roman"/>
          <w:sz w:val="24"/>
          <w:szCs w:val="24"/>
          <w:lang w:val="sv-SE"/>
        </w:rPr>
        <w:lastRenderedPageBreak/>
        <w:t>Swahn, Jan-Öjvind (2012).</w:t>
      </w:r>
      <w:r w:rsidR="002838DD" w:rsidRPr="00727EA5">
        <w:rPr>
          <w:rFonts w:ascii="Times New Roman" w:hAnsi="Times New Roman"/>
          <w:sz w:val="24"/>
          <w:szCs w:val="24"/>
          <w:lang w:val="sv-SE"/>
        </w:rPr>
        <w:t xml:space="preserve"> </w:t>
      </w:r>
      <w:r w:rsidR="002838DD" w:rsidRPr="00727EA5">
        <w:rPr>
          <w:rFonts w:ascii="Times New Roman" w:hAnsi="Times New Roman"/>
          <w:i/>
          <w:sz w:val="24"/>
          <w:szCs w:val="24"/>
          <w:lang w:val="sv-SE"/>
        </w:rPr>
        <w:t>Swedish Traditions</w:t>
      </w:r>
      <w:r w:rsidR="00897762" w:rsidRPr="00727EA5">
        <w:rPr>
          <w:rFonts w:ascii="Times New Roman" w:hAnsi="Times New Roman"/>
          <w:i/>
          <w:sz w:val="24"/>
          <w:szCs w:val="24"/>
          <w:lang w:val="sv-SE"/>
        </w:rPr>
        <w:t>.</w:t>
      </w:r>
      <w:r w:rsidR="00897762" w:rsidRPr="00727EA5">
        <w:rPr>
          <w:rFonts w:ascii="Times New Roman" w:hAnsi="Times New Roman"/>
          <w:sz w:val="24"/>
          <w:szCs w:val="24"/>
          <w:lang w:val="sv-SE"/>
        </w:rPr>
        <w:t xml:space="preserve"> Bromma: Ordalaget Bokförlag AB.</w:t>
      </w:r>
    </w:p>
    <w:p w14:paraId="4D3E02D8" w14:textId="1D77F930" w:rsidR="00897762" w:rsidRPr="00727EA5" w:rsidRDefault="00897762" w:rsidP="008F6CDD">
      <w:pPr>
        <w:ind w:left="-1134"/>
        <w:contextualSpacing/>
        <w:jc w:val="both"/>
        <w:rPr>
          <w:rFonts w:ascii="Times New Roman" w:hAnsi="Times New Roman"/>
          <w:sz w:val="24"/>
          <w:szCs w:val="24"/>
          <w:lang w:val="sv-SE"/>
        </w:rPr>
      </w:pPr>
      <w:r w:rsidRPr="00727EA5">
        <w:rPr>
          <w:rFonts w:ascii="Times New Roman" w:hAnsi="Times New Roman"/>
          <w:sz w:val="24"/>
          <w:szCs w:val="24"/>
          <w:lang w:val="sv-SE"/>
        </w:rPr>
        <w:t>ISBN: 978-7469-040-8</w:t>
      </w:r>
    </w:p>
    <w:p w14:paraId="1E9F5BCA" w14:textId="19218866" w:rsidR="00897762" w:rsidRPr="00727EA5" w:rsidRDefault="00897762" w:rsidP="008F6CDD">
      <w:pPr>
        <w:ind w:left="-1134"/>
        <w:contextualSpacing/>
        <w:jc w:val="both"/>
        <w:rPr>
          <w:rFonts w:ascii="Times New Roman" w:hAnsi="Times New Roman"/>
          <w:sz w:val="24"/>
          <w:szCs w:val="24"/>
          <w:lang w:val="sv-SE"/>
        </w:rPr>
      </w:pPr>
      <w:r w:rsidRPr="00727EA5">
        <w:rPr>
          <w:rFonts w:ascii="Times New Roman" w:hAnsi="Times New Roman"/>
          <w:sz w:val="24"/>
          <w:szCs w:val="24"/>
          <w:lang w:val="sv-SE"/>
        </w:rPr>
        <w:t>(</w:t>
      </w:r>
      <w:proofErr w:type="spellStart"/>
      <w:r w:rsidRPr="00727EA5">
        <w:rPr>
          <w:rFonts w:ascii="Times New Roman" w:hAnsi="Times New Roman"/>
          <w:sz w:val="24"/>
          <w:szCs w:val="24"/>
          <w:lang w:val="sv-SE"/>
        </w:rPr>
        <w:t>pp</w:t>
      </w:r>
      <w:proofErr w:type="spellEnd"/>
      <w:r w:rsidRPr="00727EA5">
        <w:rPr>
          <w:rFonts w:ascii="Times New Roman" w:hAnsi="Times New Roman"/>
          <w:sz w:val="24"/>
          <w:szCs w:val="24"/>
          <w:lang w:val="sv-SE"/>
        </w:rPr>
        <w:t xml:space="preserve">. </w:t>
      </w:r>
      <w:proofErr w:type="gramStart"/>
      <w:r w:rsidRPr="00727EA5">
        <w:rPr>
          <w:rFonts w:ascii="Times New Roman" w:hAnsi="Times New Roman"/>
          <w:sz w:val="24"/>
          <w:szCs w:val="24"/>
          <w:lang w:val="sv-SE"/>
        </w:rPr>
        <w:t>6-108</w:t>
      </w:r>
      <w:proofErr w:type="gramEnd"/>
      <w:r w:rsidRPr="00727EA5">
        <w:rPr>
          <w:rFonts w:ascii="Times New Roman" w:hAnsi="Times New Roman"/>
          <w:sz w:val="24"/>
          <w:szCs w:val="24"/>
          <w:lang w:val="sv-SE"/>
        </w:rPr>
        <w:t xml:space="preserve">; </w:t>
      </w:r>
      <w:proofErr w:type="gramStart"/>
      <w:r w:rsidRPr="00727EA5">
        <w:rPr>
          <w:rFonts w:ascii="Times New Roman" w:hAnsi="Times New Roman"/>
          <w:sz w:val="24"/>
          <w:szCs w:val="24"/>
          <w:lang w:val="sv-SE"/>
        </w:rPr>
        <w:t>112-129</w:t>
      </w:r>
      <w:proofErr w:type="gramEnd"/>
      <w:r w:rsidRPr="00727EA5">
        <w:rPr>
          <w:rFonts w:ascii="Times New Roman" w:hAnsi="Times New Roman"/>
          <w:sz w:val="24"/>
          <w:szCs w:val="24"/>
          <w:lang w:val="sv-SE"/>
        </w:rPr>
        <w:t>; 119 pages)</w:t>
      </w:r>
    </w:p>
    <w:p w14:paraId="5079BA47" w14:textId="77777777" w:rsidR="00BC449E" w:rsidRPr="00727EA5" w:rsidRDefault="00BC449E" w:rsidP="008F6CDD">
      <w:pPr>
        <w:ind w:left="-1134"/>
        <w:contextualSpacing/>
        <w:jc w:val="both"/>
        <w:rPr>
          <w:rFonts w:ascii="Times New Roman" w:hAnsi="Times New Roman"/>
          <w:sz w:val="24"/>
          <w:szCs w:val="24"/>
          <w:lang w:val="sv-SE"/>
        </w:rPr>
      </w:pPr>
    </w:p>
    <w:p w14:paraId="428B1240" w14:textId="4F782BF4" w:rsidR="00BC449E" w:rsidRPr="00727EA5" w:rsidRDefault="00BC449E" w:rsidP="008F6CDD">
      <w:pPr>
        <w:ind w:left="-1134"/>
        <w:contextualSpacing/>
        <w:jc w:val="both"/>
        <w:rPr>
          <w:rFonts w:ascii="Times New Roman" w:hAnsi="Times New Roman"/>
          <w:sz w:val="24"/>
          <w:szCs w:val="24"/>
          <w:lang w:val="en-GB"/>
        </w:rPr>
      </w:pPr>
      <w:proofErr w:type="spellStart"/>
      <w:r w:rsidRPr="00727EA5">
        <w:rPr>
          <w:rFonts w:ascii="Times New Roman" w:hAnsi="Times New Roman"/>
          <w:sz w:val="24"/>
          <w:szCs w:val="24"/>
          <w:lang w:val="sv-SE"/>
        </w:rPr>
        <w:t>Tolgensbakk</w:t>
      </w:r>
      <w:proofErr w:type="spellEnd"/>
      <w:r w:rsidRPr="00727EA5">
        <w:rPr>
          <w:rFonts w:ascii="Times New Roman" w:hAnsi="Times New Roman"/>
          <w:sz w:val="24"/>
          <w:szCs w:val="24"/>
          <w:lang w:val="sv-SE"/>
        </w:rPr>
        <w:t xml:space="preserve">, Ida (2022). 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Speaking Swedish while Black in Norway. </w:t>
      </w:r>
      <w:r w:rsidRPr="00727EA5">
        <w:rPr>
          <w:rFonts w:ascii="Times New Roman" w:hAnsi="Times New Roman"/>
          <w:i/>
          <w:iCs/>
          <w:sz w:val="24"/>
          <w:szCs w:val="24"/>
          <w:lang w:val="en-GB"/>
        </w:rPr>
        <w:t>Journal of Critical Mix Race Studies.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1(2), pp. 76-91. </w:t>
      </w:r>
      <w:hyperlink r:id="rId19" w:history="1">
        <w:r w:rsidRPr="00727EA5">
          <w:rPr>
            <w:rStyle w:val="Hyperlnk"/>
            <w:rFonts w:ascii="Times New Roman" w:hAnsi="Times New Roman"/>
            <w:color w:val="auto"/>
            <w:sz w:val="24"/>
            <w:szCs w:val="24"/>
          </w:rPr>
          <w:t>https://doi-org.ludwig.lub.lu.se/10.5070/C81258319</w:t>
        </w:r>
      </w:hyperlink>
      <w:r w:rsidRPr="00727EA5">
        <w:rPr>
          <w:rFonts w:ascii="Times New Roman" w:hAnsi="Times New Roman"/>
          <w:sz w:val="24"/>
          <w:szCs w:val="24"/>
          <w:lang w:val="en-GB"/>
        </w:rPr>
        <w:t xml:space="preserve"> (25 pages). </w:t>
      </w:r>
    </w:p>
    <w:p w14:paraId="03AB35A3" w14:textId="77777777" w:rsidR="00AD13C9" w:rsidRPr="00727EA5" w:rsidRDefault="00AD13C9" w:rsidP="008F6CDD">
      <w:pPr>
        <w:ind w:left="-1134"/>
        <w:contextualSpacing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4AD24D6A" w14:textId="3FD393DC" w:rsidR="00AD13C9" w:rsidRPr="00727EA5" w:rsidRDefault="00AD13C9" w:rsidP="008F6CDD">
      <w:pPr>
        <w:ind w:left="-1134"/>
        <w:contextualSpacing/>
        <w:jc w:val="both"/>
        <w:rPr>
          <w:rFonts w:ascii="Times New Roman" w:hAnsi="Times New Roman"/>
          <w:sz w:val="24"/>
          <w:szCs w:val="24"/>
          <w:lang w:val="sv-SE"/>
        </w:rPr>
      </w:pPr>
      <w:proofErr w:type="spellStart"/>
      <w:r w:rsidRPr="00727EA5">
        <w:rPr>
          <w:rFonts w:ascii="Times New Roman" w:hAnsi="Times New Roman"/>
          <w:sz w:val="24"/>
          <w:szCs w:val="24"/>
        </w:rPr>
        <w:t>Wyver</w:t>
      </w:r>
      <w:proofErr w:type="spellEnd"/>
      <w:r w:rsidRPr="00727EA5">
        <w:rPr>
          <w:rFonts w:ascii="Times New Roman" w:hAnsi="Times New Roman"/>
          <w:sz w:val="24"/>
          <w:szCs w:val="24"/>
        </w:rPr>
        <w:t xml:space="preserve"> R, Matthewman S. Is adoption an environmental threat? Domestication fantasies in Swedish adoption narratives. </w:t>
      </w:r>
      <w:proofErr w:type="spellStart"/>
      <w:r w:rsidRPr="00727EA5">
        <w:rPr>
          <w:rFonts w:ascii="Times New Roman" w:hAnsi="Times New Roman"/>
          <w:i/>
          <w:iCs/>
          <w:sz w:val="24"/>
          <w:szCs w:val="24"/>
          <w:lang w:val="sv-SE"/>
        </w:rPr>
        <w:t>Sociological</w:t>
      </w:r>
      <w:proofErr w:type="spellEnd"/>
      <w:r w:rsidRPr="00727EA5">
        <w:rPr>
          <w:rFonts w:ascii="Times New Roman" w:hAnsi="Times New Roman"/>
          <w:i/>
          <w:iCs/>
          <w:sz w:val="24"/>
          <w:szCs w:val="24"/>
          <w:lang w:val="sv-SE"/>
        </w:rPr>
        <w:t xml:space="preserve"> Review</w:t>
      </w:r>
      <w:r w:rsidRPr="00727EA5">
        <w:rPr>
          <w:rFonts w:ascii="Times New Roman" w:hAnsi="Times New Roman"/>
          <w:sz w:val="24"/>
          <w:szCs w:val="24"/>
          <w:lang w:val="sv-SE"/>
        </w:rPr>
        <w:t>. 2025;73(3):</w:t>
      </w:r>
      <w:r w:rsidR="00161B8A" w:rsidRPr="00727EA5">
        <w:rPr>
          <w:rFonts w:ascii="Times New Roman" w:hAnsi="Times New Roman"/>
          <w:sz w:val="24"/>
          <w:szCs w:val="24"/>
          <w:lang w:val="sv-SE"/>
        </w:rPr>
        <w:t xml:space="preserve"> (pp.</w:t>
      </w:r>
      <w:proofErr w:type="gramStart"/>
      <w:r w:rsidRPr="00727EA5">
        <w:rPr>
          <w:rFonts w:ascii="Times New Roman" w:hAnsi="Times New Roman"/>
          <w:sz w:val="24"/>
          <w:szCs w:val="24"/>
          <w:lang w:val="sv-SE"/>
        </w:rPr>
        <w:t>546-563</w:t>
      </w:r>
      <w:proofErr w:type="gramEnd"/>
      <w:r w:rsidR="00161B8A" w:rsidRPr="00727EA5">
        <w:rPr>
          <w:rFonts w:ascii="Times New Roman" w:hAnsi="Times New Roman"/>
          <w:sz w:val="24"/>
          <w:szCs w:val="24"/>
          <w:lang w:val="sv-SE"/>
        </w:rPr>
        <w:t>)</w:t>
      </w:r>
      <w:r w:rsidRPr="00727EA5">
        <w:rPr>
          <w:rFonts w:ascii="Times New Roman" w:hAnsi="Times New Roman"/>
          <w:sz w:val="24"/>
          <w:szCs w:val="24"/>
          <w:lang w:val="sv-SE"/>
        </w:rPr>
        <w:t>. doi:</w:t>
      </w:r>
      <w:proofErr w:type="gramStart"/>
      <w:r w:rsidRPr="00727EA5">
        <w:rPr>
          <w:rFonts w:ascii="Times New Roman" w:hAnsi="Times New Roman"/>
          <w:sz w:val="24"/>
          <w:szCs w:val="24"/>
          <w:lang w:val="sv-SE"/>
        </w:rPr>
        <w:t>10.1177</w:t>
      </w:r>
      <w:proofErr w:type="gramEnd"/>
      <w:r w:rsidRPr="00727EA5">
        <w:rPr>
          <w:rFonts w:ascii="Times New Roman" w:hAnsi="Times New Roman"/>
          <w:sz w:val="24"/>
          <w:szCs w:val="24"/>
          <w:lang w:val="sv-SE"/>
        </w:rPr>
        <w:t>/00380261241234175</w:t>
      </w:r>
      <w:r w:rsidR="00161B8A" w:rsidRPr="00727EA5">
        <w:rPr>
          <w:rFonts w:ascii="Times New Roman" w:hAnsi="Times New Roman"/>
          <w:sz w:val="24"/>
          <w:szCs w:val="24"/>
          <w:lang w:val="sv-SE"/>
        </w:rPr>
        <w:t>. (17 pages).</w:t>
      </w:r>
    </w:p>
    <w:p w14:paraId="0ED9EE96" w14:textId="77777777" w:rsidR="00A10E25" w:rsidRPr="00727EA5" w:rsidRDefault="00A10E25" w:rsidP="00727EA5">
      <w:pPr>
        <w:contextualSpacing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4A4F6A95" w14:textId="263C0082" w:rsidR="008F6CDD" w:rsidRPr="00727EA5" w:rsidRDefault="007E4688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</w:rPr>
        <w:t>Åström, Lissie (1996).</w:t>
      </w:r>
      <w:r w:rsidR="009C12E9" w:rsidRPr="00727EA5">
        <w:rPr>
          <w:rFonts w:ascii="Times New Roman" w:hAnsi="Times New Roman"/>
          <w:sz w:val="24"/>
          <w:szCs w:val="24"/>
        </w:rPr>
        <w:t xml:space="preserve"> </w:t>
      </w:r>
      <w:r w:rsidRPr="00727EA5">
        <w:rPr>
          <w:rFonts w:ascii="Times New Roman" w:hAnsi="Times New Roman"/>
          <w:sz w:val="24"/>
          <w:szCs w:val="24"/>
        </w:rPr>
        <w:t>“</w:t>
      </w:r>
      <w:r w:rsidR="009C12E9" w:rsidRPr="00727EA5">
        <w:rPr>
          <w:rFonts w:ascii="Times New Roman" w:hAnsi="Times New Roman"/>
          <w:sz w:val="24"/>
          <w:szCs w:val="24"/>
        </w:rPr>
        <w:t>Habit formation in everyday life</w:t>
      </w:r>
      <w:r w:rsidRPr="00727EA5">
        <w:rPr>
          <w:rFonts w:ascii="Times New Roman" w:hAnsi="Times New Roman"/>
          <w:sz w:val="24"/>
          <w:szCs w:val="24"/>
        </w:rPr>
        <w:t>”</w:t>
      </w:r>
      <w:r w:rsidR="009C12E9" w:rsidRPr="00727EA5">
        <w:rPr>
          <w:rFonts w:ascii="Times New Roman" w:hAnsi="Times New Roman"/>
          <w:sz w:val="24"/>
          <w:szCs w:val="24"/>
        </w:rPr>
        <w:t xml:space="preserve">. In </w:t>
      </w:r>
      <w:r w:rsidR="009C12E9" w:rsidRPr="00727EA5">
        <w:rPr>
          <w:rFonts w:ascii="Times New Roman" w:hAnsi="Times New Roman"/>
          <w:i/>
          <w:sz w:val="24"/>
          <w:szCs w:val="24"/>
        </w:rPr>
        <w:t>Force of Habit</w:t>
      </w:r>
      <w:r w:rsidR="009C3A25" w:rsidRPr="00727EA5">
        <w:rPr>
          <w:rFonts w:ascii="Times New Roman" w:hAnsi="Times New Roman"/>
          <w:i/>
          <w:sz w:val="24"/>
          <w:szCs w:val="24"/>
        </w:rPr>
        <w:t>. Exploring Everyday Culture</w:t>
      </w:r>
      <w:r w:rsidR="009C12E9" w:rsidRPr="00727EA5">
        <w:rPr>
          <w:rFonts w:ascii="Times New Roman" w:hAnsi="Times New Roman"/>
          <w:i/>
          <w:sz w:val="24"/>
          <w:szCs w:val="24"/>
        </w:rPr>
        <w:t xml:space="preserve">. </w:t>
      </w:r>
      <w:r w:rsidR="009C12E9" w:rsidRPr="00727EA5">
        <w:rPr>
          <w:rFonts w:ascii="Times New Roman" w:hAnsi="Times New Roman"/>
          <w:i/>
          <w:sz w:val="24"/>
          <w:szCs w:val="24"/>
          <w:lang w:val="en-GB"/>
        </w:rPr>
        <w:t xml:space="preserve">Lund: </w:t>
      </w:r>
      <w:r w:rsidR="009C12E9" w:rsidRPr="00727EA5">
        <w:rPr>
          <w:rFonts w:ascii="Times New Roman" w:hAnsi="Times New Roman"/>
          <w:sz w:val="24"/>
          <w:szCs w:val="24"/>
          <w:lang w:val="en-GB"/>
        </w:rPr>
        <w:t>Lund University Press</w:t>
      </w:r>
      <w:r w:rsidRPr="00727EA5">
        <w:rPr>
          <w:rFonts w:ascii="Times New Roman" w:hAnsi="Times New Roman"/>
          <w:sz w:val="24"/>
          <w:szCs w:val="24"/>
          <w:lang w:val="en-GB"/>
        </w:rPr>
        <w:t>.</w:t>
      </w:r>
    </w:p>
    <w:p w14:paraId="337EB8B6" w14:textId="1928B90A" w:rsidR="00862C1D" w:rsidRPr="00727EA5" w:rsidRDefault="00405730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Style w:val="label"/>
          <w:rFonts w:ascii="Times New Roman" w:hAnsi="Times New Roman"/>
          <w:sz w:val="24"/>
          <w:szCs w:val="24"/>
          <w:lang w:val="en-GB"/>
        </w:rPr>
        <w:t xml:space="preserve">ISBN: </w:t>
      </w:r>
      <w:r w:rsidRPr="00727EA5">
        <w:rPr>
          <w:rStyle w:val="resultssummary"/>
          <w:rFonts w:ascii="Times New Roman" w:hAnsi="Times New Roman"/>
          <w:sz w:val="24"/>
          <w:szCs w:val="24"/>
          <w:lang w:val="en-GB"/>
        </w:rPr>
        <w:t>9179663575</w:t>
      </w:r>
    </w:p>
    <w:p w14:paraId="519D9703" w14:textId="5CD6AA5D" w:rsidR="009C12E9" w:rsidRPr="00727EA5" w:rsidRDefault="009C12E9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(</w:t>
      </w:r>
      <w:r w:rsidR="008F6CDD" w:rsidRPr="00727EA5">
        <w:rPr>
          <w:rFonts w:ascii="Times New Roman" w:hAnsi="Times New Roman"/>
          <w:sz w:val="24"/>
          <w:szCs w:val="24"/>
          <w:lang w:val="en-GB"/>
        </w:rPr>
        <w:t xml:space="preserve">pp. 21-31; </w:t>
      </w:r>
      <w:r w:rsidRPr="00727EA5">
        <w:rPr>
          <w:rFonts w:ascii="Times New Roman" w:hAnsi="Times New Roman"/>
          <w:sz w:val="24"/>
          <w:szCs w:val="24"/>
          <w:lang w:val="en-GB"/>
        </w:rPr>
        <w:t>10 pages)</w:t>
      </w:r>
    </w:p>
    <w:p w14:paraId="3252ABC5" w14:textId="778AC904" w:rsidR="007E4688" w:rsidRPr="00727EA5" w:rsidRDefault="007E4688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Will be available on Canvas</w:t>
      </w:r>
    </w:p>
    <w:p w14:paraId="1AA73224" w14:textId="003253B0" w:rsidR="00533123" w:rsidRPr="00727EA5" w:rsidRDefault="00533123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5897EB13" w14:textId="78220EB9" w:rsidR="00533123" w:rsidRPr="00727EA5" w:rsidRDefault="00533123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Österlund-Pötzsch, S</w:t>
      </w:r>
      <w:r w:rsidR="007E4688" w:rsidRPr="00727EA5">
        <w:rPr>
          <w:rFonts w:ascii="Times New Roman" w:hAnsi="Times New Roman"/>
          <w:sz w:val="24"/>
          <w:szCs w:val="24"/>
          <w:lang w:val="en-GB"/>
        </w:rPr>
        <w:t>usanne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7E4688" w:rsidRPr="00727EA5">
        <w:rPr>
          <w:rFonts w:ascii="Times New Roman" w:hAnsi="Times New Roman"/>
          <w:sz w:val="24"/>
          <w:szCs w:val="24"/>
          <w:lang w:val="en-GB"/>
        </w:rPr>
        <w:t>(2013).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7E4688" w:rsidRPr="00727EA5">
        <w:rPr>
          <w:rFonts w:ascii="Times New Roman" w:hAnsi="Times New Roman"/>
          <w:sz w:val="24"/>
          <w:szCs w:val="24"/>
          <w:lang w:val="en-GB"/>
        </w:rPr>
        <w:t>“</w:t>
      </w:r>
      <w:r w:rsidRPr="00727EA5">
        <w:rPr>
          <w:rFonts w:ascii="Times New Roman" w:hAnsi="Times New Roman"/>
          <w:sz w:val="24"/>
          <w:szCs w:val="24"/>
          <w:lang w:val="en-GB"/>
        </w:rPr>
        <w:t>Walking Nordic: Performing Space, Place and Identity</w:t>
      </w:r>
      <w:r w:rsidR="007E4688" w:rsidRPr="00727EA5">
        <w:rPr>
          <w:rFonts w:ascii="Times New Roman" w:hAnsi="Times New Roman"/>
          <w:sz w:val="24"/>
          <w:szCs w:val="24"/>
          <w:lang w:val="en-GB"/>
        </w:rPr>
        <w:t>”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. In: </w:t>
      </w:r>
      <w:r w:rsidRPr="00727EA5">
        <w:rPr>
          <w:rFonts w:ascii="Times New Roman" w:hAnsi="Times New Roman"/>
          <w:i/>
          <w:sz w:val="24"/>
          <w:szCs w:val="24"/>
          <w:lang w:val="en-GB"/>
        </w:rPr>
        <w:t>Performing Nordic Heritage: Everyday Practices and Institutional Culture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, eds. </w:t>
      </w:r>
      <w:r w:rsidR="007E4688" w:rsidRPr="00727EA5">
        <w:rPr>
          <w:rFonts w:ascii="Times New Roman" w:hAnsi="Times New Roman"/>
          <w:sz w:val="24"/>
          <w:szCs w:val="24"/>
          <w:lang w:val="en-GB"/>
        </w:rPr>
        <w:t>Lizette Gradén &amp; Peter Aronsson.</w:t>
      </w:r>
      <w:r w:rsidRPr="00727EA5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7E4688" w:rsidRPr="00727EA5">
        <w:rPr>
          <w:rFonts w:ascii="Times New Roman" w:hAnsi="Times New Roman"/>
          <w:sz w:val="24"/>
          <w:szCs w:val="24"/>
          <w:lang w:val="en-GB"/>
        </w:rPr>
        <w:t>DOI</w:t>
      </w:r>
      <w:r w:rsidRPr="00727EA5">
        <w:rPr>
          <w:rFonts w:ascii="Times New Roman" w:hAnsi="Times New Roman"/>
          <w:sz w:val="24"/>
          <w:szCs w:val="24"/>
          <w:lang w:val="en-GB"/>
        </w:rPr>
        <w:t>: https://doi.org/10.4324/9781315599991.</w:t>
      </w:r>
    </w:p>
    <w:p w14:paraId="5E334D04" w14:textId="5FDD5A59" w:rsidR="00533123" w:rsidRPr="00727EA5" w:rsidRDefault="00533123" w:rsidP="00533123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ISBN: 9781409448341</w:t>
      </w:r>
    </w:p>
    <w:p w14:paraId="25C147AD" w14:textId="1FA16FE8" w:rsidR="00533123" w:rsidRPr="00727EA5" w:rsidRDefault="00533123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27EA5">
        <w:rPr>
          <w:rFonts w:ascii="Times New Roman" w:hAnsi="Times New Roman"/>
          <w:sz w:val="24"/>
          <w:szCs w:val="24"/>
          <w:lang w:val="en-GB"/>
        </w:rPr>
        <w:t>(pp. 29-52; 23 pages)</w:t>
      </w:r>
    </w:p>
    <w:p w14:paraId="44AB79D8" w14:textId="6AF45E31" w:rsidR="006C42D4" w:rsidRPr="00727EA5" w:rsidRDefault="006C42D4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067DFEA9" w14:textId="5B65F512" w:rsidR="00A30F9E" w:rsidRPr="00727EA5" w:rsidRDefault="001B4AB0" w:rsidP="00D00BA9">
      <w:pPr>
        <w:ind w:left="-1134"/>
        <w:jc w:val="both"/>
        <w:rPr>
          <w:rFonts w:ascii="Times New Roman" w:hAnsi="Times New Roman"/>
          <w:sz w:val="24"/>
          <w:szCs w:val="24"/>
        </w:rPr>
      </w:pPr>
      <w:r w:rsidRPr="00727EA5">
        <w:rPr>
          <w:rFonts w:ascii="Times New Roman" w:hAnsi="Times New Roman"/>
          <w:sz w:val="24"/>
          <w:szCs w:val="24"/>
        </w:rPr>
        <w:t>Total number of pages: 6</w:t>
      </w:r>
      <w:r w:rsidR="00233F72" w:rsidRPr="00727EA5">
        <w:rPr>
          <w:rFonts w:ascii="Times New Roman" w:hAnsi="Times New Roman"/>
          <w:sz w:val="24"/>
          <w:szCs w:val="24"/>
        </w:rPr>
        <w:t>61</w:t>
      </w:r>
    </w:p>
    <w:p w14:paraId="7327826B" w14:textId="6916C358" w:rsidR="00407A04" w:rsidRPr="00727EA5" w:rsidRDefault="00407A04" w:rsidP="00097154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2950F20B" w14:textId="7906AC27" w:rsidR="00407A04" w:rsidRPr="00727EA5" w:rsidRDefault="00407A04" w:rsidP="00097154">
      <w:pPr>
        <w:ind w:left="-1134"/>
        <w:jc w:val="both"/>
        <w:rPr>
          <w:rFonts w:ascii="Times New Roman" w:hAnsi="Times New Roman"/>
          <w:b/>
          <w:sz w:val="24"/>
          <w:szCs w:val="24"/>
          <w:lang w:val="en-GB"/>
        </w:rPr>
      </w:pPr>
      <w:r w:rsidRPr="00727EA5">
        <w:rPr>
          <w:rFonts w:ascii="Times New Roman" w:hAnsi="Times New Roman"/>
          <w:b/>
          <w:sz w:val="24"/>
          <w:szCs w:val="24"/>
          <w:lang w:val="en-GB"/>
        </w:rPr>
        <w:t xml:space="preserve">Additional relevant literature </w:t>
      </w:r>
      <w:r w:rsidR="00BF2DA5" w:rsidRPr="00727EA5">
        <w:rPr>
          <w:rFonts w:ascii="Times New Roman" w:hAnsi="Times New Roman"/>
          <w:b/>
          <w:sz w:val="24"/>
          <w:szCs w:val="24"/>
          <w:lang w:val="en-GB"/>
        </w:rPr>
        <w:t xml:space="preserve">of around 100 pages </w:t>
      </w:r>
      <w:r w:rsidRPr="00727EA5">
        <w:rPr>
          <w:rFonts w:ascii="Times New Roman" w:hAnsi="Times New Roman"/>
          <w:b/>
          <w:sz w:val="24"/>
          <w:szCs w:val="24"/>
          <w:lang w:val="en-GB"/>
        </w:rPr>
        <w:t>might be added later</w:t>
      </w:r>
      <w:r w:rsidR="008F6CDD" w:rsidRPr="00727EA5">
        <w:rPr>
          <w:rFonts w:ascii="Times New Roman" w:hAnsi="Times New Roman"/>
          <w:b/>
          <w:sz w:val="24"/>
          <w:szCs w:val="24"/>
          <w:lang w:val="en-GB"/>
        </w:rPr>
        <w:t>.</w:t>
      </w:r>
    </w:p>
    <w:p w14:paraId="10074D1B" w14:textId="77777777" w:rsidR="00897762" w:rsidRPr="00727EA5" w:rsidRDefault="00897762" w:rsidP="00097154">
      <w:pPr>
        <w:ind w:left="-1134"/>
        <w:jc w:val="both"/>
        <w:rPr>
          <w:rFonts w:ascii="Times New Roman" w:hAnsi="Times New Roman"/>
          <w:b/>
          <w:sz w:val="24"/>
          <w:szCs w:val="24"/>
          <w:lang w:val="en-GB"/>
        </w:rPr>
      </w:pPr>
    </w:p>
    <w:sectPr w:rsidR="00897762" w:rsidRPr="00727EA5" w:rsidSect="00570E28">
      <w:headerReference w:type="default" r:id="rId20"/>
      <w:footerReference w:type="default" r:id="rId21"/>
      <w:headerReference w:type="first" r:id="rId22"/>
      <w:footerReference w:type="first" r:id="rId23"/>
      <w:pgSz w:w="11900" w:h="16840"/>
      <w:pgMar w:top="624" w:right="2268" w:bottom="1701" w:left="2268" w:header="707" w:footer="707" w:gutter="0"/>
      <w:cols w:space="707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7E2E98" w14:textId="77777777" w:rsidR="00E360DB" w:rsidRDefault="00E360DB">
      <w:pPr>
        <w:spacing w:line="240" w:lineRule="auto"/>
      </w:pPr>
      <w:r>
        <w:separator/>
      </w:r>
    </w:p>
  </w:endnote>
  <w:endnote w:type="continuationSeparator" w:id="0">
    <w:p w14:paraId="602E14C9" w14:textId="77777777" w:rsidR="00E360DB" w:rsidRDefault="00E360D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Garamond">
    <w:altName w:val="Times New Roman"/>
    <w:panose1 w:val="02020502060506020403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90103616"/>
      <w:docPartObj>
        <w:docPartGallery w:val="Page Numbers (Bottom of Page)"/>
        <w:docPartUnique/>
      </w:docPartObj>
    </w:sdtPr>
    <w:sdtContent>
      <w:p w14:paraId="5E83CEEC" w14:textId="68D65366" w:rsidR="00585334" w:rsidRDefault="00585334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4688" w:rsidRPr="007E4688">
          <w:rPr>
            <w:noProof/>
            <w:lang w:val="sv-SE"/>
          </w:rPr>
          <w:t>3</w:t>
        </w:r>
        <w:r>
          <w:fldChar w:fldCharType="end"/>
        </w:r>
      </w:p>
    </w:sdtContent>
  </w:sdt>
  <w:p w14:paraId="555950F6" w14:textId="77777777" w:rsidR="00585334" w:rsidRDefault="00585334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6A5416" w14:textId="77777777" w:rsidR="002F2B55" w:rsidRPr="00FD52A8" w:rsidRDefault="00570E28" w:rsidP="000206F5">
    <w:pPr>
      <w:pStyle w:val="Sidfot"/>
      <w:ind w:left="0"/>
    </w:pPr>
    <w:r>
      <w:rPr>
        <w:lang w:val="en-GB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C6138A" w14:textId="77777777" w:rsidR="00E360DB" w:rsidRDefault="00E360DB">
      <w:pPr>
        <w:spacing w:line="240" w:lineRule="auto"/>
      </w:pPr>
      <w:r>
        <w:separator/>
      </w:r>
    </w:p>
  </w:footnote>
  <w:footnote w:type="continuationSeparator" w:id="0">
    <w:p w14:paraId="352BB09D" w14:textId="77777777" w:rsidR="00E360DB" w:rsidRDefault="00E360D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F943CC" w14:textId="77777777" w:rsidR="002F2B55" w:rsidRDefault="002F2B55">
    <w:pPr>
      <w:pStyle w:val="Sidhuvud"/>
      <w:ind w:left="0"/>
    </w:pPr>
  </w:p>
  <w:p w14:paraId="23AAA1D5" w14:textId="77777777" w:rsidR="002F2B55" w:rsidRDefault="002F2B55">
    <w:pPr>
      <w:pStyle w:val="Sidhuvud"/>
      <w:ind w:left="0"/>
    </w:pPr>
  </w:p>
  <w:p w14:paraId="640F2F1C" w14:textId="7DAD55B2" w:rsidR="002F2B55" w:rsidRDefault="00570E28">
    <w:pPr>
      <w:pStyle w:val="Sidhuvud"/>
      <w:ind w:left="0"/>
    </w:pPr>
    <w:r>
      <w:tab/>
    </w:r>
    <w:r>
      <w:fldChar w:fldCharType="begin"/>
    </w:r>
    <w:r>
      <w:instrText xml:space="preserve"> PAGE  </w:instrText>
    </w:r>
    <w:r>
      <w:fldChar w:fldCharType="separate"/>
    </w:r>
    <w:r w:rsidR="007E4688">
      <w:rPr>
        <w:noProof/>
      </w:rPr>
      <w:t>3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50BDB5" w14:textId="59AEF420" w:rsidR="002F2B55" w:rsidRDefault="00570E28" w:rsidP="00405730">
    <w:pPr>
      <w:pStyle w:val="Sidhuvud"/>
    </w:pPr>
    <w:r>
      <w:rPr>
        <w:noProof/>
        <w:lang w:val="sv-SE"/>
      </w:rPr>
      <w:drawing>
        <wp:anchor distT="0" distB="0" distL="114300" distR="114300" simplePos="0" relativeHeight="251660288" behindDoc="0" locked="0" layoutInCell="0" allowOverlap="1" wp14:anchorId="301D583D" wp14:editId="70CEFA7E">
          <wp:simplePos x="0" y="0"/>
          <wp:positionH relativeFrom="page">
            <wp:posOffset>720090</wp:posOffset>
          </wp:positionH>
          <wp:positionV relativeFrom="page">
            <wp:posOffset>405765</wp:posOffset>
          </wp:positionV>
          <wp:extent cx="874395" cy="1198880"/>
          <wp:effectExtent l="0" t="0" r="1905" b="1270"/>
          <wp:wrapTopAndBottom/>
          <wp:docPr id="2" name="Bildobjekt 2" descr="lusv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usv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4395" cy="1198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48A9867" w14:textId="77777777" w:rsidR="002F2B55" w:rsidRDefault="002F2B55">
    <w:pPr>
      <w:pStyle w:val="Sidhuvud"/>
    </w:pPr>
  </w:p>
  <w:p w14:paraId="1405847B" w14:textId="77777777" w:rsidR="002F2B55" w:rsidRDefault="002F2B55">
    <w:pPr>
      <w:pStyle w:val="Sidhuvud"/>
    </w:pPr>
  </w:p>
  <w:p w14:paraId="32B82D17" w14:textId="77777777" w:rsidR="002F2B55" w:rsidRDefault="002F2B55" w:rsidP="000206F5">
    <w:pPr>
      <w:pStyle w:val="fakultetinst"/>
      <w:rPr>
        <w:rFonts w:ascii="AGaramond" w:hAnsi="AGaramond"/>
        <w:spacing w:val="0"/>
        <w:sz w:val="22"/>
      </w:rPr>
    </w:pPr>
  </w:p>
  <w:p w14:paraId="5EA68CFE" w14:textId="77777777" w:rsidR="002F2B55" w:rsidRPr="000206F5" w:rsidRDefault="00570E28" w:rsidP="000206F5">
    <w:pPr>
      <w:pStyle w:val="fakultetinst"/>
      <w:ind w:left="-1134"/>
      <w:rPr>
        <w:rFonts w:ascii="Cambria" w:hAnsi="Cambria"/>
        <w:sz w:val="20"/>
        <w:szCs w:val="24"/>
        <w:lang w:val="en-GB"/>
      </w:rPr>
    </w:pPr>
    <w:r w:rsidRPr="000206F5">
      <w:rPr>
        <w:rFonts w:ascii="Cambria" w:hAnsi="Cambria"/>
        <w:sz w:val="20"/>
        <w:szCs w:val="24"/>
        <w:lang w:val="en-GB"/>
      </w:rPr>
      <w:t>Department of Arts and Cultural Sciences</w:t>
    </w:r>
  </w:p>
  <w:p w14:paraId="367BCA9C" w14:textId="77777777" w:rsidR="002F2B55" w:rsidRPr="000206F5" w:rsidRDefault="00570E28" w:rsidP="000206F5">
    <w:pPr>
      <w:pStyle w:val="fakultetinst"/>
      <w:rPr>
        <w:rFonts w:ascii="AGaramond" w:hAnsi="AGaramond"/>
        <w:spacing w:val="0"/>
        <w:sz w:val="22"/>
      </w:rPr>
    </w:pPr>
    <w:r>
      <w:rPr>
        <w:noProof/>
        <w:lang w:val="sv-SE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F6CA7E9" wp14:editId="16728477">
              <wp:simplePos x="0" y="0"/>
              <wp:positionH relativeFrom="page">
                <wp:posOffset>90805</wp:posOffset>
              </wp:positionH>
              <wp:positionV relativeFrom="page">
                <wp:posOffset>1635125</wp:posOffset>
              </wp:positionV>
              <wp:extent cx="2741295" cy="177165"/>
              <wp:effectExtent l="0" t="0" r="0" b="0"/>
              <wp:wrapNone/>
              <wp:docPr id="1" name="Textruta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41295" cy="1771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509582" w14:textId="77777777" w:rsidR="002F2B55" w:rsidRPr="00102614" w:rsidRDefault="002F2B55" w:rsidP="00102614">
                          <w:pPr>
                            <w:pStyle w:val="fakultetinst"/>
                            <w:rPr>
                              <w:lang w:val="en-GB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F6CA7E9" id="_x0000_t202" coordsize="21600,21600" o:spt="202" path="m,l,21600r21600,l21600,xe">
              <v:stroke joinstyle="miter"/>
              <v:path gradientshapeok="t" o:connecttype="rect"/>
            </v:shapetype>
            <v:shape id="Textruta 1" o:spid="_x0000_s1026" type="#_x0000_t202" style="position:absolute;margin-left:7.15pt;margin-top:128.75pt;width:215.85pt;height:13.9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" o:allowincell="f" filled="f" stroked="f">
              <v:textbox inset="0,0,0,0">
                <w:txbxContent>
                  <w:p w14:paraId="42509582" w14:textId="77777777" w:rsidR="002F2B55" w:rsidRPr="00102614" w:rsidRDefault="002F2B55" w:rsidP="00102614">
                    <w:pPr>
                      <w:pStyle w:val="fakultetinst"/>
                      <w:rPr>
                        <w:lang w:val="en-GB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F43035"/>
    <w:multiLevelType w:val="multilevel"/>
    <w:tmpl w:val="2338A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5D6532"/>
    <w:multiLevelType w:val="multilevel"/>
    <w:tmpl w:val="D16222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77346684">
    <w:abstractNumId w:val="0"/>
  </w:num>
  <w:num w:numId="2" w16cid:durableId="8359242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de-DE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0" w:nlCheck="1" w:checkStyle="0"/>
  <w:activeWritingStyle w:appName="MSWord" w:lang="de-DE" w:vendorID="64" w:dllVersion="0" w:nlCheck="1" w:checkStyle="0"/>
  <w:activeWritingStyle w:appName="MSWord" w:lang="en-US" w:vendorID="64" w:dllVersion="0" w:nlCheck="1" w:checkStyle="0"/>
  <w:activeWritingStyle w:appName="MSWord" w:lang="sv-SE" w:vendorID="64" w:dllVersion="0" w:nlCheck="1" w:checkStyle="0"/>
  <w:activeWritingStyle w:appName="MSWord" w:lang="fi-FI" w:vendorID="64" w:dllVersion="0" w:nlCheck="1" w:checkStyle="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6B97"/>
    <w:rsid w:val="00004581"/>
    <w:rsid w:val="00024597"/>
    <w:rsid w:val="00037F0F"/>
    <w:rsid w:val="00040347"/>
    <w:rsid w:val="0004513A"/>
    <w:rsid w:val="00045603"/>
    <w:rsid w:val="00056886"/>
    <w:rsid w:val="000751C9"/>
    <w:rsid w:val="00097154"/>
    <w:rsid w:val="00134301"/>
    <w:rsid w:val="00155C27"/>
    <w:rsid w:val="00161B8A"/>
    <w:rsid w:val="0016303C"/>
    <w:rsid w:val="001A608E"/>
    <w:rsid w:val="001A63FB"/>
    <w:rsid w:val="001B1A08"/>
    <w:rsid w:val="001B4AB0"/>
    <w:rsid w:val="001D20B7"/>
    <w:rsid w:val="001D7521"/>
    <w:rsid w:val="001E5C33"/>
    <w:rsid w:val="0021153D"/>
    <w:rsid w:val="002148F7"/>
    <w:rsid w:val="00216D6B"/>
    <w:rsid w:val="00233F72"/>
    <w:rsid w:val="00265C9E"/>
    <w:rsid w:val="002838DD"/>
    <w:rsid w:val="00295125"/>
    <w:rsid w:val="002A0EAA"/>
    <w:rsid w:val="002B3C97"/>
    <w:rsid w:val="002C1DF4"/>
    <w:rsid w:val="002F2340"/>
    <w:rsid w:val="002F2B55"/>
    <w:rsid w:val="002F3D71"/>
    <w:rsid w:val="00301B90"/>
    <w:rsid w:val="00305CFC"/>
    <w:rsid w:val="00310D50"/>
    <w:rsid w:val="00331DA8"/>
    <w:rsid w:val="003571E8"/>
    <w:rsid w:val="00391CD1"/>
    <w:rsid w:val="003A13EB"/>
    <w:rsid w:val="003A33E9"/>
    <w:rsid w:val="003B2E70"/>
    <w:rsid w:val="003B4B8D"/>
    <w:rsid w:val="003E5643"/>
    <w:rsid w:val="003F1260"/>
    <w:rsid w:val="00405730"/>
    <w:rsid w:val="00407A04"/>
    <w:rsid w:val="00446266"/>
    <w:rsid w:val="00456B46"/>
    <w:rsid w:val="004E043C"/>
    <w:rsid w:val="004E4AFC"/>
    <w:rsid w:val="00533123"/>
    <w:rsid w:val="0053674B"/>
    <w:rsid w:val="00536E1A"/>
    <w:rsid w:val="00557E06"/>
    <w:rsid w:val="00570E28"/>
    <w:rsid w:val="00574D1C"/>
    <w:rsid w:val="00584E7E"/>
    <w:rsid w:val="00585334"/>
    <w:rsid w:val="005C1E5D"/>
    <w:rsid w:val="005F377B"/>
    <w:rsid w:val="006119E1"/>
    <w:rsid w:val="00624368"/>
    <w:rsid w:val="00637FCD"/>
    <w:rsid w:val="006432DA"/>
    <w:rsid w:val="00651206"/>
    <w:rsid w:val="0066040E"/>
    <w:rsid w:val="00677AFB"/>
    <w:rsid w:val="00693167"/>
    <w:rsid w:val="006B0851"/>
    <w:rsid w:val="006C42D4"/>
    <w:rsid w:val="006E7D92"/>
    <w:rsid w:val="006F24FB"/>
    <w:rsid w:val="00714C0F"/>
    <w:rsid w:val="00727EA5"/>
    <w:rsid w:val="007468CE"/>
    <w:rsid w:val="00763788"/>
    <w:rsid w:val="00772F1A"/>
    <w:rsid w:val="00775036"/>
    <w:rsid w:val="00783AB5"/>
    <w:rsid w:val="00786626"/>
    <w:rsid w:val="007A2353"/>
    <w:rsid w:val="007B4BF6"/>
    <w:rsid w:val="007E4688"/>
    <w:rsid w:val="007F5809"/>
    <w:rsid w:val="007F6085"/>
    <w:rsid w:val="00807EAE"/>
    <w:rsid w:val="00816602"/>
    <w:rsid w:val="008249C7"/>
    <w:rsid w:val="00826609"/>
    <w:rsid w:val="00830517"/>
    <w:rsid w:val="00862C1D"/>
    <w:rsid w:val="00897762"/>
    <w:rsid w:val="008A20C6"/>
    <w:rsid w:val="008C28C5"/>
    <w:rsid w:val="008E3161"/>
    <w:rsid w:val="008F6CDD"/>
    <w:rsid w:val="00906B97"/>
    <w:rsid w:val="00925C76"/>
    <w:rsid w:val="00931DA0"/>
    <w:rsid w:val="00945E77"/>
    <w:rsid w:val="00986EC1"/>
    <w:rsid w:val="00997961"/>
    <w:rsid w:val="009C12E9"/>
    <w:rsid w:val="009C1849"/>
    <w:rsid w:val="009C3A25"/>
    <w:rsid w:val="009F442F"/>
    <w:rsid w:val="00A02142"/>
    <w:rsid w:val="00A10E25"/>
    <w:rsid w:val="00A21E04"/>
    <w:rsid w:val="00A26B66"/>
    <w:rsid w:val="00A30F9E"/>
    <w:rsid w:val="00A42997"/>
    <w:rsid w:val="00A46E19"/>
    <w:rsid w:val="00A71C01"/>
    <w:rsid w:val="00A75174"/>
    <w:rsid w:val="00AB3FCB"/>
    <w:rsid w:val="00AB55A8"/>
    <w:rsid w:val="00AD13C9"/>
    <w:rsid w:val="00B26EE7"/>
    <w:rsid w:val="00B453FC"/>
    <w:rsid w:val="00B8507A"/>
    <w:rsid w:val="00B97954"/>
    <w:rsid w:val="00BB27EE"/>
    <w:rsid w:val="00BC449E"/>
    <w:rsid w:val="00BF2DA5"/>
    <w:rsid w:val="00BF56FB"/>
    <w:rsid w:val="00C13E9D"/>
    <w:rsid w:val="00C33662"/>
    <w:rsid w:val="00C372E2"/>
    <w:rsid w:val="00C40F36"/>
    <w:rsid w:val="00C4128F"/>
    <w:rsid w:val="00C43BAC"/>
    <w:rsid w:val="00C5110D"/>
    <w:rsid w:val="00C66BDA"/>
    <w:rsid w:val="00C837B8"/>
    <w:rsid w:val="00CA6583"/>
    <w:rsid w:val="00CB4B95"/>
    <w:rsid w:val="00D00BA9"/>
    <w:rsid w:val="00D12C29"/>
    <w:rsid w:val="00D33331"/>
    <w:rsid w:val="00D428AF"/>
    <w:rsid w:val="00D628FB"/>
    <w:rsid w:val="00D66D88"/>
    <w:rsid w:val="00D71721"/>
    <w:rsid w:val="00D7297F"/>
    <w:rsid w:val="00D80FC2"/>
    <w:rsid w:val="00D82FC1"/>
    <w:rsid w:val="00D95C8D"/>
    <w:rsid w:val="00DC0F97"/>
    <w:rsid w:val="00DC79D8"/>
    <w:rsid w:val="00DF0320"/>
    <w:rsid w:val="00DF34E4"/>
    <w:rsid w:val="00E04906"/>
    <w:rsid w:val="00E05576"/>
    <w:rsid w:val="00E23849"/>
    <w:rsid w:val="00E273DF"/>
    <w:rsid w:val="00E360DB"/>
    <w:rsid w:val="00E461CD"/>
    <w:rsid w:val="00E84290"/>
    <w:rsid w:val="00E96EA4"/>
    <w:rsid w:val="00ED6667"/>
    <w:rsid w:val="00EE3C0A"/>
    <w:rsid w:val="00EE3FD9"/>
    <w:rsid w:val="00EF055D"/>
    <w:rsid w:val="00EF38BE"/>
    <w:rsid w:val="00F01E4E"/>
    <w:rsid w:val="00F150AF"/>
    <w:rsid w:val="00F4188A"/>
    <w:rsid w:val="00F70015"/>
    <w:rsid w:val="00F73BCF"/>
    <w:rsid w:val="00F75E72"/>
    <w:rsid w:val="00F82A26"/>
    <w:rsid w:val="00F836FF"/>
    <w:rsid w:val="00FB4FC7"/>
    <w:rsid w:val="00FB6A44"/>
    <w:rsid w:val="00FB6C0F"/>
    <w:rsid w:val="00FE6399"/>
    <w:rsid w:val="00FF4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4D68AF"/>
  <w15:chartTrackingRefBased/>
  <w15:docId w15:val="{F0891292-E35C-434A-BF6F-C84577A17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0E28"/>
    <w:pPr>
      <w:spacing w:after="0" w:line="260" w:lineRule="atLeast"/>
    </w:pPr>
    <w:rPr>
      <w:rFonts w:ascii="AGaramond" w:eastAsia="Times New Roman" w:hAnsi="AGaramond" w:cs="Times New Roman"/>
      <w:szCs w:val="20"/>
      <w:lang w:val="en-US" w:eastAsia="sv-SE"/>
    </w:rPr>
  </w:style>
  <w:style w:type="paragraph" w:styleId="Rubrik1">
    <w:name w:val="heading 1"/>
    <w:basedOn w:val="Normal"/>
    <w:next w:val="Normal"/>
    <w:link w:val="Rubrik1Char"/>
    <w:uiPriority w:val="9"/>
    <w:qFormat/>
    <w:rsid w:val="0082660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ubrik2">
    <w:name w:val="heading 2"/>
    <w:basedOn w:val="Normal"/>
    <w:link w:val="Rubrik2Char"/>
    <w:uiPriority w:val="9"/>
    <w:qFormat/>
    <w:rsid w:val="00305CFC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val="sv-SE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EF38B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677AF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fot">
    <w:name w:val="footer"/>
    <w:basedOn w:val="Normal"/>
    <w:link w:val="SidfotChar"/>
    <w:uiPriority w:val="99"/>
    <w:rsid w:val="00570E28"/>
    <w:pPr>
      <w:spacing w:line="220" w:lineRule="atLeast"/>
      <w:ind w:left="-1060" w:right="-1076"/>
    </w:pPr>
    <w:rPr>
      <w:rFonts w:ascii="Arial" w:hAnsi="Arial"/>
      <w:sz w:val="15"/>
    </w:rPr>
  </w:style>
  <w:style w:type="character" w:customStyle="1" w:styleId="SidfotChar">
    <w:name w:val="Sidfot Char"/>
    <w:basedOn w:val="Standardstycketeckensnitt"/>
    <w:link w:val="Sidfot"/>
    <w:uiPriority w:val="99"/>
    <w:rsid w:val="00570E28"/>
    <w:rPr>
      <w:rFonts w:ascii="Arial" w:eastAsia="Times New Roman" w:hAnsi="Arial" w:cs="Times New Roman"/>
      <w:sz w:val="15"/>
      <w:szCs w:val="20"/>
      <w:lang w:val="en-US" w:eastAsia="sv-SE"/>
    </w:rPr>
  </w:style>
  <w:style w:type="paragraph" w:styleId="Sidhuvud">
    <w:name w:val="header"/>
    <w:basedOn w:val="Normal"/>
    <w:link w:val="SidhuvudChar"/>
    <w:uiPriority w:val="99"/>
    <w:rsid w:val="00570E28"/>
    <w:pPr>
      <w:tabs>
        <w:tab w:val="right" w:pos="8840"/>
      </w:tabs>
      <w:ind w:left="-1060"/>
    </w:pPr>
  </w:style>
  <w:style w:type="character" w:customStyle="1" w:styleId="SidhuvudChar">
    <w:name w:val="Sidhuvud Char"/>
    <w:basedOn w:val="Standardstycketeckensnitt"/>
    <w:link w:val="Sidhuvud"/>
    <w:uiPriority w:val="99"/>
    <w:rsid w:val="00570E28"/>
    <w:rPr>
      <w:rFonts w:ascii="AGaramond" w:eastAsia="Times New Roman" w:hAnsi="AGaramond" w:cs="Times New Roman"/>
      <w:szCs w:val="20"/>
      <w:lang w:val="en-US" w:eastAsia="sv-SE"/>
    </w:rPr>
  </w:style>
  <w:style w:type="paragraph" w:customStyle="1" w:styleId="fakultetinst">
    <w:name w:val="fakultet/inst"/>
    <w:basedOn w:val="Normal"/>
    <w:rsid w:val="00570E28"/>
    <w:pPr>
      <w:spacing w:line="280" w:lineRule="exact"/>
    </w:pPr>
    <w:rPr>
      <w:rFonts w:ascii="Arial" w:hAnsi="Arial"/>
      <w:spacing w:val="20"/>
      <w:sz w:val="18"/>
    </w:rPr>
  </w:style>
  <w:style w:type="character" w:styleId="Hyperlnk">
    <w:name w:val="Hyperlink"/>
    <w:semiHidden/>
    <w:rsid w:val="00570E28"/>
    <w:rPr>
      <w:color w:val="0000FF"/>
      <w:u w:val="single"/>
    </w:rPr>
  </w:style>
  <w:style w:type="paragraph" w:customStyle="1" w:styleId="Sidhuv">
    <w:name w:val="Sidhuv"/>
    <w:basedOn w:val="Normal"/>
    <w:uiPriority w:val="99"/>
    <w:semiHidden/>
    <w:rsid w:val="00570E28"/>
    <w:pPr>
      <w:tabs>
        <w:tab w:val="center" w:pos="4536"/>
        <w:tab w:val="right" w:pos="9072"/>
      </w:tabs>
      <w:spacing w:line="240" w:lineRule="auto"/>
    </w:pPr>
    <w:rPr>
      <w:rFonts w:ascii="Cambria" w:eastAsia="Cambria" w:hAnsi="Cambria"/>
      <w:sz w:val="24"/>
      <w:szCs w:val="24"/>
      <w:lang w:val="sv-SE" w:eastAsia="en-US"/>
    </w:rPr>
  </w:style>
  <w:style w:type="character" w:customStyle="1" w:styleId="normalchar1">
    <w:name w:val="normal__char1"/>
    <w:rsid w:val="00570E28"/>
    <w:rPr>
      <w:rFonts w:ascii="Courier New" w:hAnsi="Courier New" w:cs="Courier New" w:hint="default"/>
      <w:strike w:val="0"/>
      <w:dstrike w:val="0"/>
      <w:sz w:val="24"/>
      <w:szCs w:val="24"/>
      <w:u w:val="none"/>
      <w:effect w:val="none"/>
    </w:rPr>
  </w:style>
  <w:style w:type="character" w:customStyle="1" w:styleId="A8">
    <w:name w:val="A8"/>
    <w:uiPriority w:val="99"/>
    <w:rsid w:val="00570E28"/>
    <w:rPr>
      <w:rFonts w:cs="Myriad Pro"/>
      <w:color w:val="000000"/>
      <w:sz w:val="22"/>
      <w:szCs w:val="22"/>
    </w:rPr>
  </w:style>
  <w:style w:type="paragraph" w:styleId="Oformateradtext">
    <w:name w:val="Plain Text"/>
    <w:basedOn w:val="Normal"/>
    <w:link w:val="OformateradtextChar"/>
    <w:uiPriority w:val="99"/>
    <w:semiHidden/>
    <w:unhideWhenUsed/>
    <w:rsid w:val="00570E28"/>
    <w:pPr>
      <w:spacing w:line="240" w:lineRule="auto"/>
    </w:pPr>
    <w:rPr>
      <w:rFonts w:ascii="Calibri" w:eastAsiaTheme="minorHAnsi" w:hAnsi="Calibri" w:cs="Consolas"/>
      <w:szCs w:val="21"/>
      <w:lang w:val="sv-SE" w:eastAsia="en-US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semiHidden/>
    <w:rsid w:val="00570E28"/>
    <w:rPr>
      <w:rFonts w:ascii="Calibri" w:hAnsi="Calibri" w:cs="Consolas"/>
      <w:szCs w:val="21"/>
    </w:rPr>
  </w:style>
  <w:style w:type="character" w:customStyle="1" w:styleId="Rubrik2Char">
    <w:name w:val="Rubrik 2 Char"/>
    <w:basedOn w:val="Standardstycketeckensnitt"/>
    <w:link w:val="Rubrik2"/>
    <w:uiPriority w:val="9"/>
    <w:rsid w:val="00305CFC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Normalwebb">
    <w:name w:val="Normal (Web)"/>
    <w:basedOn w:val="Normal"/>
    <w:uiPriority w:val="99"/>
    <w:unhideWhenUsed/>
    <w:rsid w:val="00305CF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305CF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05CFC"/>
    <w:rPr>
      <w:rFonts w:ascii="Segoe UI" w:eastAsia="Times New Roman" w:hAnsi="Segoe UI" w:cs="Segoe UI"/>
      <w:sz w:val="18"/>
      <w:szCs w:val="18"/>
      <w:lang w:val="en-US" w:eastAsia="sv-SE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EF38B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sv-SE"/>
    </w:rPr>
  </w:style>
  <w:style w:type="character" w:styleId="Betoning">
    <w:name w:val="Emphasis"/>
    <w:basedOn w:val="Standardstycketeckensnitt"/>
    <w:uiPriority w:val="20"/>
    <w:qFormat/>
    <w:rsid w:val="00A71C01"/>
    <w:rPr>
      <w:i/>
      <w:iCs/>
    </w:rPr>
  </w:style>
  <w:style w:type="character" w:customStyle="1" w:styleId="Rubrik1Char">
    <w:name w:val="Rubrik 1 Char"/>
    <w:basedOn w:val="Standardstycketeckensnitt"/>
    <w:link w:val="Rubrik1"/>
    <w:uiPriority w:val="9"/>
    <w:rsid w:val="00826609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US" w:eastAsia="sv-SE"/>
    </w:rPr>
  </w:style>
  <w:style w:type="character" w:customStyle="1" w:styleId="5yl5">
    <w:name w:val="_5yl5"/>
    <w:basedOn w:val="Standardstycketeckensnitt"/>
    <w:rsid w:val="006C42D4"/>
  </w:style>
  <w:style w:type="character" w:styleId="Kommentarsreferens">
    <w:name w:val="annotation reference"/>
    <w:basedOn w:val="Standardstycketeckensnitt"/>
    <w:uiPriority w:val="99"/>
    <w:semiHidden/>
    <w:unhideWhenUsed/>
    <w:rsid w:val="00B453FC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B453FC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B453FC"/>
    <w:rPr>
      <w:rFonts w:ascii="AGaramond" w:eastAsia="Times New Roman" w:hAnsi="AGaramond" w:cs="Times New Roman"/>
      <w:sz w:val="20"/>
      <w:szCs w:val="20"/>
      <w:lang w:val="en-US" w:eastAsia="sv-SE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B453FC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B453FC"/>
    <w:rPr>
      <w:rFonts w:ascii="AGaramond" w:eastAsia="Times New Roman" w:hAnsi="AGaramond" w:cs="Times New Roman"/>
      <w:b/>
      <w:bCs/>
      <w:sz w:val="20"/>
      <w:szCs w:val="20"/>
      <w:lang w:val="en-US" w:eastAsia="sv-SE"/>
    </w:rPr>
  </w:style>
  <w:style w:type="character" w:styleId="AnvndHyperlnk">
    <w:name w:val="FollowedHyperlink"/>
    <w:basedOn w:val="Standardstycketeckensnitt"/>
    <w:uiPriority w:val="99"/>
    <w:semiHidden/>
    <w:unhideWhenUsed/>
    <w:rsid w:val="00BF2DA5"/>
    <w:rPr>
      <w:color w:val="800080" w:themeColor="followedHyperlink"/>
      <w:u w:val="single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677AFB"/>
    <w:rPr>
      <w:rFonts w:asciiTheme="majorHAnsi" w:eastAsiaTheme="majorEastAsia" w:hAnsiTheme="majorHAnsi" w:cstheme="majorBidi"/>
      <w:color w:val="365F91" w:themeColor="accent1" w:themeShade="BF"/>
      <w:szCs w:val="20"/>
      <w:lang w:val="en-US" w:eastAsia="sv-SE"/>
    </w:rPr>
  </w:style>
  <w:style w:type="character" w:customStyle="1" w:styleId="resultssummary">
    <w:name w:val="results_summary"/>
    <w:basedOn w:val="Standardstycketeckensnitt"/>
    <w:rsid w:val="00405730"/>
  </w:style>
  <w:style w:type="character" w:customStyle="1" w:styleId="label">
    <w:name w:val="label"/>
    <w:basedOn w:val="Standardstycketeckensnitt"/>
    <w:rsid w:val="00405730"/>
  </w:style>
  <w:style w:type="character" w:customStyle="1" w:styleId="anchor-text">
    <w:name w:val="anchor-text"/>
    <w:basedOn w:val="Standardstycketeckensnitt"/>
    <w:rsid w:val="00D80FC2"/>
  </w:style>
  <w:style w:type="character" w:customStyle="1" w:styleId="Underrubrik1">
    <w:name w:val="Underrubrik1"/>
    <w:basedOn w:val="Standardstycketeckensnitt"/>
    <w:rsid w:val="00897762"/>
  </w:style>
  <w:style w:type="character" w:customStyle="1" w:styleId="displayfields">
    <w:name w:val="displayfields"/>
    <w:basedOn w:val="Standardstycketeckensnitt"/>
    <w:rsid w:val="00FB6A44"/>
  </w:style>
  <w:style w:type="character" w:customStyle="1" w:styleId="singlerow">
    <w:name w:val="singlerow"/>
    <w:basedOn w:val="Standardstycketeckensnitt"/>
    <w:rsid w:val="00FB6A44"/>
  </w:style>
  <w:style w:type="character" w:styleId="Olstomnmnande">
    <w:name w:val="Unresolved Mention"/>
    <w:basedOn w:val="Standardstycketeckensnitt"/>
    <w:uiPriority w:val="99"/>
    <w:semiHidden/>
    <w:unhideWhenUsed/>
    <w:rsid w:val="00161B8A"/>
    <w:rPr>
      <w:color w:val="605E5C"/>
      <w:shd w:val="clear" w:color="auto" w:fill="E1DFDD"/>
    </w:rPr>
  </w:style>
  <w:style w:type="paragraph" w:styleId="Brdtext">
    <w:name w:val="Body Text"/>
    <w:basedOn w:val="Normal"/>
    <w:link w:val="BrdtextChar"/>
    <w:qFormat/>
    <w:rsid w:val="00A26B66"/>
    <w:pPr>
      <w:spacing w:line="288" w:lineRule="auto"/>
    </w:pPr>
    <w:rPr>
      <w:rFonts w:ascii="Times New Roman" w:hAnsi="Times New Roman"/>
      <w:sz w:val="26"/>
      <w:lang w:val="en-GB"/>
    </w:rPr>
  </w:style>
  <w:style w:type="character" w:customStyle="1" w:styleId="BrdtextChar">
    <w:name w:val="Brödtext Char"/>
    <w:basedOn w:val="Standardstycketeckensnitt"/>
    <w:link w:val="Brdtext"/>
    <w:rsid w:val="00A26B66"/>
    <w:rPr>
      <w:rFonts w:ascii="Times New Roman" w:eastAsia="Times New Roman" w:hAnsi="Times New Roman" w:cs="Times New Roman"/>
      <w:sz w:val="26"/>
      <w:szCs w:val="20"/>
      <w:lang w:val="en-GB"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61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1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8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8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22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558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573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398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4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221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991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826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3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302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259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59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54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93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55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3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7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49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65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8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78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96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2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25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202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6288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7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4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5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18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6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9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16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12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403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595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doi.org/10.1215/22011919-3527704" TargetMode="External"/><Relationship Id="rId18" Type="http://schemas.openxmlformats.org/officeDocument/2006/relationships/hyperlink" Target="https://library-oapen-org.ludwig.lub.lu.se/handle/20.500.12657/102824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webSettings" Target="webSettings.xml"/><Relationship Id="rId12" Type="http://schemas.openxmlformats.org/officeDocument/2006/relationships/hyperlink" Target="https://doi.org/10.2478/nor-2020-0022" TargetMode="External"/><Relationship Id="rId17" Type="http://schemas.openxmlformats.org/officeDocument/2006/relationships/hyperlink" Target="http://www.jstor.org/stable/jj.22940399.9%20(17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portal.research.lu.se/en/persons/katarzyna-herd/publications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doi-org.ludwig.lub.lu.se/10.4324/9780367822491" TargetMode="External"/><Relationship Id="rId24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hyperlink" Target="https://portal.research.lu.se/en/publications/pitch-fever-swedish-football-and-the-politics-of-grass" TargetMode="External"/><Relationship Id="rId23" Type="http://schemas.openxmlformats.org/officeDocument/2006/relationships/footer" Target="footer2.xml"/><Relationship Id="rId10" Type="http://schemas.openxmlformats.org/officeDocument/2006/relationships/hyperlink" Target="https://doi.org/10.1080/17430437.2017.1389015" TargetMode="External"/><Relationship Id="rId19" Type="http://schemas.openxmlformats.org/officeDocument/2006/relationships/hyperlink" Target="https://doi-org.ludwig.lub.lu.se/10.5070/C8125831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journals.lib.unb.ca/index.php/MC/article/view/31399" TargetMode="External"/><Relationship Id="rId22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4578AAB8BB53C4AB8BFE8EB698C7444" ma:contentTypeVersion="2" ma:contentTypeDescription="Skapa ett nytt dokument." ma:contentTypeScope="" ma:versionID="b41fe32e9537a783dc25ca2c11eefdf0">
  <xsd:schema xmlns:xsd="http://www.w3.org/2001/XMLSchema" xmlns:xs="http://www.w3.org/2001/XMLSchema" xmlns:p="http://schemas.microsoft.com/office/2006/metadata/properties" xmlns:ns2="7fe8d8dc-c7c4-49d5-b74d-38235854e209" targetNamespace="http://schemas.microsoft.com/office/2006/metadata/properties" ma:root="true" ma:fieldsID="c7e5d5555242e014ae850bf1e5c028cd" ns2:_="">
    <xsd:import namespace="7fe8d8dc-c7c4-49d5-b74d-38235854e20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8d8dc-c7c4-49d5-b74d-38235854e2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9828A92-AD54-4CF2-9623-F180629BD2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e8d8dc-c7c4-49d5-b74d-38235854e2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22BD814-8AAD-442A-9848-B57668B878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27F238-6C78-41C7-82E8-6DDFA9E9668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1211</Words>
  <Characters>6422</Characters>
  <Application>Microsoft Office Word</Application>
  <DocSecurity>0</DocSecurity>
  <Lines>53</Lines>
  <Paragraphs>15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Lunds Universitet</Company>
  <LinksUpToDate>false</LinksUpToDate>
  <CharactersWithSpaces>7618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Herd</dc:creator>
  <cp:keywords/>
  <dc:description/>
  <cp:lastModifiedBy>Paul Agnidakis</cp:lastModifiedBy>
  <cp:revision>2</cp:revision>
  <cp:lastPrinted>2019-10-23T09:43:00Z</cp:lastPrinted>
  <dcterms:created xsi:type="dcterms:W3CDTF">2025-06-10T14:17:00Z</dcterms:created>
  <dcterms:modified xsi:type="dcterms:W3CDTF">2025-06-10T14:17:00Z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0x01010034578AAB8BB53C4AB8BFE8EB698C7444</vt:lpwstr>
  </property>
</Properties>
</file>