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29F30251" w14:textId="655C24E7" w:rsidR="001A1A95" w:rsidRPr="00C24113" w:rsidRDefault="002A23D2" w:rsidP="006505C7">
      <w:pPr>
        <w:pStyle w:val="Infotext"/>
        <w:spacing w:before="1920"/>
        <w:ind w:left="-567" w:right="-575"/>
        <w:rPr>
          <w:lang w:val="en-US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C24113" w:rsidRPr="00C24113">
        <w:rPr>
          <w:lang w:val="en-US"/>
        </w:rPr>
        <w:t>Department of Arts and Cultural S</w:t>
      </w:r>
      <w:r w:rsidR="00C24113">
        <w:rPr>
          <w:lang w:val="en-US"/>
        </w:rPr>
        <w:t>ciences</w:t>
      </w:r>
    </w:p>
    <w:p w14:paraId="6AAC99AA" w14:textId="0B8E8B8C" w:rsidR="001A1A95" w:rsidRPr="00C24113" w:rsidRDefault="001A1A95" w:rsidP="006505C7">
      <w:pPr>
        <w:pStyle w:val="Infotext"/>
        <w:ind w:left="-567" w:right="-575"/>
        <w:rPr>
          <w:caps/>
          <w:lang w:val="en-US"/>
        </w:rPr>
      </w:pPr>
      <w:r w:rsidRPr="00C24113">
        <w:rPr>
          <w:lang w:val="en-US"/>
        </w:rPr>
        <w:br w:type="column"/>
      </w:r>
    </w:p>
    <w:p w14:paraId="656BBA33" w14:textId="77777777" w:rsidR="008C280D" w:rsidRPr="00C24113" w:rsidRDefault="008C280D" w:rsidP="006505C7">
      <w:pPr>
        <w:pStyle w:val="Infotext"/>
        <w:ind w:left="-567" w:right="-575"/>
        <w:rPr>
          <w:lang w:val="en-US"/>
        </w:rPr>
        <w:sectPr w:rsidR="008C280D" w:rsidRPr="00C24113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21FDBD2C" w:rsidR="00705814" w:rsidRPr="00687EAD" w:rsidRDefault="00687EAD" w:rsidP="006505C7">
      <w:pPr>
        <w:pStyle w:val="Rubrik1"/>
        <w:ind w:left="-567" w:right="-575"/>
        <w:rPr>
          <w:lang w:val="en-US"/>
        </w:rPr>
      </w:pPr>
      <w:r w:rsidRPr="00687EAD">
        <w:rPr>
          <w:bCs/>
          <w:lang w:val="en-US"/>
        </w:rPr>
        <w:t>Course Literature</w:t>
      </w:r>
      <w:r w:rsidRPr="00687EAD">
        <w:rPr>
          <w:lang w:val="en-US"/>
        </w:rPr>
        <w:t xml:space="preserve"> TKAN</w:t>
      </w:r>
      <w:r w:rsidR="00EA1B1E">
        <w:rPr>
          <w:lang w:val="en-US"/>
        </w:rPr>
        <w:t>1</w:t>
      </w:r>
      <w:r w:rsidRPr="00687EAD">
        <w:rPr>
          <w:lang w:val="en-US"/>
        </w:rPr>
        <w:t xml:space="preserve">9 </w:t>
      </w:r>
      <w:r w:rsidRPr="00687EAD">
        <w:rPr>
          <w:bCs/>
        </w:rPr>
        <w:t>Theoretical Traditions in the Cultural and Social Sciences</w:t>
      </w:r>
      <w:r w:rsidRPr="00687EAD">
        <w:rPr>
          <w:lang w:val="en-US"/>
        </w:rPr>
        <w:t xml:space="preserve">, 7,5 </w:t>
      </w:r>
      <w:proofErr w:type="spellStart"/>
      <w:r w:rsidRPr="00687EAD">
        <w:rPr>
          <w:lang w:val="en-US"/>
        </w:rPr>
        <w:t>ects</w:t>
      </w:r>
      <w:proofErr w:type="spellEnd"/>
      <w:r w:rsidRPr="00687EAD">
        <w:rPr>
          <w:lang w:val="en-US"/>
        </w:rPr>
        <w:t xml:space="preserve">, HT2021 </w:t>
      </w:r>
    </w:p>
    <w:p w14:paraId="050AF391" w14:textId="0C694FBD" w:rsidR="00687EAD" w:rsidRPr="00687EAD" w:rsidRDefault="00687EAD" w:rsidP="006505C7">
      <w:pPr>
        <w:pStyle w:val="Rubrik2"/>
        <w:ind w:left="-567" w:right="-575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687EAD">
        <w:rPr>
          <w:rFonts w:ascii="Times New Roman" w:eastAsia="Times New Roman" w:hAnsi="Times New Roman" w:cs="Times New Roman"/>
          <w:color w:val="auto"/>
          <w:sz w:val="26"/>
          <w:szCs w:val="20"/>
        </w:rPr>
        <w:t>Approved by the Department Board</w:t>
      </w:r>
      <w:r w:rsidR="00CE4B94" w:rsidRPr="00687EAD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 xml:space="preserve">, </w:t>
      </w:r>
      <w:r w:rsidRPr="00687EAD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2011</w:t>
      </w:r>
      <w:r w:rsidR="00CE4B94" w:rsidRPr="00687EAD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-</w:t>
      </w:r>
      <w:r w:rsidRPr="00687EAD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05-31</w:t>
      </w:r>
    </w:p>
    <w:p w14:paraId="2C1D492F" w14:textId="6B72FA51" w:rsidR="00687EAD" w:rsidRPr="00687EAD" w:rsidRDefault="00687EAD" w:rsidP="006505C7">
      <w:pPr>
        <w:pStyle w:val="Brdtext"/>
        <w:ind w:left="-567" w:right="-575"/>
      </w:pPr>
      <w:r w:rsidRPr="00687EAD">
        <w:t xml:space="preserve">Reviewed </w:t>
      </w:r>
      <w:r w:rsidR="00C24113">
        <w:t>2021-05-21</w:t>
      </w:r>
    </w:p>
    <w:p w14:paraId="5EF30A4A" w14:textId="77777777" w:rsidR="00687EAD" w:rsidRDefault="00687EAD" w:rsidP="006505C7">
      <w:pPr>
        <w:pStyle w:val="Brdtext"/>
        <w:ind w:left="-567" w:right="-575"/>
      </w:pPr>
    </w:p>
    <w:p w14:paraId="318E11EB" w14:textId="740B1750" w:rsidR="00CA3BA7" w:rsidRPr="00687EAD" w:rsidRDefault="00687EAD" w:rsidP="006505C7">
      <w:pPr>
        <w:pStyle w:val="Brdtext"/>
        <w:ind w:left="-567" w:right="-575"/>
        <w:rPr>
          <w:lang w:val="en-US"/>
        </w:rPr>
      </w:pPr>
      <w:r w:rsidRPr="00687EAD">
        <w:rPr>
          <w:lang w:val="en-US"/>
        </w:rPr>
        <w:t>The literature can be found in</w:t>
      </w:r>
      <w:r w:rsidR="00CA3BA7" w:rsidRPr="00687EAD">
        <w:rPr>
          <w:lang w:val="en-US"/>
        </w:rPr>
        <w:t xml:space="preserve"> </w:t>
      </w:r>
      <w:proofErr w:type="spellStart"/>
      <w:r w:rsidRPr="00687EAD">
        <w:rPr>
          <w:lang w:val="en-US"/>
        </w:rPr>
        <w:t>LUBcat</w:t>
      </w:r>
      <w:proofErr w:type="spellEnd"/>
      <w:r w:rsidRPr="00687EAD">
        <w:rPr>
          <w:lang w:val="en-US"/>
        </w:rPr>
        <w:t xml:space="preserve"> and</w:t>
      </w:r>
      <w:r>
        <w:rPr>
          <w:lang w:val="en-US"/>
        </w:rPr>
        <w:t>/or</w:t>
      </w:r>
      <w:r w:rsidR="00CA3BA7" w:rsidRPr="00687EAD">
        <w:rPr>
          <w:lang w:val="en-US"/>
        </w:rPr>
        <w:t xml:space="preserve"> </w:t>
      </w:r>
      <w:proofErr w:type="spellStart"/>
      <w:r w:rsidR="00CA3BA7" w:rsidRPr="00687EAD">
        <w:rPr>
          <w:lang w:val="en-US"/>
        </w:rPr>
        <w:t>LUBsearch</w:t>
      </w:r>
      <w:proofErr w:type="spellEnd"/>
      <w:r w:rsidR="00CA3BA7" w:rsidRPr="00687EAD">
        <w:rPr>
          <w:lang w:val="en-US"/>
        </w:rPr>
        <w:t xml:space="preserve"> </w:t>
      </w:r>
      <w:r>
        <w:rPr>
          <w:lang w:val="en-US"/>
        </w:rPr>
        <w:t xml:space="preserve">if nothing else is specified. </w:t>
      </w:r>
      <w:r w:rsidR="002E053B">
        <w:rPr>
          <w:lang w:val="en-US"/>
        </w:rPr>
        <w:t xml:space="preserve">The “MACA 2 Compendium at Copenhagen University” can be purchased on campus at Copenhagen University.  </w:t>
      </w:r>
    </w:p>
    <w:p w14:paraId="13FC1F67" w14:textId="77777777" w:rsidR="00CA3BA7" w:rsidRPr="00687EAD" w:rsidRDefault="00CA3BA7" w:rsidP="006505C7">
      <w:pPr>
        <w:pStyle w:val="Brdtext"/>
        <w:ind w:left="-567" w:right="-575"/>
        <w:rPr>
          <w:lang w:val="en-US"/>
        </w:rPr>
      </w:pPr>
    </w:p>
    <w:p w14:paraId="59B13208" w14:textId="77777777" w:rsidR="00687EAD" w:rsidRPr="00E62448" w:rsidRDefault="00687EAD" w:rsidP="006505C7">
      <w:pPr>
        <w:widowControl w:val="0"/>
        <w:autoSpaceDE w:val="0"/>
        <w:autoSpaceDN w:val="0"/>
        <w:adjustRightInd w:val="0"/>
        <w:spacing w:after="24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E62448">
        <w:rPr>
          <w:rFonts w:ascii="Times New Roman" w:hAnsi="Times New Roman"/>
          <w:b/>
          <w:bCs/>
          <w:color w:val="000000"/>
          <w:sz w:val="24"/>
          <w:szCs w:val="24"/>
        </w:rPr>
        <w:t xml:space="preserve">Obligatory literature </w:t>
      </w:r>
    </w:p>
    <w:p w14:paraId="6C8921F7" w14:textId="7261E7DB" w:rsidR="00687EAD" w:rsidRPr="00AA3D4C" w:rsidRDefault="00C40D44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Ahmed,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Sara,”Happy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Objects.”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="00687EAD" w:rsidRPr="00AA3D4C">
        <w:rPr>
          <w:rFonts w:ascii="Times New Roman" w:hAnsi="Times New Roman"/>
          <w:i/>
          <w:color w:val="000000"/>
          <w:sz w:val="24"/>
          <w:szCs w:val="24"/>
        </w:rPr>
        <w:t>The Promise of Happiness.</w:t>
      </w:r>
      <w:r>
        <w:rPr>
          <w:rFonts w:ascii="Times New Roman" w:hAnsi="Times New Roman"/>
          <w:color w:val="000000"/>
          <w:sz w:val="24"/>
          <w:szCs w:val="24"/>
        </w:rPr>
        <w:t xml:space="preserve"> (2010) Ahmed,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Sara. Pp. 21- 49</w:t>
      </w:r>
      <w:r>
        <w:rPr>
          <w:rFonts w:ascii="Times New Roman" w:hAnsi="Times New Roman"/>
          <w:color w:val="000000"/>
          <w:sz w:val="24"/>
          <w:szCs w:val="24"/>
        </w:rPr>
        <w:t xml:space="preserve">. Durham: Duke University Press.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ISBN: 9</w:t>
      </w:r>
      <w:r>
        <w:rPr>
          <w:rFonts w:ascii="Times New Roman" w:hAnsi="Times New Roman"/>
          <w:color w:val="000000"/>
          <w:sz w:val="24"/>
          <w:szCs w:val="24"/>
        </w:rPr>
        <w:t>78 0 8223 4725 5 (28 pages)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</w:t>
      </w:r>
    </w:p>
    <w:p w14:paraId="0C9D056C" w14:textId="77777777" w:rsidR="00192FFC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bCs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Bennett, Jane, ”T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he Agency of Assemblages.”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Vibrant Matter: a political ecology of things</w:t>
      </w:r>
      <w:r w:rsidRPr="00AA3D4C">
        <w:rPr>
          <w:rFonts w:ascii="Times New Roman" w:hAnsi="Times New Roman"/>
          <w:color w:val="000000"/>
          <w:sz w:val="24"/>
          <w:szCs w:val="24"/>
        </w:rPr>
        <w:t>.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(2010) Bennett, Jane. Pp. 20-38  Durham: Duke University Press. ISBN: 978 0 8223 4633 3 (18 pages)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62448">
        <w:rPr>
          <w:rFonts w:ascii="Times New Roman" w:hAnsi="Times New Roman"/>
          <w:sz w:val="24"/>
          <w:szCs w:val="24"/>
        </w:rPr>
        <w:t>Available in the MACA 2 Compendium at Copenhagen University</w:t>
      </w:r>
    </w:p>
    <w:p w14:paraId="32588435" w14:textId="605C5773" w:rsidR="00687EAD" w:rsidRPr="00192FFC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sz w:val="24"/>
          <w:szCs w:val="24"/>
        </w:rPr>
      </w:pPr>
      <w:r w:rsidRPr="00AA3D4C">
        <w:rPr>
          <w:rFonts w:ascii="Times New Roman" w:hAnsi="Times New Roman"/>
          <w:bCs/>
          <w:color w:val="000000"/>
          <w:sz w:val="24"/>
          <w:szCs w:val="24"/>
        </w:rPr>
        <w:t xml:space="preserve">Butler, Judith,  “Performative Acts and Gender Constitution: An Essay in Phenomenology and Feminist Theory.” In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>Theatre Journal</w:t>
      </w:r>
      <w:r w:rsidRPr="00AA3D4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Vol. 40, No. 4 (Dec., 1988), pp. 519-531. 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(12 pages). 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Available via </w:t>
      </w:r>
      <w:r w:rsidRPr="00AA3D4C">
        <w:rPr>
          <w:rFonts w:ascii="Times New Roman" w:hAnsi="Times New Roman"/>
          <w:color w:val="000000"/>
          <w:sz w:val="24"/>
          <w:szCs w:val="24"/>
        </w:rPr>
        <w:t>LU Library digit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al sources  </w:t>
      </w:r>
      <w:r w:rsidR="00C40D44">
        <w:rPr>
          <w:rFonts w:ascii="Times New Roman" w:hAnsi="Times New Roman"/>
          <w:color w:val="000000"/>
          <w:sz w:val="24"/>
          <w:szCs w:val="24"/>
        </w:rPr>
        <w:t>at: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" w:history="1">
        <w:r w:rsidRPr="00192FFC">
          <w:rPr>
            <w:rStyle w:val="Hyperlnk"/>
            <w:rFonts w:ascii="Times New Roman" w:hAnsi="Times New Roman"/>
            <w:sz w:val="24"/>
            <w:szCs w:val="24"/>
          </w:rPr>
          <w:t>https://www.jstor.org/stable/3207893?seq=1#metadata_info_tab_contents</w:t>
        </w:r>
      </w:hyperlink>
    </w:p>
    <w:p w14:paraId="08D4B162" w14:textId="1D84B0A9" w:rsidR="00687EAD" w:rsidRPr="00AA3D4C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Conquergood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, Dwight, “Performance studies: Interventions and Radical </w:t>
      </w:r>
      <w:r w:rsidR="00C40D44">
        <w:rPr>
          <w:rFonts w:ascii="Times New Roman" w:hAnsi="Times New Roman"/>
          <w:color w:val="000000"/>
          <w:sz w:val="24"/>
          <w:szCs w:val="24"/>
        </w:rPr>
        <w:lastRenderedPageBreak/>
        <w:t xml:space="preserve">Research.”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 xml:space="preserve">The performance studies reader.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(2016)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Bial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, Henry &amp; Brady, Sara (eds,), Third edition. </w:t>
      </w:r>
      <w:r>
        <w:rPr>
          <w:rFonts w:ascii="Times New Roman" w:hAnsi="Times New Roman"/>
          <w:color w:val="000000"/>
          <w:sz w:val="24"/>
          <w:szCs w:val="24"/>
        </w:rPr>
        <w:t>Pp.</w:t>
      </w:r>
      <w:r w:rsidRPr="000D7C01">
        <w:rPr>
          <w:rFonts w:ascii="Times New Roman" w:hAnsi="Times New Roman"/>
          <w:color w:val="000000"/>
          <w:sz w:val="24"/>
          <w:szCs w:val="24"/>
        </w:rPr>
        <w:t xml:space="preserve"> 312-323.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ISBN: 978-1-138-02335-2. (11 pages) Available in the MACA 2 Compendium at Copenhagen University</w:t>
      </w:r>
    </w:p>
    <w:p w14:paraId="62A5C50E" w14:textId="57FAAAC4" w:rsidR="00687EAD" w:rsidRPr="00C40D44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sz w:val="24"/>
          <w:szCs w:val="24"/>
        </w:rPr>
      </w:pPr>
      <w:r w:rsidRPr="00C40D44">
        <w:rPr>
          <w:rFonts w:ascii="Times New Roman" w:hAnsi="Times New Roman"/>
          <w:sz w:val="24"/>
          <w:szCs w:val="24"/>
        </w:rPr>
        <w:t xml:space="preserve">Derrida, Jacques, “Given </w:t>
      </w:r>
      <w:r w:rsidR="00C40D44">
        <w:rPr>
          <w:rFonts w:ascii="Times New Roman" w:hAnsi="Times New Roman"/>
          <w:sz w:val="24"/>
          <w:szCs w:val="24"/>
        </w:rPr>
        <w:t xml:space="preserve">Time: The Time of the King”. </w:t>
      </w:r>
      <w:r w:rsidRPr="00C40D44">
        <w:rPr>
          <w:rFonts w:ascii="Times New Roman" w:hAnsi="Times New Roman"/>
          <w:sz w:val="24"/>
          <w:szCs w:val="24"/>
        </w:rPr>
        <w:t xml:space="preserve">Included in: </w:t>
      </w:r>
      <w:r w:rsidRPr="00C40D44">
        <w:rPr>
          <w:rFonts w:ascii="Times New Roman" w:hAnsi="Times New Roman"/>
          <w:i/>
          <w:sz w:val="24"/>
          <w:szCs w:val="24"/>
        </w:rPr>
        <w:t>Critical Inquiry</w:t>
      </w:r>
      <w:r w:rsidR="00C40D44">
        <w:rPr>
          <w:rFonts w:ascii="Times New Roman" w:hAnsi="Times New Roman"/>
          <w:sz w:val="24"/>
          <w:szCs w:val="24"/>
        </w:rPr>
        <w:t xml:space="preserve"> 1992, vol. 18, no. 2 (winter </w:t>
      </w:r>
      <w:r w:rsidRPr="00C40D44">
        <w:rPr>
          <w:rFonts w:ascii="Times New Roman" w:hAnsi="Times New Roman"/>
          <w:sz w:val="24"/>
          <w:szCs w:val="24"/>
        </w:rPr>
        <w:t xml:space="preserve">1992). pp. 161-187 ISSN 2153-9871 </w:t>
      </w:r>
      <w:r w:rsidR="00C40D44">
        <w:rPr>
          <w:rFonts w:ascii="Times New Roman" w:hAnsi="Times New Roman"/>
          <w:sz w:val="24"/>
          <w:szCs w:val="24"/>
        </w:rPr>
        <w:t xml:space="preserve">(27 pages). </w:t>
      </w:r>
      <w:r w:rsidRPr="00C40D44">
        <w:rPr>
          <w:rFonts w:ascii="Times New Roman" w:hAnsi="Times New Roman"/>
          <w:sz w:val="24"/>
          <w:szCs w:val="24"/>
        </w:rPr>
        <w:t xml:space="preserve">Available </w:t>
      </w:r>
      <w:r w:rsidR="00C40D44">
        <w:rPr>
          <w:rFonts w:ascii="Times New Roman" w:hAnsi="Times New Roman"/>
          <w:sz w:val="24"/>
          <w:szCs w:val="24"/>
        </w:rPr>
        <w:t xml:space="preserve">online: </w:t>
      </w:r>
      <w:hyperlink r:id="rId15" w:history="1">
        <w:r w:rsidRPr="00192FFC">
          <w:rPr>
            <w:rStyle w:val="Hyperlnk"/>
            <w:rFonts w:ascii="Times New Roman" w:hAnsi="Times New Roman"/>
            <w:sz w:val="24"/>
            <w:szCs w:val="24"/>
          </w:rPr>
          <w:t>http://www.jstor.org/stable/1343781</w:t>
        </w:r>
      </w:hyperlink>
    </w:p>
    <w:p w14:paraId="53172F66" w14:textId="77777777" w:rsidR="00F76158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Douglas, Mary, “Introduction”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Purity and Danger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(1989), Douglas, Mary. </w:t>
      </w:r>
      <w:r w:rsidRPr="000D7C01">
        <w:rPr>
          <w:rFonts w:ascii="Times New Roman" w:hAnsi="Times New Roman"/>
          <w:color w:val="000000"/>
          <w:sz w:val="24"/>
          <w:szCs w:val="24"/>
        </w:rPr>
        <w:t>pp. 1-6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>New York: Ark Paperbacks. ISBN: 0-7448-0011-0</w:t>
      </w:r>
      <w:r w:rsidRPr="00AA3D4C">
        <w:rPr>
          <w:rFonts w:ascii="Times New Roman" w:hAnsi="Times New Roman"/>
          <w:color w:val="000000"/>
          <w:sz w:val="24"/>
          <w:szCs w:val="24"/>
        </w:rPr>
        <w:tab/>
        <w:t>(6 pages).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Available online at Lund University Libraries: </w:t>
      </w:r>
      <w:r w:rsidR="00F76158" w:rsidRPr="00F76158">
        <w:t xml:space="preserve">https://ebookcentral.proquest.com/lib/lund/detail.action?docID=171375 </w:t>
      </w:r>
    </w:p>
    <w:p w14:paraId="621B0ADF" w14:textId="77777777" w:rsidR="00F76158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Douglas, Mary, “Secular Defilement”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Purity and Danger </w:t>
      </w:r>
      <w:r w:rsidRPr="00AA3D4C">
        <w:rPr>
          <w:rFonts w:ascii="Times New Roman" w:hAnsi="Times New Roman"/>
          <w:color w:val="000000"/>
          <w:sz w:val="24"/>
          <w:szCs w:val="24"/>
        </w:rPr>
        <w:t>(1989), Douglas, Mary. New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York: Ark Paperbacks. </w:t>
      </w:r>
      <w:r w:rsidRPr="000D7C01">
        <w:rPr>
          <w:rFonts w:ascii="Times New Roman" w:hAnsi="Times New Roman"/>
          <w:color w:val="000000"/>
          <w:sz w:val="24"/>
          <w:szCs w:val="24"/>
        </w:rPr>
        <w:t>pp. 29-40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D7C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ISBN: 0-7448-0011-0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(12 pages)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onlin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e at Lund University Libraries: </w:t>
      </w:r>
      <w:r w:rsidR="00F76158" w:rsidRPr="00F76158">
        <w:t xml:space="preserve">https://ebookcentral.proquest.com/lib/lund/detail.action?docID=171375 </w:t>
      </w:r>
    </w:p>
    <w:p w14:paraId="516E7E3D" w14:textId="655DFF61" w:rsidR="00C40D44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Ellen, Roy, “Fetishism”.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The Journal of the Royal Anthropological Institute, Incorporating Man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1988, Volume 23, No. 2. </w:t>
      </w:r>
      <w:r w:rsidRPr="000D7C01">
        <w:rPr>
          <w:rFonts w:ascii="Times New Roman" w:hAnsi="Times New Roman"/>
          <w:color w:val="000000"/>
          <w:sz w:val="24"/>
          <w:szCs w:val="24"/>
        </w:rPr>
        <w:t>pp. 213-235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ISSN: 1467- 9655 (23 pages)</w:t>
      </w:r>
      <w:r w:rsidR="00192FFC">
        <w:rPr>
          <w:rFonts w:ascii="Times New Roman" w:hAnsi="Times New Roman"/>
          <w:color w:val="000000"/>
          <w:sz w:val="24"/>
          <w:szCs w:val="24"/>
        </w:rPr>
        <w:t>.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Available online at Lund University Libraries: </w:t>
      </w:r>
      <w:hyperlink r:id="rId16" w:history="1">
        <w:r w:rsidRPr="00192FFC">
          <w:rPr>
            <w:rStyle w:val="Hyperlnk"/>
            <w:rFonts w:ascii="Times New Roman" w:hAnsi="Times New Roman"/>
            <w:sz w:val="24"/>
            <w:szCs w:val="24"/>
          </w:rPr>
          <w:t>http://www.jstor.org/stable/2</w:t>
        </w:r>
        <w:r w:rsidR="00C40D44" w:rsidRPr="00192FFC">
          <w:rPr>
            <w:rStyle w:val="Hyperlnk"/>
            <w:rFonts w:ascii="Times New Roman" w:hAnsi="Times New Roman"/>
            <w:sz w:val="24"/>
            <w:szCs w:val="24"/>
          </w:rPr>
          <w:t>802803</w:t>
        </w:r>
      </w:hyperlink>
      <w:r w:rsidR="00C40D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08AD41" w14:textId="286778C0" w:rsidR="00687EAD" w:rsidRPr="00AA3D4C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Foucault, Michel, “Object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ive”.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>The History of Sexuality: An Introduction Volume</w:t>
      </w:r>
      <w:r w:rsidR="00C40D4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1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(1978). Foucault, Michel. </w:t>
      </w:r>
      <w:r w:rsidRPr="000D7C01">
        <w:rPr>
          <w:rFonts w:ascii="Times New Roman" w:hAnsi="Times New Roman"/>
          <w:color w:val="000000"/>
          <w:sz w:val="24"/>
          <w:szCs w:val="24"/>
        </w:rPr>
        <w:t>pp. 81-91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London: Penguin. ISBN: 0-394-41775-5. (11pages)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onlin</w:t>
      </w:r>
      <w:r w:rsidR="00C40D44">
        <w:rPr>
          <w:rFonts w:ascii="Times New Roman" w:hAnsi="Times New Roman"/>
          <w:color w:val="000000"/>
          <w:sz w:val="24"/>
          <w:szCs w:val="24"/>
        </w:rPr>
        <w:t xml:space="preserve">e at Lund University Libraries: </w:t>
      </w:r>
      <w:hyperlink r:id="rId17" w:history="1">
        <w:r w:rsidR="00F76158" w:rsidRPr="008E51C2">
          <w:rPr>
            <w:rStyle w:val="Hyperlnk"/>
          </w:rPr>
          <w:t>https://soth-alexanderstreet-com.ludwig.lub.lu.se/cgi-bin/SOTH/hub.py?browse=full&amp;showfullrecord=on&amp;sourceid=S10021790&amp;type=source_details</w:t>
        </w:r>
      </w:hyperlink>
      <w:r w:rsidR="00F76158"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3BC44741" w14:textId="3D4BAE40" w:rsidR="00F76158" w:rsidRDefault="00C40D44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</w:pPr>
      <w:r>
        <w:rPr>
          <w:rFonts w:ascii="Times New Roman" w:hAnsi="Times New Roman"/>
          <w:color w:val="000000"/>
          <w:sz w:val="24"/>
          <w:szCs w:val="24"/>
        </w:rPr>
        <w:t>Foucault, Michel,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Method”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Included</w:t>
      </w:r>
      <w:proofErr w:type="spellEnd"/>
      <w:r w:rsidR="00687EAD" w:rsidRPr="00AA3D4C">
        <w:rPr>
          <w:rFonts w:ascii="Times New Roman" w:hAnsi="Times New Roman"/>
          <w:color w:val="000000"/>
          <w:sz w:val="24"/>
          <w:szCs w:val="24"/>
        </w:rPr>
        <w:t xml:space="preserve"> in: </w:t>
      </w:r>
      <w:r w:rsidR="00687EAD" w:rsidRPr="00AA3D4C">
        <w:rPr>
          <w:rFonts w:ascii="Times New Roman" w:hAnsi="Times New Roman"/>
          <w:i/>
          <w:iCs/>
          <w:color w:val="000000"/>
          <w:sz w:val="24"/>
          <w:szCs w:val="24"/>
        </w:rPr>
        <w:t>The History of Sexuality: An Introduction Volume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687EAD"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1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(1978). Foucault, Michel</w:t>
      </w:r>
      <w:r w:rsidR="00687EAD" w:rsidRPr="000D7C01">
        <w:rPr>
          <w:rFonts w:ascii="Times New Roman" w:hAnsi="Times New Roman"/>
          <w:color w:val="000000"/>
          <w:sz w:val="24"/>
          <w:szCs w:val="24"/>
        </w:rPr>
        <w:t xml:space="preserve">. (pp. 92-102)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 xml:space="preserve"> London: Penguin. ISBN: 0-394-41775-5 (11pages)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87EAD" w:rsidRPr="00AA3D4C">
        <w:rPr>
          <w:rFonts w:ascii="Times New Roman" w:hAnsi="Times New Roman"/>
          <w:color w:val="000000"/>
          <w:sz w:val="24"/>
          <w:szCs w:val="24"/>
        </w:rPr>
        <w:t>Available onlin</w:t>
      </w:r>
      <w:r>
        <w:rPr>
          <w:rFonts w:ascii="Times New Roman" w:hAnsi="Times New Roman"/>
          <w:color w:val="000000"/>
          <w:sz w:val="24"/>
          <w:szCs w:val="24"/>
        </w:rPr>
        <w:t xml:space="preserve">e at Lund University Libraries: </w:t>
      </w:r>
      <w:hyperlink r:id="rId18" w:history="1">
        <w:r w:rsidR="00F76158" w:rsidRPr="008E51C2">
          <w:rPr>
            <w:rStyle w:val="Hyperlnk"/>
          </w:rPr>
          <w:t>https://soth-alexanderstreet-com.ludwig.lub.lu.se/cgi-bin/SOTH/hub.py?browse=full&amp;showfullrecord=on&amp;sourceid=S10021790&amp;type=source_details</w:t>
        </w:r>
      </w:hyperlink>
    </w:p>
    <w:p w14:paraId="0C7333B5" w14:textId="67DEBB3F" w:rsidR="00687EAD" w:rsidRPr="00AA3D4C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Foucault, Michel, “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Panopticism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”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Discipline and Punish: The Birth of the Prison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(1991) [1979]. Foucault, Michel. </w:t>
      </w:r>
      <w:r w:rsidRPr="000D7C01">
        <w:rPr>
          <w:rFonts w:ascii="Times New Roman" w:hAnsi="Times New Roman"/>
          <w:color w:val="000000"/>
          <w:sz w:val="24"/>
          <w:szCs w:val="24"/>
        </w:rPr>
        <w:t>pp. 195-219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>London: Penguin. ISBN: 9780140137224 (25 pages)</w:t>
      </w:r>
      <w:r w:rsidR="00F761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Available online at Lund University Libraries: </w:t>
      </w:r>
      <w:hyperlink r:id="rId19" w:history="1">
        <w:r w:rsidR="00F76158" w:rsidRPr="008E51C2">
          <w:rPr>
            <w:rStyle w:val="Hyperlnk"/>
          </w:rPr>
          <w:t>https://soth-alexanderstreet-com.ludwig.lub.lu.se/cgi-bin/SOTH/hub.py?browse=full&amp;showfullrecord=on&amp;sourceid=S10021788&amp;type=source_details</w:t>
        </w:r>
      </w:hyperlink>
      <w:r w:rsidR="00F76158"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15A2D6AD" w14:textId="77777777" w:rsidR="00192FFC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Foucault, Michel, “Of Other Spaces”.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Diacritics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1986, vol. 16, no. 1 (spring 1986) </w:t>
      </w:r>
      <w:r w:rsidRPr="000D7C01">
        <w:rPr>
          <w:rFonts w:ascii="Times New Roman" w:hAnsi="Times New Roman"/>
          <w:color w:val="000000"/>
          <w:sz w:val="24"/>
          <w:szCs w:val="24"/>
        </w:rPr>
        <w:t>pp. 22-27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ISSN 1080-6539 </w:t>
      </w:r>
      <w:r w:rsidR="00192FFC">
        <w:rPr>
          <w:rFonts w:ascii="Times New Roman" w:hAnsi="Times New Roman"/>
          <w:color w:val="000000"/>
          <w:sz w:val="24"/>
          <w:szCs w:val="24"/>
        </w:rPr>
        <w:t>(6 pages)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. Available online at Lund University Libraries: </w:t>
      </w:r>
      <w:hyperlink r:id="rId20" w:history="1">
        <w:r w:rsidRPr="00192FFC">
          <w:rPr>
            <w:rStyle w:val="Hyperlnk"/>
            <w:rFonts w:ascii="Times New Roman" w:hAnsi="Times New Roman"/>
            <w:sz w:val="24"/>
            <w:szCs w:val="24"/>
          </w:rPr>
          <w:t>http://www.jstor</w:t>
        </w:r>
        <w:r w:rsidR="00192FFC" w:rsidRPr="00192FFC">
          <w:rPr>
            <w:rStyle w:val="Hyperlnk"/>
            <w:rFonts w:ascii="Times New Roman" w:hAnsi="Times New Roman"/>
            <w:sz w:val="24"/>
            <w:szCs w:val="24"/>
          </w:rPr>
          <w:t>.org/stable/464648</w:t>
        </w:r>
      </w:hyperlink>
    </w:p>
    <w:p w14:paraId="059A7D09" w14:textId="113411FD" w:rsidR="00687EAD" w:rsidRPr="00AA3D4C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Giddens, Anthony, “Elements o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f the Theory of </w:t>
      </w:r>
      <w:proofErr w:type="spellStart"/>
      <w:r w:rsidR="00192FFC">
        <w:rPr>
          <w:rFonts w:ascii="Times New Roman" w:hAnsi="Times New Roman"/>
          <w:color w:val="000000"/>
          <w:sz w:val="24"/>
          <w:szCs w:val="24"/>
        </w:rPr>
        <w:t>Structuration”</w:t>
      </w:r>
      <w:r w:rsidRPr="00AA3D4C">
        <w:rPr>
          <w:rFonts w:ascii="Times New Roman" w:hAnsi="Times New Roman"/>
          <w:color w:val="000000"/>
          <w:sz w:val="24"/>
          <w:szCs w:val="24"/>
        </w:rPr>
        <w:t>Included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 in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 xml:space="preserve">: The Constitution of Society: Outline of the Theory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ab/>
        <w:t>of Structuration</w:t>
      </w:r>
      <w:r w:rsidRPr="00AA3D4C">
        <w:rPr>
          <w:rFonts w:ascii="Times New Roman" w:hAnsi="Times New Roman"/>
          <w:color w:val="000000"/>
          <w:sz w:val="24"/>
          <w:szCs w:val="24"/>
        </w:rPr>
        <w:t>. (1984) Berk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eley: University of California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Press. </w:t>
      </w:r>
      <w:r w:rsidRPr="00AA3D4C">
        <w:rPr>
          <w:rFonts w:ascii="Times New Roman" w:hAnsi="Times New Roman"/>
          <w:bCs/>
          <w:color w:val="000000"/>
          <w:sz w:val="24"/>
          <w:szCs w:val="24"/>
        </w:rPr>
        <w:t>ISBN-10: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05</w:t>
      </w:r>
      <w:r w:rsidR="00192FFC">
        <w:rPr>
          <w:rFonts w:ascii="Times New Roman" w:hAnsi="Times New Roman"/>
          <w:color w:val="000000"/>
          <w:sz w:val="24"/>
          <w:szCs w:val="24"/>
        </w:rPr>
        <w:t>20057287 pp. 1-40. (40 pages).</w:t>
      </w:r>
      <w:r w:rsidRPr="00AA3D4C">
        <w:rPr>
          <w:rFonts w:ascii="Times New Roman" w:hAnsi="Times New Roman"/>
          <w:color w:val="000000"/>
          <w:sz w:val="24"/>
          <w:szCs w:val="24"/>
        </w:rPr>
        <w:t>Available at LU Library as an e-book.</w:t>
      </w:r>
    </w:p>
    <w:p w14:paraId="4C3A3E2B" w14:textId="72D068A1" w:rsidR="00687EAD" w:rsidRPr="00192FFC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sz w:val="24"/>
          <w:szCs w:val="24"/>
        </w:rPr>
      </w:pPr>
      <w:r w:rsidRPr="00192FFC">
        <w:rPr>
          <w:rFonts w:ascii="Times New Roman" w:hAnsi="Times New Roman"/>
          <w:sz w:val="24"/>
          <w:szCs w:val="24"/>
          <w:lang w:val="en-US"/>
        </w:rPr>
        <w:t>Goffman, Erving, “The Nature of Deference and Demeanor”</w:t>
      </w:r>
      <w:r w:rsidR="00192FFC" w:rsidRPr="00192FF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92FFC">
        <w:rPr>
          <w:rFonts w:ascii="Times New Roman" w:hAnsi="Times New Roman"/>
          <w:sz w:val="24"/>
          <w:szCs w:val="24"/>
          <w:lang w:val="en-US"/>
        </w:rPr>
        <w:t xml:space="preserve">Included in: </w:t>
      </w:r>
      <w:r w:rsidRPr="00192FFC">
        <w:rPr>
          <w:rFonts w:ascii="Times New Roman" w:hAnsi="Times New Roman"/>
          <w:i/>
          <w:iCs/>
          <w:sz w:val="24"/>
          <w:szCs w:val="24"/>
          <w:lang w:val="en-US"/>
        </w:rPr>
        <w:t xml:space="preserve">American Anthropologist </w:t>
      </w:r>
      <w:r w:rsidRPr="00192FFC">
        <w:rPr>
          <w:rFonts w:ascii="Times New Roman" w:hAnsi="Times New Roman"/>
          <w:sz w:val="24"/>
          <w:szCs w:val="24"/>
          <w:lang w:val="en-US"/>
        </w:rPr>
        <w:t xml:space="preserve">1956. </w:t>
      </w:r>
      <w:r w:rsidRPr="00192FFC">
        <w:rPr>
          <w:rFonts w:ascii="Times New Roman" w:hAnsi="Times New Roman"/>
          <w:sz w:val="24"/>
          <w:szCs w:val="24"/>
        </w:rPr>
        <w:t xml:space="preserve">Volume 58, No. 3 </w:t>
      </w:r>
      <w:r w:rsidRPr="00192FFC">
        <w:rPr>
          <w:rFonts w:ascii="Times New Roman" w:hAnsi="Times New Roman"/>
          <w:sz w:val="24"/>
          <w:szCs w:val="24"/>
        </w:rPr>
        <w:tab/>
        <w:t>pp.473-502. ISSN: 0002 7294 (30 pages)</w:t>
      </w:r>
      <w:r w:rsidR="00192FFC" w:rsidRPr="00192FFC">
        <w:rPr>
          <w:rFonts w:ascii="Times New Roman" w:hAnsi="Times New Roman"/>
          <w:sz w:val="24"/>
          <w:szCs w:val="24"/>
        </w:rPr>
        <w:t xml:space="preserve">. </w:t>
      </w:r>
      <w:r w:rsidRPr="00192FFC">
        <w:rPr>
          <w:rFonts w:ascii="Times New Roman" w:hAnsi="Times New Roman"/>
          <w:sz w:val="24"/>
          <w:szCs w:val="24"/>
        </w:rPr>
        <w:t>Available online</w:t>
      </w:r>
      <w:r w:rsidR="00192FFC" w:rsidRPr="00192FFC">
        <w:rPr>
          <w:rFonts w:ascii="Times New Roman" w:hAnsi="Times New Roman"/>
          <w:sz w:val="24"/>
          <w:szCs w:val="24"/>
        </w:rPr>
        <w:t xml:space="preserve"> at Lund University Libraries: </w:t>
      </w:r>
      <w:hyperlink r:id="rId21" w:history="1">
        <w:r w:rsidRPr="00192FFC">
          <w:rPr>
            <w:rStyle w:val="Hyperlnk"/>
            <w:rFonts w:ascii="Times New Roman" w:hAnsi="Times New Roman"/>
            <w:sz w:val="24"/>
            <w:szCs w:val="24"/>
          </w:rPr>
          <w:t>http://www.jstor.org/stable/6</w:t>
        </w:r>
        <w:r w:rsidR="00192FFC" w:rsidRPr="00192FFC">
          <w:rPr>
            <w:rStyle w:val="Hyperlnk"/>
            <w:rFonts w:ascii="Times New Roman" w:hAnsi="Times New Roman"/>
            <w:sz w:val="24"/>
            <w:szCs w:val="24"/>
          </w:rPr>
          <w:t>65279</w:t>
        </w:r>
      </w:hyperlink>
      <w:r w:rsidRPr="00192FFC">
        <w:rPr>
          <w:rFonts w:ascii="Times New Roman" w:hAnsi="Times New Roman"/>
          <w:sz w:val="24"/>
          <w:szCs w:val="24"/>
        </w:rPr>
        <w:t xml:space="preserve"> </w:t>
      </w:r>
    </w:p>
    <w:p w14:paraId="716FDCB2" w14:textId="22F75241" w:rsidR="00687EAD" w:rsidRPr="00192FFC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sz w:val="24"/>
          <w:szCs w:val="24"/>
        </w:rPr>
      </w:pPr>
      <w:r w:rsidRPr="00192FFC">
        <w:rPr>
          <w:rFonts w:ascii="Times New Roman" w:hAnsi="Times New Roman"/>
          <w:sz w:val="24"/>
          <w:szCs w:val="24"/>
          <w:lang w:val="en-US"/>
        </w:rPr>
        <w:t>Goffman, Ervin</w:t>
      </w:r>
      <w:r w:rsidR="00192FFC">
        <w:rPr>
          <w:rFonts w:ascii="Times New Roman" w:hAnsi="Times New Roman"/>
          <w:sz w:val="24"/>
          <w:szCs w:val="24"/>
          <w:lang w:val="en-US"/>
        </w:rPr>
        <w:t xml:space="preserve">g, “The Neglected Situation” </w:t>
      </w:r>
      <w:r w:rsidRPr="00192FFC">
        <w:rPr>
          <w:rFonts w:ascii="Times New Roman" w:hAnsi="Times New Roman"/>
          <w:sz w:val="24"/>
          <w:szCs w:val="24"/>
          <w:lang w:val="en-US"/>
        </w:rPr>
        <w:t xml:space="preserve">Included in: </w:t>
      </w:r>
      <w:r w:rsidRPr="00192FFC">
        <w:rPr>
          <w:rFonts w:ascii="Times New Roman" w:hAnsi="Times New Roman"/>
          <w:i/>
          <w:iCs/>
          <w:sz w:val="24"/>
          <w:szCs w:val="24"/>
          <w:lang w:val="en-US"/>
        </w:rPr>
        <w:t xml:space="preserve">American Anthropologist </w:t>
      </w:r>
      <w:r w:rsidR="00192FFC">
        <w:rPr>
          <w:rFonts w:ascii="Times New Roman" w:hAnsi="Times New Roman"/>
          <w:sz w:val="24"/>
          <w:szCs w:val="24"/>
          <w:lang w:val="en-US"/>
        </w:rPr>
        <w:t xml:space="preserve">1964, Volume 66, No. </w:t>
      </w:r>
      <w:r w:rsidRPr="00192FFC">
        <w:rPr>
          <w:rFonts w:ascii="Times New Roman" w:hAnsi="Times New Roman"/>
          <w:sz w:val="24"/>
          <w:szCs w:val="24"/>
        </w:rPr>
        <w:t>6, Part 2: The Ethnography of Communication (Dec. 1964) pp. 133-136. ISSN: 0002 7294 (4 pages)</w:t>
      </w:r>
      <w:r w:rsidR="00192FFC">
        <w:rPr>
          <w:rFonts w:ascii="Times New Roman" w:hAnsi="Times New Roman"/>
          <w:sz w:val="24"/>
          <w:szCs w:val="24"/>
        </w:rPr>
        <w:t xml:space="preserve">. </w:t>
      </w:r>
      <w:r w:rsidRPr="00192FFC">
        <w:rPr>
          <w:rFonts w:ascii="Times New Roman" w:hAnsi="Times New Roman"/>
          <w:sz w:val="24"/>
          <w:szCs w:val="24"/>
        </w:rPr>
        <w:t>Available online at Lund Univers</w:t>
      </w:r>
      <w:r w:rsidR="00192FFC">
        <w:rPr>
          <w:rFonts w:ascii="Times New Roman" w:hAnsi="Times New Roman"/>
          <w:sz w:val="24"/>
          <w:szCs w:val="24"/>
        </w:rPr>
        <w:t xml:space="preserve">ity Libraries: </w:t>
      </w:r>
      <w:hyperlink r:id="rId22" w:history="1">
        <w:r w:rsidRPr="00192FFC">
          <w:rPr>
            <w:rStyle w:val="Hyperlnk"/>
            <w:rFonts w:ascii="Times New Roman" w:hAnsi="Times New Roman"/>
            <w:sz w:val="24"/>
            <w:szCs w:val="24"/>
          </w:rPr>
          <w:t>http</w:t>
        </w:r>
        <w:r w:rsidR="00192FFC" w:rsidRPr="00192FFC">
          <w:rPr>
            <w:rStyle w:val="Hyperlnk"/>
            <w:rFonts w:ascii="Times New Roman" w:hAnsi="Times New Roman"/>
            <w:sz w:val="24"/>
            <w:szCs w:val="24"/>
          </w:rPr>
          <w:t>://www.jstor.org/stable/668167</w:t>
        </w:r>
      </w:hyperlink>
      <w:r w:rsidRPr="00192FFC">
        <w:rPr>
          <w:rFonts w:ascii="Times New Roman" w:hAnsi="Times New Roman"/>
          <w:sz w:val="24"/>
          <w:szCs w:val="24"/>
        </w:rPr>
        <w:t xml:space="preserve"> </w:t>
      </w:r>
    </w:p>
    <w:p w14:paraId="6B729A23" w14:textId="23D3046C" w:rsidR="00687EAD" w:rsidRPr="00AA3D4C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Greenwood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, Susan: Introduction.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The Anthropology of Magic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 (2009) Greenwood, </w:t>
      </w:r>
      <w:proofErr w:type="spellStart"/>
      <w:r w:rsidR="00192FFC">
        <w:rPr>
          <w:rFonts w:ascii="Times New Roman" w:hAnsi="Times New Roman"/>
          <w:color w:val="000000"/>
          <w:sz w:val="24"/>
          <w:szCs w:val="24"/>
        </w:rPr>
        <w:t>Susan.</w:t>
      </w:r>
      <w:r w:rsidRPr="00AA3D4C">
        <w:rPr>
          <w:rFonts w:ascii="Times New Roman" w:hAnsi="Times New Roman"/>
          <w:color w:val="000000"/>
          <w:sz w:val="24"/>
          <w:szCs w:val="24"/>
        </w:rPr>
        <w:t>Oxford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>: Berg. Pp 1-14. ISBN:</w:t>
      </w:r>
      <w:r w:rsidR="00192FFC">
        <w:rPr>
          <w:rFonts w:ascii="Times New Roman" w:hAnsi="Times New Roman"/>
          <w:color w:val="000000"/>
          <w:sz w:val="24"/>
          <w:szCs w:val="24"/>
        </w:rPr>
        <w:t xml:space="preserve"> 978-1-84520-671-0 (14 pages).</w:t>
      </w:r>
      <w:r w:rsidR="00192FFC">
        <w:rPr>
          <w:rFonts w:ascii="Times New Roman" w:hAnsi="Times New Roman"/>
          <w:color w:val="000000"/>
          <w:sz w:val="24"/>
          <w:szCs w:val="24"/>
        </w:rPr>
        <w:tab/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University.</w:t>
      </w:r>
    </w:p>
    <w:p w14:paraId="03F98166" w14:textId="6F651679" w:rsidR="00687EAD" w:rsidRPr="00192FFC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sz w:val="24"/>
          <w:szCs w:val="24"/>
        </w:rPr>
      </w:pPr>
      <w:r w:rsidRPr="00192FFC">
        <w:rPr>
          <w:rFonts w:ascii="Times New Roman" w:hAnsi="Times New Roman"/>
          <w:sz w:val="24"/>
          <w:szCs w:val="24"/>
        </w:rPr>
        <w:t xml:space="preserve">Heidegger, Martin, </w:t>
      </w:r>
      <w:r w:rsidR="00192FFC">
        <w:rPr>
          <w:rFonts w:ascii="Times New Roman" w:hAnsi="Times New Roman"/>
          <w:sz w:val="24"/>
          <w:szCs w:val="24"/>
        </w:rPr>
        <w:t xml:space="preserve">“Building Dwelling Thinking” </w:t>
      </w:r>
      <w:r w:rsidRPr="00192FFC">
        <w:rPr>
          <w:rFonts w:ascii="Times New Roman" w:hAnsi="Times New Roman"/>
          <w:sz w:val="24"/>
          <w:szCs w:val="24"/>
        </w:rPr>
        <w:t xml:space="preserve">Included in: Poetry, Language, Thought (2001) [1951]. </w:t>
      </w:r>
      <w:r w:rsidRPr="00192FFC">
        <w:rPr>
          <w:rFonts w:ascii="Times New Roman" w:hAnsi="Times New Roman"/>
          <w:sz w:val="24"/>
          <w:szCs w:val="24"/>
          <w:lang w:val="en-US"/>
        </w:rPr>
        <w:t xml:space="preserve">Pp 141-160. New York: </w:t>
      </w:r>
      <w:proofErr w:type="spellStart"/>
      <w:r w:rsidRPr="00192FFC">
        <w:rPr>
          <w:rFonts w:ascii="Times New Roman" w:hAnsi="Times New Roman"/>
          <w:sz w:val="24"/>
          <w:szCs w:val="24"/>
          <w:lang w:val="en-US"/>
        </w:rPr>
        <w:t>Perennical</w:t>
      </w:r>
      <w:proofErr w:type="spellEnd"/>
      <w:r w:rsidRPr="00192FFC">
        <w:rPr>
          <w:rFonts w:ascii="Times New Roman" w:hAnsi="Times New Roman"/>
          <w:sz w:val="24"/>
          <w:szCs w:val="24"/>
          <w:lang w:val="en-US"/>
        </w:rPr>
        <w:t xml:space="preserve"> Classics. </w:t>
      </w:r>
      <w:r w:rsidRPr="00192FFC">
        <w:rPr>
          <w:rFonts w:ascii="Times New Roman" w:hAnsi="Times New Roman"/>
          <w:sz w:val="24"/>
          <w:szCs w:val="24"/>
        </w:rPr>
        <w:t xml:space="preserve">ISBN 0-06-093728-9 </w:t>
      </w:r>
      <w:r w:rsidR="00192FFC">
        <w:rPr>
          <w:rFonts w:ascii="Times New Roman" w:hAnsi="Times New Roman"/>
          <w:sz w:val="24"/>
          <w:szCs w:val="24"/>
        </w:rPr>
        <w:t xml:space="preserve">(20 pages). </w:t>
      </w:r>
      <w:r w:rsidRPr="00192FFC">
        <w:rPr>
          <w:rFonts w:ascii="Times New Roman" w:hAnsi="Times New Roman"/>
          <w:sz w:val="24"/>
          <w:szCs w:val="24"/>
        </w:rPr>
        <w:t>Available at Lund University Librari</w:t>
      </w:r>
      <w:r w:rsidR="00192FFC">
        <w:rPr>
          <w:rFonts w:ascii="Times New Roman" w:hAnsi="Times New Roman"/>
          <w:sz w:val="24"/>
          <w:szCs w:val="24"/>
        </w:rPr>
        <w:t xml:space="preserve">es and in the MACA 2 </w:t>
      </w:r>
      <w:r w:rsidRPr="00192FFC">
        <w:rPr>
          <w:rFonts w:ascii="Times New Roman" w:hAnsi="Times New Roman"/>
          <w:sz w:val="24"/>
          <w:szCs w:val="24"/>
        </w:rPr>
        <w:t>compendium at Copenhagen University</w:t>
      </w:r>
    </w:p>
    <w:p w14:paraId="15E5DB42" w14:textId="4BE2051F" w:rsidR="00687EAD" w:rsidRPr="000D7C01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70C0"/>
          <w:sz w:val="24"/>
          <w:szCs w:val="24"/>
        </w:rPr>
      </w:pPr>
      <w:r w:rsidRPr="00192FFC">
        <w:rPr>
          <w:rFonts w:ascii="Times New Roman" w:hAnsi="Times New Roman"/>
          <w:sz w:val="24"/>
          <w:szCs w:val="24"/>
        </w:rPr>
        <w:t xml:space="preserve">Herd, Katarzyna, “From a body to a story Transformative narratives in Swedish football”. Included in </w:t>
      </w:r>
      <w:proofErr w:type="spellStart"/>
      <w:r w:rsidRPr="00192FFC">
        <w:rPr>
          <w:rFonts w:ascii="Times New Roman" w:hAnsi="Times New Roman"/>
          <w:sz w:val="24"/>
          <w:szCs w:val="24"/>
        </w:rPr>
        <w:t>InterDisciplines</w:t>
      </w:r>
      <w:proofErr w:type="spellEnd"/>
      <w:r w:rsidRPr="00192FFC">
        <w:rPr>
          <w:rFonts w:ascii="Times New Roman" w:hAnsi="Times New Roman"/>
          <w:sz w:val="24"/>
          <w:szCs w:val="24"/>
        </w:rPr>
        <w:t xml:space="preserve"> Journal of History and Sociology </w:t>
      </w:r>
      <w:r w:rsidR="00192FFC">
        <w:rPr>
          <w:rFonts w:ascii="Times New Roman" w:hAnsi="Times New Roman"/>
          <w:sz w:val="24"/>
          <w:szCs w:val="24"/>
        </w:rPr>
        <w:t xml:space="preserve">1 (2018), pp. 95-121 </w:t>
      </w:r>
      <w:r w:rsidRPr="00192FFC">
        <w:rPr>
          <w:rFonts w:ascii="Times New Roman" w:hAnsi="Times New Roman"/>
          <w:sz w:val="24"/>
          <w:szCs w:val="24"/>
        </w:rPr>
        <w:t>(26 pages)</w:t>
      </w:r>
      <w:r w:rsidR="00192F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92FFC">
        <w:rPr>
          <w:rFonts w:ascii="Times New Roman" w:hAnsi="Times New Roman"/>
          <w:sz w:val="24"/>
          <w:szCs w:val="24"/>
        </w:rPr>
        <w:t>Avalible</w:t>
      </w:r>
      <w:proofErr w:type="spellEnd"/>
      <w:r w:rsidR="00192FFC">
        <w:rPr>
          <w:rFonts w:ascii="Times New Roman" w:hAnsi="Times New Roman"/>
          <w:sz w:val="24"/>
          <w:szCs w:val="24"/>
        </w:rPr>
        <w:t xml:space="preserve"> at: </w:t>
      </w:r>
      <w:r w:rsidR="00192FFC">
        <w:rPr>
          <w:rFonts w:ascii="Times New Roman" w:hAnsi="Times New Roman"/>
          <w:sz w:val="24"/>
          <w:szCs w:val="24"/>
        </w:rPr>
        <w:tab/>
      </w:r>
      <w:r w:rsidRPr="009834D7"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23" w:history="1">
        <w:r w:rsidR="00004AA1" w:rsidRPr="0089160B">
          <w:rPr>
            <w:rStyle w:val="Hyperlnk"/>
            <w:rFonts w:ascii="Times New Roman" w:hAnsi="Times New Roman"/>
            <w:sz w:val="24"/>
            <w:szCs w:val="24"/>
          </w:rPr>
          <w:t>https://www.inter-disciplines.org/index.php/indi/article/view/1055/1163</w:t>
        </w:r>
      </w:hyperlink>
    </w:p>
    <w:p w14:paraId="2E19251B" w14:textId="1A1F44DE" w:rsidR="00687EAD" w:rsidRPr="00AA3D4C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Herman, David, ”Getting Started: A Thumbn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ail Sketch of the Approach.”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Basic Elements of Narrative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. (2009) Pp. 1-22. </w:t>
      </w:r>
      <w:r w:rsidRPr="00AA3D4C">
        <w:rPr>
          <w:rFonts w:ascii="Times New Roman" w:hAnsi="Times New Roman"/>
          <w:color w:val="000000"/>
          <w:sz w:val="24"/>
          <w:szCs w:val="24"/>
        </w:rPr>
        <w:t>Malden: Wiley-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Blackwell.ISBN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 978-1-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4051-4153-6 (22 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A 2 </w:t>
      </w:r>
      <w:r w:rsidR="00004AA1">
        <w:rPr>
          <w:rFonts w:ascii="Times New Roman" w:hAnsi="Times New Roman"/>
          <w:color w:val="000000"/>
          <w:sz w:val="24"/>
          <w:szCs w:val="24"/>
        </w:rPr>
        <w:lastRenderedPageBreak/>
        <w:t xml:space="preserve">Compendium at Copenhagen </w:t>
      </w:r>
      <w:r w:rsidRPr="00AA3D4C">
        <w:rPr>
          <w:rFonts w:ascii="Times New Roman" w:hAnsi="Times New Roman"/>
          <w:color w:val="000000"/>
          <w:sz w:val="24"/>
          <w:szCs w:val="24"/>
        </w:rPr>
        <w:t>University</w:t>
      </w:r>
    </w:p>
    <w:p w14:paraId="3C08483F" w14:textId="2C32F424" w:rsidR="00375458" w:rsidRPr="00004AA1" w:rsidRDefault="00687EAD" w:rsidP="003754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Lefebvre, Henri, “Plan of the Present Work.”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The Production of Space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(1991). Lefebvre, Henri. </w:t>
      </w:r>
      <w:r w:rsidRPr="000D7C01">
        <w:rPr>
          <w:rFonts w:ascii="Times New Roman" w:hAnsi="Times New Roman"/>
          <w:color w:val="000000"/>
          <w:sz w:val="24"/>
          <w:szCs w:val="24"/>
        </w:rPr>
        <w:t>pp. 30-53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>Oxford: Blackwell. ISBN 0-631-18177-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(24 pages)</w:t>
      </w:r>
      <w:r w:rsidR="00004A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75458" w:rsidRPr="00004AA1">
        <w:rPr>
          <w:rFonts w:ascii="Times New Roman" w:hAnsi="Times New Roman"/>
          <w:sz w:val="24"/>
          <w:szCs w:val="24"/>
        </w:rPr>
        <w:t>Available in the MACA 2 Compendium at Copenhagen University</w:t>
      </w:r>
    </w:p>
    <w:p w14:paraId="15B14425" w14:textId="24C86012" w:rsidR="00687EAD" w:rsidRPr="00AA3D4C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</w:p>
    <w:p w14:paraId="4C8FEFEB" w14:textId="17EBA5A6" w:rsidR="00687EAD" w:rsidRPr="00004AA1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sz w:val="24"/>
          <w:szCs w:val="24"/>
        </w:rPr>
      </w:pPr>
      <w:proofErr w:type="spellStart"/>
      <w:r w:rsidRPr="00004AA1">
        <w:rPr>
          <w:rFonts w:ascii="Times New Roman" w:hAnsi="Times New Roman"/>
          <w:sz w:val="24"/>
          <w:szCs w:val="24"/>
        </w:rPr>
        <w:t>Kirsshinblatt-Gimblett</w:t>
      </w:r>
      <w:proofErr w:type="spellEnd"/>
      <w:r w:rsidRPr="00004AA1">
        <w:rPr>
          <w:rFonts w:ascii="Times New Roman" w:hAnsi="Times New Roman"/>
          <w:sz w:val="24"/>
          <w:szCs w:val="24"/>
        </w:rPr>
        <w:t>, Barbara, “Performance Studies.”</w:t>
      </w:r>
      <w:r w:rsidR="00004AA1" w:rsidRPr="00004AA1">
        <w:rPr>
          <w:rFonts w:ascii="Times New Roman" w:hAnsi="Times New Roman"/>
          <w:sz w:val="24"/>
          <w:szCs w:val="24"/>
        </w:rPr>
        <w:t xml:space="preserve"> </w:t>
      </w:r>
      <w:r w:rsidRPr="00004AA1">
        <w:rPr>
          <w:rFonts w:ascii="Times New Roman" w:hAnsi="Times New Roman"/>
          <w:sz w:val="24"/>
          <w:szCs w:val="24"/>
        </w:rPr>
        <w:t xml:space="preserve">Included in: </w:t>
      </w:r>
      <w:r w:rsidRPr="00004AA1">
        <w:rPr>
          <w:rFonts w:ascii="Times New Roman" w:hAnsi="Times New Roman"/>
          <w:i/>
          <w:iCs/>
          <w:sz w:val="24"/>
          <w:szCs w:val="24"/>
        </w:rPr>
        <w:t>The Performance Studies Reader</w:t>
      </w:r>
      <w:r w:rsidRPr="00004AA1">
        <w:rPr>
          <w:rFonts w:ascii="Times New Roman" w:hAnsi="Times New Roman"/>
          <w:sz w:val="24"/>
          <w:szCs w:val="24"/>
        </w:rPr>
        <w:t xml:space="preserve">. (2004) </w:t>
      </w:r>
      <w:proofErr w:type="spellStart"/>
      <w:r w:rsidRPr="00004AA1">
        <w:rPr>
          <w:rFonts w:ascii="Times New Roman" w:hAnsi="Times New Roman"/>
          <w:sz w:val="24"/>
          <w:szCs w:val="24"/>
        </w:rPr>
        <w:t>Bial</w:t>
      </w:r>
      <w:proofErr w:type="spellEnd"/>
      <w:r w:rsidRPr="00004AA1">
        <w:rPr>
          <w:rFonts w:ascii="Times New Roman" w:hAnsi="Times New Roman"/>
          <w:sz w:val="24"/>
          <w:szCs w:val="24"/>
        </w:rPr>
        <w:t>, Henry (ed.) Pp. 43-55. London: Routledge ISBN: 0-415-30241-2 (12 pages) Available in the MACA 2 Compendium at Copenhagen University</w:t>
      </w:r>
    </w:p>
    <w:p w14:paraId="48F3F837" w14:textId="663162AC" w:rsidR="00687EAD" w:rsidRPr="00004AA1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sz w:val="24"/>
          <w:szCs w:val="24"/>
        </w:rPr>
      </w:pPr>
      <w:proofErr w:type="spellStart"/>
      <w:r w:rsidRPr="00004AA1">
        <w:rPr>
          <w:rFonts w:ascii="Times New Roman" w:hAnsi="Times New Roman"/>
          <w:sz w:val="24"/>
          <w:szCs w:val="24"/>
        </w:rPr>
        <w:t>Mauss</w:t>
      </w:r>
      <w:proofErr w:type="spellEnd"/>
      <w:r w:rsidRPr="00004AA1">
        <w:rPr>
          <w:rFonts w:ascii="Times New Roman" w:hAnsi="Times New Roman"/>
          <w:sz w:val="24"/>
          <w:szCs w:val="24"/>
        </w:rPr>
        <w:t>, Marcel, “The Exchange of Gifts and the Obligat</w:t>
      </w:r>
      <w:r w:rsidR="00004AA1">
        <w:rPr>
          <w:rFonts w:ascii="Times New Roman" w:hAnsi="Times New Roman"/>
          <w:sz w:val="24"/>
          <w:szCs w:val="24"/>
        </w:rPr>
        <w:t xml:space="preserve">ion to Reciprocate </w:t>
      </w:r>
      <w:r w:rsidR="00004AA1">
        <w:rPr>
          <w:rFonts w:ascii="Times New Roman" w:hAnsi="Times New Roman"/>
          <w:sz w:val="24"/>
          <w:szCs w:val="24"/>
        </w:rPr>
        <w:tab/>
        <w:t xml:space="preserve">(Polynesia)” </w:t>
      </w:r>
      <w:r w:rsidRPr="00004AA1">
        <w:rPr>
          <w:rFonts w:ascii="Times New Roman" w:hAnsi="Times New Roman"/>
          <w:sz w:val="24"/>
          <w:szCs w:val="24"/>
        </w:rPr>
        <w:t xml:space="preserve">Included in: </w:t>
      </w:r>
      <w:r w:rsidRPr="00004AA1">
        <w:rPr>
          <w:rFonts w:ascii="Times New Roman" w:hAnsi="Times New Roman"/>
          <w:i/>
          <w:sz w:val="24"/>
          <w:szCs w:val="24"/>
        </w:rPr>
        <w:t xml:space="preserve">The Gift. The form and reason for exchange in archaic societies </w:t>
      </w:r>
      <w:r w:rsidRPr="00004AA1">
        <w:rPr>
          <w:rFonts w:ascii="Times New Roman" w:hAnsi="Times New Roman"/>
          <w:sz w:val="24"/>
          <w:szCs w:val="24"/>
        </w:rPr>
        <w:t xml:space="preserve">(1990) [1954]. </w:t>
      </w:r>
      <w:proofErr w:type="spellStart"/>
      <w:r w:rsidRPr="00004AA1">
        <w:rPr>
          <w:rFonts w:ascii="Times New Roman" w:hAnsi="Times New Roman"/>
          <w:sz w:val="24"/>
          <w:szCs w:val="24"/>
        </w:rPr>
        <w:t>Mauss</w:t>
      </w:r>
      <w:proofErr w:type="spellEnd"/>
      <w:r w:rsidRPr="00004AA1">
        <w:rPr>
          <w:rFonts w:ascii="Times New Roman" w:hAnsi="Times New Roman"/>
          <w:sz w:val="24"/>
          <w:szCs w:val="24"/>
        </w:rPr>
        <w:t>, Marcel. pp 10-23.</w:t>
      </w:r>
      <w:r w:rsidR="00004AA1">
        <w:rPr>
          <w:rFonts w:ascii="Times New Roman" w:hAnsi="Times New Roman"/>
          <w:sz w:val="24"/>
          <w:szCs w:val="24"/>
        </w:rPr>
        <w:t xml:space="preserve"> </w:t>
      </w:r>
      <w:r w:rsidRPr="00004AA1">
        <w:rPr>
          <w:rFonts w:ascii="Times New Roman" w:hAnsi="Times New Roman"/>
          <w:sz w:val="24"/>
          <w:szCs w:val="24"/>
        </w:rPr>
        <w:t>London &amp; New York: Routledge. ISBN: 0-415-26749-8. (14 pages) Available at Lund University Library and in the MACA 2 Compendium at Copenhagen University</w:t>
      </w:r>
    </w:p>
    <w:p w14:paraId="52863AC2" w14:textId="55AE344C" w:rsidR="00687EAD" w:rsidRPr="00AA3D4C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  <w:highlight w:val="yellow"/>
        </w:rPr>
      </w:pP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Mauss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, Marcel: </w:t>
      </w:r>
      <w:r w:rsidR="00CF03F7" w:rsidRPr="00CF03F7">
        <w:rPr>
          <w:rFonts w:ascii="Times New Roman" w:hAnsi="Times New Roman"/>
          <w:i/>
          <w:iCs/>
          <w:color w:val="000000"/>
          <w:sz w:val="24"/>
          <w:szCs w:val="24"/>
        </w:rPr>
        <w:t>A General Theory of Magic</w:t>
      </w:r>
      <w:r w:rsidR="00CF03F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CF03F7" w:rsidRPr="00CF03F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>Students are to read three shorter sections of this book wi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th </w:t>
      </w:r>
      <w:r w:rsidRPr="00AA3D4C">
        <w:rPr>
          <w:rFonts w:ascii="Times New Roman" w:hAnsi="Times New Roman"/>
          <w:color w:val="000000"/>
          <w:sz w:val="24"/>
          <w:szCs w:val="24"/>
        </w:rPr>
        <w:t>the following pages assigned 55-62, 112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-120, 174-178.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CF03F7">
        <w:rPr>
          <w:rFonts w:ascii="Times New Roman" w:hAnsi="Times New Roman"/>
          <w:i/>
          <w:iCs/>
          <w:color w:val="000000"/>
          <w:sz w:val="24"/>
          <w:szCs w:val="24"/>
        </w:rPr>
        <w:t xml:space="preserve">A General Theory of Magic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(2001)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Mauss</w:t>
      </w:r>
      <w:proofErr w:type="spellEnd"/>
      <w:r w:rsidR="006505C7">
        <w:rPr>
          <w:rFonts w:ascii="Times New Roman" w:hAnsi="Times New Roman"/>
          <w:color w:val="000000"/>
          <w:sz w:val="24"/>
          <w:szCs w:val="24"/>
        </w:rPr>
        <w:t xml:space="preserve">, Marcel (19 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</w:t>
      </w:r>
    </w:p>
    <w:p w14:paraId="324B31AC" w14:textId="371513A0" w:rsidR="006505C7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Motz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>, Mari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lyn, “The Practice of </w:t>
      </w:r>
      <w:proofErr w:type="spellStart"/>
      <w:r w:rsidR="006505C7">
        <w:rPr>
          <w:rFonts w:ascii="Times New Roman" w:hAnsi="Times New Roman"/>
          <w:color w:val="000000"/>
          <w:sz w:val="24"/>
          <w:szCs w:val="24"/>
        </w:rPr>
        <w:t>Belief.</w:t>
      </w:r>
      <w:r w:rsidRPr="00AA3D4C">
        <w:rPr>
          <w:rFonts w:ascii="Times New Roman" w:hAnsi="Times New Roman"/>
          <w:color w:val="000000"/>
          <w:sz w:val="24"/>
          <w:szCs w:val="24"/>
        </w:rPr>
        <w:t>Included</w:t>
      </w:r>
      <w:proofErr w:type="spellEnd"/>
      <w:r w:rsidR="006505C7">
        <w:rPr>
          <w:rFonts w:ascii="Times New Roman" w:hAnsi="Times New Roman"/>
          <w:color w:val="000000"/>
          <w:sz w:val="24"/>
          <w:szCs w:val="24"/>
        </w:rPr>
        <w:t>”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in: 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Journal of American Folklore</w:t>
      </w:r>
      <w:r w:rsidRPr="00AA3D4C">
        <w:rPr>
          <w:rFonts w:ascii="Times New Roman" w:hAnsi="Times New Roman"/>
          <w:color w:val="000000"/>
          <w:sz w:val="24"/>
          <w:szCs w:val="24"/>
        </w:rPr>
        <w:t>. (1998) 111</w:t>
      </w:r>
      <w:r w:rsidR="006505C7">
        <w:rPr>
          <w:rFonts w:ascii="Times New Roman" w:hAnsi="Times New Roman"/>
          <w:color w:val="000000"/>
          <w:sz w:val="24"/>
          <w:szCs w:val="24"/>
        </w:rPr>
        <w:t>(441):339-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355). ISSN: 0021-8715; E-ISSN 1535-1882 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(16 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</w:t>
      </w:r>
    </w:p>
    <w:p w14:paraId="6BC3F84E" w14:textId="1D07294F" w:rsidR="00687EAD" w:rsidRPr="006505C7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sz w:val="24"/>
          <w:szCs w:val="24"/>
        </w:rPr>
      </w:pPr>
      <w:r w:rsidRPr="006505C7">
        <w:rPr>
          <w:rFonts w:ascii="Times New Roman" w:hAnsi="Times New Roman"/>
          <w:sz w:val="24"/>
          <w:szCs w:val="24"/>
          <w:lang w:val="en-US"/>
        </w:rPr>
        <w:t>Merlea</w:t>
      </w:r>
      <w:r w:rsidR="006505C7" w:rsidRPr="006505C7">
        <w:rPr>
          <w:rFonts w:ascii="Times New Roman" w:hAnsi="Times New Roman"/>
          <w:sz w:val="24"/>
          <w:szCs w:val="24"/>
          <w:lang w:val="en-US"/>
        </w:rPr>
        <w:t xml:space="preserve">u-Ponty, Maurice, “Preface” </w:t>
      </w:r>
      <w:r w:rsidRPr="006505C7">
        <w:rPr>
          <w:rFonts w:ascii="Times New Roman" w:hAnsi="Times New Roman"/>
          <w:sz w:val="24"/>
          <w:szCs w:val="24"/>
          <w:lang w:val="en-US"/>
        </w:rPr>
        <w:t xml:space="preserve">Included in: </w:t>
      </w:r>
      <w:r w:rsidRPr="006505C7">
        <w:rPr>
          <w:rFonts w:ascii="Times New Roman" w:hAnsi="Times New Roman"/>
          <w:i/>
          <w:iCs/>
          <w:sz w:val="24"/>
          <w:szCs w:val="24"/>
          <w:lang w:val="en-US"/>
        </w:rPr>
        <w:t>Phenomenology of perception. An Introduct</w:t>
      </w:r>
      <w:r w:rsidR="006505C7" w:rsidRPr="006505C7">
        <w:rPr>
          <w:rFonts w:ascii="Times New Roman" w:hAnsi="Times New Roman"/>
          <w:i/>
          <w:iCs/>
          <w:sz w:val="24"/>
          <w:szCs w:val="24"/>
          <w:lang w:val="en-US"/>
        </w:rPr>
        <w:t xml:space="preserve">ion </w:t>
      </w:r>
      <w:r w:rsidRPr="006505C7">
        <w:rPr>
          <w:rFonts w:ascii="Times New Roman" w:hAnsi="Times New Roman"/>
          <w:sz w:val="24"/>
          <w:szCs w:val="24"/>
          <w:lang w:val="en-US"/>
        </w:rPr>
        <w:t xml:space="preserve">(1962) [1945]. </w:t>
      </w:r>
      <w:r w:rsidRPr="006505C7">
        <w:rPr>
          <w:rFonts w:ascii="Times New Roman" w:hAnsi="Times New Roman"/>
          <w:sz w:val="24"/>
          <w:szCs w:val="24"/>
        </w:rPr>
        <w:t xml:space="preserve">Merleau-Ponty, Maurice. pp. vii-xxiv. London &amp; New York: Routledge. ISBN 9780415834339 </w:t>
      </w:r>
      <w:r w:rsidR="006505C7" w:rsidRPr="006505C7">
        <w:rPr>
          <w:rFonts w:ascii="Times New Roman" w:hAnsi="Times New Roman"/>
          <w:sz w:val="24"/>
          <w:szCs w:val="24"/>
        </w:rPr>
        <w:t xml:space="preserve">(18 pages) </w:t>
      </w:r>
      <w:r w:rsidRPr="006505C7">
        <w:rPr>
          <w:rFonts w:ascii="Times New Roman" w:hAnsi="Times New Roman"/>
          <w:sz w:val="24"/>
          <w:szCs w:val="24"/>
        </w:rPr>
        <w:t>Available at Lund Universi</w:t>
      </w:r>
      <w:r w:rsidR="006505C7" w:rsidRPr="006505C7">
        <w:rPr>
          <w:rFonts w:ascii="Times New Roman" w:hAnsi="Times New Roman"/>
          <w:sz w:val="24"/>
          <w:szCs w:val="24"/>
        </w:rPr>
        <w:t xml:space="preserve">ty Libraries and in the MACA 2 </w:t>
      </w:r>
      <w:r w:rsidRPr="006505C7">
        <w:rPr>
          <w:rFonts w:ascii="Times New Roman" w:hAnsi="Times New Roman"/>
          <w:sz w:val="24"/>
          <w:szCs w:val="24"/>
        </w:rPr>
        <w:t>Compendium at Copenhagen University</w:t>
      </w:r>
    </w:p>
    <w:p w14:paraId="5819C205" w14:textId="7E3D6E17" w:rsidR="00687EAD" w:rsidRPr="00AA3D4C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Merrifield, Andy, “Henri Lefebvre: A socialist in space”. Included in: </w:t>
      </w:r>
      <w:r w:rsidRPr="00AA3D4C">
        <w:rPr>
          <w:rFonts w:ascii="Times New Roman" w:hAnsi="Times New Roman"/>
          <w:i/>
          <w:iCs/>
          <w:color w:val="000000"/>
          <w:sz w:val="24"/>
          <w:szCs w:val="24"/>
        </w:rPr>
        <w:t xml:space="preserve">Thinking Space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(2000).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Crang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, Michael &amp; Thrift, Nigel (eds.). </w:t>
      </w:r>
      <w:r w:rsidRPr="004A70F4">
        <w:rPr>
          <w:rFonts w:ascii="Times New Roman" w:hAnsi="Times New Roman"/>
          <w:color w:val="000000"/>
          <w:sz w:val="24"/>
          <w:szCs w:val="24"/>
        </w:rPr>
        <w:t>pp.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70F4">
        <w:rPr>
          <w:rFonts w:ascii="Times New Roman" w:hAnsi="Times New Roman"/>
          <w:color w:val="000000"/>
          <w:sz w:val="24"/>
          <w:szCs w:val="24"/>
        </w:rPr>
        <w:t>167-182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London: Routledge. ISBN-10 0415160162  (26 pages) Available at Lund University Libraries </w:t>
      </w:r>
    </w:p>
    <w:p w14:paraId="6F35130E" w14:textId="2C5F3AE7" w:rsidR="00687EAD" w:rsidRPr="00AA3D4C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lastRenderedPageBreak/>
        <w:t>Miller, Dani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el, ”Theories of Things.”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Stuff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. (2010) Miller, Daniel. </w:t>
      </w:r>
      <w:r w:rsidRPr="00687EAD">
        <w:rPr>
          <w:rFonts w:ascii="Times New Roman" w:hAnsi="Times New Roman"/>
          <w:color w:val="000000"/>
          <w:sz w:val="24"/>
          <w:szCs w:val="24"/>
          <w:lang w:val="en-US"/>
        </w:rPr>
        <w:t>Pp. 42-78.</w:t>
      </w:r>
      <w:r w:rsidR="006505C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687EAD">
        <w:rPr>
          <w:rFonts w:ascii="Times New Roman" w:hAnsi="Times New Roman"/>
          <w:color w:val="000000"/>
          <w:sz w:val="24"/>
          <w:szCs w:val="24"/>
          <w:lang w:val="en-US"/>
        </w:rPr>
        <w:t xml:space="preserve">Cambridge: Polity Press. </w:t>
      </w:r>
      <w:r w:rsidRPr="00AA3D4C">
        <w:rPr>
          <w:rFonts w:ascii="Times New Roman" w:hAnsi="Times New Roman"/>
          <w:color w:val="000000"/>
          <w:sz w:val="24"/>
          <w:szCs w:val="24"/>
        </w:rPr>
        <w:t>ISBN: 978-0-7456-4424-0 (26 pages)</w:t>
      </w:r>
    </w:p>
    <w:p w14:paraId="298CA371" w14:textId="77777777" w:rsidR="006505C7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 xml:space="preserve">O’Dell, Tom 2005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Experiencescapes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>: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 Blurring Borders and Testing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Connections. Included in: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Experienc</w:t>
      </w:r>
      <w:r w:rsidR="006505C7">
        <w:rPr>
          <w:rFonts w:ascii="Times New Roman" w:hAnsi="Times New Roman"/>
          <w:color w:val="000000"/>
          <w:sz w:val="24"/>
          <w:szCs w:val="24"/>
        </w:rPr>
        <w:t>escapes</w:t>
      </w:r>
      <w:proofErr w:type="spellEnd"/>
      <w:r w:rsidR="006505C7">
        <w:rPr>
          <w:rFonts w:ascii="Times New Roman" w:hAnsi="Times New Roman"/>
          <w:color w:val="000000"/>
          <w:sz w:val="24"/>
          <w:szCs w:val="24"/>
        </w:rPr>
        <w:t xml:space="preserve">: Tourism, Culture and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Economy. (2005) O’Dell, Tom &amp; Billing, Peter (eds.), </w:t>
      </w:r>
      <w:r w:rsidRPr="004A70F4">
        <w:rPr>
          <w:rFonts w:ascii="Times New Roman" w:hAnsi="Times New Roman"/>
          <w:color w:val="000000"/>
          <w:sz w:val="24"/>
          <w:szCs w:val="24"/>
        </w:rPr>
        <w:t xml:space="preserve">Pp. 11-34.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Copenhagen: Copenhagen Business School Press. ISBN 87-630-0150-0 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(23pages).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</w:t>
      </w:r>
      <w:r w:rsidR="006505C7">
        <w:rPr>
          <w:rFonts w:ascii="Times New Roman" w:hAnsi="Times New Roman"/>
          <w:color w:val="000000"/>
          <w:sz w:val="24"/>
          <w:szCs w:val="24"/>
        </w:rPr>
        <w:t>endium at Copenhagen University</w:t>
      </w:r>
    </w:p>
    <w:p w14:paraId="53F6EFBC" w14:textId="77777777" w:rsidR="006505C7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Salamon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>, Karen Lisa Goldschmidt, ”Possessed by Enterprise: Valu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es and </w:t>
      </w:r>
      <w:r w:rsidRPr="00AA3D4C">
        <w:rPr>
          <w:rFonts w:ascii="Times New Roman" w:hAnsi="Times New Roman"/>
          <w:color w:val="000000"/>
          <w:sz w:val="24"/>
          <w:szCs w:val="24"/>
        </w:rPr>
        <w:t>Value-creati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on in Mandrake Management.”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in: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Magic, Culture and The New Economy</w:t>
      </w:r>
      <w:r w:rsidRPr="00AA3D4C">
        <w:rPr>
          <w:rFonts w:ascii="Times New Roman" w:hAnsi="Times New Roman"/>
          <w:color w:val="000000"/>
          <w:sz w:val="24"/>
          <w:szCs w:val="24"/>
        </w:rPr>
        <w:t>.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(2005)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Orvar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3D4C">
        <w:rPr>
          <w:rFonts w:ascii="Times New Roman" w:hAnsi="Times New Roman"/>
          <w:color w:val="000000"/>
          <w:sz w:val="24"/>
          <w:szCs w:val="24"/>
        </w:rPr>
        <w:t>Löfgren</w:t>
      </w:r>
      <w:proofErr w:type="spellEnd"/>
      <w:r w:rsidRPr="00AA3D4C">
        <w:rPr>
          <w:rFonts w:ascii="Times New Roman" w:hAnsi="Times New Roman"/>
          <w:color w:val="000000"/>
          <w:sz w:val="24"/>
          <w:szCs w:val="24"/>
        </w:rPr>
        <w:t xml:space="preserve"> &amp; Robert Willim (eds.), </w:t>
      </w:r>
      <w:r w:rsidRPr="004A70F4">
        <w:rPr>
          <w:rFonts w:ascii="Times New Roman" w:hAnsi="Times New Roman"/>
          <w:color w:val="000000"/>
          <w:sz w:val="24"/>
          <w:szCs w:val="24"/>
        </w:rPr>
        <w:t xml:space="preserve">Pp. 47-56.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Oxford: Berg. ISBN: 13 978 184520 091 6; ISBN: 10 1 84520 091 8 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(10 pages). </w:t>
      </w:r>
      <w:r w:rsidRPr="00AA3D4C">
        <w:rPr>
          <w:rFonts w:ascii="Times New Roman" w:hAnsi="Times New Roman"/>
          <w:color w:val="000000"/>
          <w:sz w:val="24"/>
          <w:szCs w:val="24"/>
        </w:rPr>
        <w:t>Available in the MACA 2 compendium at Copenhagen University</w:t>
      </w:r>
    </w:p>
    <w:p w14:paraId="72E10119" w14:textId="188F8E74" w:rsidR="00687EAD" w:rsidRPr="006505C7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sz w:val="24"/>
          <w:szCs w:val="24"/>
        </w:rPr>
      </w:pPr>
      <w:proofErr w:type="spellStart"/>
      <w:r w:rsidRPr="006505C7">
        <w:rPr>
          <w:rFonts w:ascii="Times New Roman" w:hAnsi="Times New Roman"/>
          <w:sz w:val="24"/>
          <w:szCs w:val="24"/>
        </w:rPr>
        <w:t>Schechner</w:t>
      </w:r>
      <w:proofErr w:type="spellEnd"/>
      <w:r w:rsidRPr="006505C7">
        <w:rPr>
          <w:rFonts w:ascii="Times New Roman" w:hAnsi="Times New Roman"/>
          <w:sz w:val="24"/>
          <w:szCs w:val="24"/>
        </w:rPr>
        <w:t>, Richard, “What is Performance?”</w:t>
      </w:r>
      <w:r w:rsidR="006505C7" w:rsidRPr="006505C7">
        <w:rPr>
          <w:rFonts w:ascii="Times New Roman" w:hAnsi="Times New Roman"/>
          <w:sz w:val="24"/>
          <w:szCs w:val="24"/>
        </w:rPr>
        <w:t xml:space="preserve"> </w:t>
      </w:r>
      <w:r w:rsidRPr="006505C7">
        <w:rPr>
          <w:rFonts w:ascii="Times New Roman" w:hAnsi="Times New Roman"/>
          <w:sz w:val="24"/>
          <w:szCs w:val="24"/>
        </w:rPr>
        <w:t xml:space="preserve">Included in: </w:t>
      </w:r>
      <w:r w:rsidRPr="006505C7">
        <w:rPr>
          <w:rFonts w:ascii="Times New Roman" w:hAnsi="Times New Roman"/>
          <w:i/>
          <w:iCs/>
          <w:sz w:val="24"/>
          <w:szCs w:val="24"/>
        </w:rPr>
        <w:t>Performance Studies: An Introduction</w:t>
      </w:r>
      <w:r w:rsidRPr="006505C7">
        <w:rPr>
          <w:rFonts w:ascii="Times New Roman" w:hAnsi="Times New Roman"/>
          <w:sz w:val="24"/>
          <w:szCs w:val="24"/>
        </w:rPr>
        <w:t>. (2002)</w:t>
      </w:r>
      <w:r w:rsidR="006505C7" w:rsidRPr="0065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5C7">
        <w:rPr>
          <w:rFonts w:ascii="Times New Roman" w:hAnsi="Times New Roman"/>
          <w:sz w:val="24"/>
          <w:szCs w:val="24"/>
        </w:rPr>
        <w:t>Schechner</w:t>
      </w:r>
      <w:proofErr w:type="spellEnd"/>
      <w:r w:rsidRPr="006505C7">
        <w:rPr>
          <w:rFonts w:ascii="Times New Roman" w:hAnsi="Times New Roman"/>
          <w:sz w:val="24"/>
          <w:szCs w:val="24"/>
        </w:rPr>
        <w:t>, Richard.  Pp. 28-51. (23 pages) ISBN: 0415146208</w:t>
      </w:r>
      <w:r w:rsidR="006505C7" w:rsidRPr="006505C7">
        <w:rPr>
          <w:rFonts w:ascii="Times New Roman" w:hAnsi="Times New Roman"/>
          <w:sz w:val="24"/>
          <w:szCs w:val="24"/>
        </w:rPr>
        <w:t xml:space="preserve">- </w:t>
      </w:r>
      <w:r w:rsidRPr="006505C7">
        <w:rPr>
          <w:rFonts w:ascii="Times New Roman" w:hAnsi="Times New Roman"/>
          <w:sz w:val="24"/>
          <w:szCs w:val="24"/>
        </w:rPr>
        <w:t>Available in the MACA 2 Compendium at Copenhagen University</w:t>
      </w:r>
      <w:r w:rsidRPr="006505C7">
        <w:rPr>
          <w:rFonts w:ascii="Times New Roman" w:hAnsi="Times New Roman"/>
          <w:sz w:val="24"/>
          <w:szCs w:val="24"/>
        </w:rPr>
        <w:tab/>
      </w:r>
      <w:r w:rsidRPr="006505C7">
        <w:rPr>
          <w:rFonts w:ascii="Times New Roman" w:hAnsi="Times New Roman"/>
          <w:sz w:val="24"/>
          <w:szCs w:val="24"/>
        </w:rPr>
        <w:tab/>
      </w:r>
      <w:r w:rsidRPr="006505C7">
        <w:rPr>
          <w:rFonts w:ascii="Times New Roman" w:hAnsi="Times New Roman"/>
          <w:sz w:val="24"/>
          <w:szCs w:val="24"/>
        </w:rPr>
        <w:tab/>
      </w:r>
    </w:p>
    <w:p w14:paraId="3CF40A61" w14:textId="00BE93F1" w:rsidR="00687EAD" w:rsidRPr="006505C7" w:rsidRDefault="00687EAD" w:rsidP="006505C7">
      <w:pPr>
        <w:widowControl w:val="0"/>
        <w:autoSpaceDE w:val="0"/>
        <w:autoSpaceDN w:val="0"/>
        <w:adjustRightInd w:val="0"/>
        <w:spacing w:after="240" w:line="340" w:lineRule="atLeast"/>
        <w:ind w:left="-567" w:right="-575"/>
        <w:rPr>
          <w:rFonts w:ascii="Times New Roman" w:hAnsi="Times New Roman"/>
          <w:sz w:val="24"/>
          <w:szCs w:val="24"/>
          <w:lang w:val="en-US"/>
        </w:rPr>
      </w:pPr>
      <w:r w:rsidRPr="006505C7">
        <w:rPr>
          <w:rFonts w:ascii="Times New Roman" w:hAnsi="Times New Roman"/>
          <w:sz w:val="24"/>
          <w:szCs w:val="24"/>
        </w:rPr>
        <w:t>Singer, M</w:t>
      </w:r>
      <w:r w:rsidR="006505C7">
        <w:rPr>
          <w:rFonts w:ascii="Times New Roman" w:hAnsi="Times New Roman"/>
          <w:sz w:val="24"/>
          <w:szCs w:val="24"/>
        </w:rPr>
        <w:t xml:space="preserve">ilton, “Signs of the Self”. </w:t>
      </w:r>
      <w:r w:rsidRPr="006505C7">
        <w:rPr>
          <w:rFonts w:ascii="Times New Roman" w:hAnsi="Times New Roman"/>
          <w:sz w:val="24"/>
          <w:szCs w:val="24"/>
          <w:lang w:val="en-US"/>
        </w:rPr>
        <w:t xml:space="preserve">Included in: </w:t>
      </w:r>
      <w:r w:rsidRPr="006505C7">
        <w:rPr>
          <w:rFonts w:ascii="Times New Roman" w:hAnsi="Times New Roman"/>
          <w:i/>
          <w:iCs/>
          <w:sz w:val="24"/>
          <w:szCs w:val="24"/>
          <w:lang w:val="en-US"/>
        </w:rPr>
        <w:t xml:space="preserve">Man’ s Glassy Essence. </w:t>
      </w:r>
      <w:r w:rsidR="006505C7">
        <w:rPr>
          <w:rFonts w:ascii="Times New Roman" w:hAnsi="Times New Roman"/>
          <w:i/>
          <w:iCs/>
          <w:sz w:val="24"/>
          <w:szCs w:val="24"/>
          <w:lang w:val="en-US"/>
        </w:rPr>
        <w:t xml:space="preserve">Explorations in semiotic </w:t>
      </w:r>
      <w:r w:rsidRPr="006505C7">
        <w:rPr>
          <w:rFonts w:ascii="Times New Roman" w:hAnsi="Times New Roman"/>
          <w:i/>
          <w:iCs/>
          <w:sz w:val="24"/>
          <w:szCs w:val="24"/>
          <w:lang w:val="en-US"/>
        </w:rPr>
        <w:t xml:space="preserve">anthropology </w:t>
      </w:r>
      <w:r w:rsidRPr="006505C7">
        <w:rPr>
          <w:rFonts w:ascii="Times New Roman" w:hAnsi="Times New Roman"/>
          <w:sz w:val="24"/>
          <w:szCs w:val="24"/>
          <w:lang w:val="en-US"/>
        </w:rPr>
        <w:t>(1984). Singer, Milton. pp 53-73. Bloomington: Indiana University Press. ISBN-10: 0253336759</w:t>
      </w:r>
      <w:r w:rsidR="006505C7">
        <w:rPr>
          <w:rFonts w:ascii="Times New Roman" w:hAnsi="Times New Roman"/>
          <w:sz w:val="24"/>
          <w:szCs w:val="24"/>
          <w:lang w:val="en-US"/>
        </w:rPr>
        <w:tab/>
        <w:t xml:space="preserve">(21 pages). </w:t>
      </w:r>
      <w:r w:rsidRPr="006505C7">
        <w:rPr>
          <w:rFonts w:ascii="Times New Roman" w:hAnsi="Times New Roman"/>
          <w:sz w:val="24"/>
          <w:szCs w:val="24"/>
          <w:lang w:val="en-US"/>
        </w:rPr>
        <w:t xml:space="preserve">Available online at Lund University Libraries (from: </w:t>
      </w:r>
      <w:r w:rsidRPr="006505C7">
        <w:rPr>
          <w:rFonts w:ascii="Times New Roman" w:hAnsi="Times New Roman"/>
          <w:i/>
          <w:iCs/>
          <w:sz w:val="24"/>
          <w:szCs w:val="24"/>
          <w:lang w:val="en-US"/>
        </w:rPr>
        <w:t xml:space="preserve">American </w:t>
      </w:r>
      <w:r w:rsidRPr="006505C7">
        <w:rPr>
          <w:rFonts w:ascii="Times New Roman" w:hAnsi="Times New Roman"/>
          <w:i/>
          <w:iCs/>
          <w:sz w:val="24"/>
          <w:szCs w:val="24"/>
          <w:lang w:val="en-US"/>
        </w:rPr>
        <w:tab/>
        <w:t xml:space="preserve">Anthropologist </w:t>
      </w:r>
      <w:r w:rsidRPr="006505C7">
        <w:rPr>
          <w:rFonts w:ascii="Times New Roman" w:hAnsi="Times New Roman"/>
          <w:sz w:val="24"/>
          <w:szCs w:val="24"/>
          <w:lang w:val="en-US"/>
        </w:rPr>
        <w:t>Volume: 82 Issue: 3 (1980-0</w:t>
      </w:r>
      <w:r w:rsidR="006505C7">
        <w:rPr>
          <w:rFonts w:ascii="Times New Roman" w:hAnsi="Times New Roman"/>
          <w:sz w:val="24"/>
          <w:szCs w:val="24"/>
          <w:lang w:val="en-US"/>
        </w:rPr>
        <w:t xml:space="preserve">9-01) p. 485-507.ISSN: 0002-7294) </w:t>
      </w:r>
      <w:proofErr w:type="spellStart"/>
      <w:r w:rsidR="006505C7">
        <w:rPr>
          <w:rFonts w:ascii="Times New Roman" w:hAnsi="Times New Roman"/>
          <w:sz w:val="24"/>
          <w:szCs w:val="24"/>
          <w:lang w:val="en-US"/>
        </w:rPr>
        <w:t>Avalible</w:t>
      </w:r>
      <w:proofErr w:type="spellEnd"/>
      <w:r w:rsidR="006505C7">
        <w:rPr>
          <w:rFonts w:ascii="Times New Roman" w:hAnsi="Times New Roman"/>
          <w:sz w:val="24"/>
          <w:szCs w:val="24"/>
          <w:lang w:val="en-US"/>
        </w:rPr>
        <w:t xml:space="preserve"> at: </w:t>
      </w:r>
      <w:hyperlink r:id="rId24" w:history="1">
        <w:r w:rsidRPr="006505C7">
          <w:rPr>
            <w:rStyle w:val="Hyperlnk"/>
            <w:rFonts w:ascii="Times New Roman" w:hAnsi="Times New Roman"/>
            <w:sz w:val="24"/>
            <w:szCs w:val="24"/>
            <w:lang w:val="en-US"/>
          </w:rPr>
          <w:t>http://www.jstor.org/stable/677438?seq=1#page_scan_tab_con</w:t>
        </w:r>
        <w:r w:rsidR="006505C7" w:rsidRPr="006505C7">
          <w:rPr>
            <w:rStyle w:val="Hyperlnk"/>
            <w:rFonts w:ascii="Times New Roman" w:hAnsi="Times New Roman"/>
            <w:sz w:val="24"/>
            <w:szCs w:val="24"/>
            <w:lang w:val="en-US"/>
          </w:rPr>
          <w:t>tents</w:t>
        </w:r>
      </w:hyperlink>
    </w:p>
    <w:p w14:paraId="793EED19" w14:textId="1915DF26" w:rsidR="00687EAD" w:rsidRPr="006505C7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b/>
          <w:bCs/>
          <w:sz w:val="24"/>
          <w:szCs w:val="24"/>
        </w:rPr>
      </w:pPr>
      <w:r w:rsidRPr="006505C7">
        <w:rPr>
          <w:rFonts w:ascii="Times New Roman" w:hAnsi="Times New Roman"/>
          <w:sz w:val="24"/>
          <w:szCs w:val="24"/>
        </w:rPr>
        <w:t xml:space="preserve">Stewart, Susan, “Making common sense”. Included in </w:t>
      </w:r>
      <w:r w:rsidRPr="006505C7">
        <w:rPr>
          <w:rFonts w:ascii="Times New Roman" w:hAnsi="Times New Roman"/>
          <w:i/>
          <w:sz w:val="24"/>
          <w:szCs w:val="24"/>
        </w:rPr>
        <w:t>Nonsense. Aspects of intertextuality in folklore and</w:t>
      </w:r>
      <w:r w:rsidR="006505C7" w:rsidRPr="006505C7">
        <w:rPr>
          <w:rFonts w:ascii="Times New Roman" w:hAnsi="Times New Roman"/>
          <w:i/>
          <w:sz w:val="24"/>
          <w:szCs w:val="24"/>
        </w:rPr>
        <w:tab/>
      </w:r>
      <w:r w:rsidRPr="006505C7">
        <w:rPr>
          <w:rFonts w:ascii="Times New Roman" w:hAnsi="Times New Roman"/>
          <w:i/>
          <w:sz w:val="24"/>
          <w:szCs w:val="24"/>
        </w:rPr>
        <w:t>literature.</w:t>
      </w:r>
      <w:r w:rsidRPr="006505C7">
        <w:rPr>
          <w:rFonts w:ascii="Times New Roman" w:hAnsi="Times New Roman"/>
          <w:sz w:val="24"/>
          <w:szCs w:val="24"/>
        </w:rPr>
        <w:t xml:space="preserve"> Stewart, Susan (1979) pp. 3-27. Princeton: The Johns Hopkins University Press Ltd., London. Pp. 3-27. (24 pages) Available in the MACA 2 Compendium at Copenhagen University</w:t>
      </w:r>
    </w:p>
    <w:p w14:paraId="7E1ACB51" w14:textId="5ABA8B3E" w:rsidR="00687EAD" w:rsidRPr="00AA3D4C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color w:val="000000"/>
          <w:sz w:val="24"/>
          <w:szCs w:val="24"/>
        </w:rPr>
      </w:pPr>
      <w:r w:rsidRPr="00AA3D4C">
        <w:rPr>
          <w:rFonts w:ascii="Times New Roman" w:hAnsi="Times New Roman"/>
          <w:color w:val="000000"/>
          <w:sz w:val="24"/>
          <w:szCs w:val="24"/>
        </w:rPr>
        <w:t>Thrift, Nigel, “Still Life in Nearly Present Time: The Ob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ject of Nature.”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Included in </w:t>
      </w:r>
      <w:r w:rsidRPr="00AA3D4C">
        <w:rPr>
          <w:rFonts w:ascii="Times New Roman" w:hAnsi="Times New Roman"/>
          <w:i/>
          <w:color w:val="000000"/>
          <w:sz w:val="24"/>
          <w:szCs w:val="24"/>
        </w:rPr>
        <w:t>Body &amp; Society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 6(3-4): 34-57. </w:t>
      </w:r>
      <w:r w:rsidR="006505C7">
        <w:rPr>
          <w:rFonts w:ascii="Times New Roman" w:hAnsi="Times New Roman"/>
          <w:color w:val="000000"/>
          <w:sz w:val="24"/>
          <w:szCs w:val="24"/>
        </w:rPr>
        <w:t xml:space="preserve">(2000) eISSN:14603632 (23 pages). </w:t>
      </w:r>
      <w:r w:rsidRPr="00AA3D4C">
        <w:rPr>
          <w:rFonts w:ascii="Times New Roman" w:hAnsi="Times New Roman"/>
          <w:color w:val="000000"/>
          <w:sz w:val="24"/>
          <w:szCs w:val="24"/>
        </w:rPr>
        <w:t xml:space="preserve">Available on line at Lund </w:t>
      </w:r>
      <w:r w:rsidR="006505C7">
        <w:rPr>
          <w:rFonts w:ascii="Times New Roman" w:hAnsi="Times New Roman"/>
          <w:color w:val="000000"/>
          <w:sz w:val="24"/>
          <w:szCs w:val="24"/>
        </w:rPr>
        <w:t>University Libraries:</w:t>
      </w:r>
      <w:hyperlink r:id="rId25" w:history="1">
        <w:r w:rsidR="006505C7" w:rsidRPr="006505C7">
          <w:rPr>
            <w:rStyle w:val="Hyperlnk"/>
            <w:rFonts w:ascii="Times New Roman" w:hAnsi="Times New Roman"/>
            <w:sz w:val="24"/>
            <w:szCs w:val="24"/>
          </w:rPr>
          <w:t xml:space="preserve"> </w:t>
        </w:r>
        <w:r w:rsidRPr="006505C7">
          <w:rPr>
            <w:rStyle w:val="Hyperlnk"/>
            <w:rFonts w:ascii="Times New Roman" w:hAnsi="Times New Roman"/>
            <w:sz w:val="24"/>
            <w:szCs w:val="24"/>
          </w:rPr>
          <w:t>http://journals.sagepub.com/toc/boda/6/3-4</w:t>
        </w:r>
      </w:hyperlink>
    </w:p>
    <w:p w14:paraId="64F6F0B6" w14:textId="106E7518" w:rsidR="00687EAD" w:rsidRPr="006505C7" w:rsidRDefault="00687EAD" w:rsidP="006505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-567" w:right="-575"/>
        <w:rPr>
          <w:rFonts w:ascii="Times New Roman" w:hAnsi="Times New Roman"/>
          <w:sz w:val="24"/>
          <w:szCs w:val="24"/>
        </w:rPr>
      </w:pPr>
      <w:proofErr w:type="spellStart"/>
      <w:r w:rsidRPr="006505C7">
        <w:rPr>
          <w:rFonts w:ascii="Times New Roman" w:hAnsi="Times New Roman"/>
          <w:sz w:val="24"/>
          <w:szCs w:val="24"/>
        </w:rPr>
        <w:t>Vacher</w:t>
      </w:r>
      <w:proofErr w:type="spellEnd"/>
      <w:r w:rsidRPr="006505C7">
        <w:rPr>
          <w:rFonts w:ascii="Times New Roman" w:hAnsi="Times New Roman"/>
          <w:sz w:val="24"/>
          <w:szCs w:val="24"/>
        </w:rPr>
        <w:t xml:space="preserve">, Mark, “Spaces </w:t>
      </w:r>
      <w:r w:rsidR="006505C7">
        <w:rPr>
          <w:rFonts w:ascii="Times New Roman" w:hAnsi="Times New Roman"/>
          <w:sz w:val="24"/>
          <w:szCs w:val="24"/>
        </w:rPr>
        <w:t>of Difference, Different Spaces</w:t>
      </w:r>
      <w:r w:rsidRPr="006505C7">
        <w:rPr>
          <w:rFonts w:ascii="Times New Roman" w:hAnsi="Times New Roman"/>
          <w:sz w:val="24"/>
          <w:szCs w:val="24"/>
        </w:rPr>
        <w:t>: A</w:t>
      </w:r>
      <w:r w:rsidR="006505C7" w:rsidRPr="006505C7">
        <w:rPr>
          <w:rFonts w:ascii="Times New Roman" w:hAnsi="Times New Roman"/>
          <w:sz w:val="24"/>
          <w:szCs w:val="24"/>
        </w:rPr>
        <w:t xml:space="preserve"> Study of Urban </w:t>
      </w:r>
      <w:r w:rsidR="006505C7" w:rsidRPr="006505C7">
        <w:rPr>
          <w:rFonts w:ascii="Times New Roman" w:hAnsi="Times New Roman"/>
          <w:sz w:val="24"/>
          <w:szCs w:val="24"/>
        </w:rPr>
        <w:lastRenderedPageBreak/>
        <w:tab/>
      </w:r>
      <w:r w:rsidRPr="006505C7">
        <w:rPr>
          <w:rFonts w:ascii="Times New Roman" w:hAnsi="Times New Roman"/>
          <w:sz w:val="24"/>
          <w:szCs w:val="24"/>
        </w:rPr>
        <w:t xml:space="preserve">Transformations in </w:t>
      </w:r>
      <w:r w:rsidR="006505C7" w:rsidRPr="006505C7">
        <w:rPr>
          <w:rFonts w:ascii="Times New Roman" w:hAnsi="Times New Roman"/>
          <w:sz w:val="24"/>
          <w:szCs w:val="24"/>
        </w:rPr>
        <w:t xml:space="preserve">an Old Paint Factory” </w:t>
      </w:r>
      <w:r w:rsidRPr="006505C7">
        <w:rPr>
          <w:rFonts w:ascii="Times New Roman" w:hAnsi="Times New Roman"/>
          <w:sz w:val="24"/>
          <w:szCs w:val="24"/>
        </w:rPr>
        <w:t>Included in: Invisibility Studies:</w:t>
      </w:r>
      <w:r w:rsidR="006505C7" w:rsidRPr="006505C7">
        <w:rPr>
          <w:rFonts w:ascii="Times New Roman" w:hAnsi="Times New Roman"/>
          <w:sz w:val="24"/>
          <w:szCs w:val="24"/>
        </w:rPr>
        <w:t xml:space="preserve"> Surveillance, </w:t>
      </w:r>
      <w:proofErr w:type="spellStart"/>
      <w:r w:rsidR="006505C7" w:rsidRPr="006505C7">
        <w:rPr>
          <w:rFonts w:ascii="Times New Roman" w:hAnsi="Times New Roman"/>
          <w:sz w:val="24"/>
          <w:szCs w:val="24"/>
        </w:rPr>
        <w:t>Transparencey</w:t>
      </w:r>
      <w:proofErr w:type="spellEnd"/>
      <w:r w:rsidR="006505C7" w:rsidRPr="006505C7">
        <w:rPr>
          <w:rFonts w:ascii="Times New Roman" w:hAnsi="Times New Roman"/>
          <w:sz w:val="24"/>
          <w:szCs w:val="24"/>
        </w:rPr>
        <w:t xml:space="preserve"> </w:t>
      </w:r>
      <w:r w:rsidRPr="006505C7">
        <w:rPr>
          <w:rFonts w:ascii="Times New Roman" w:hAnsi="Times New Roman"/>
          <w:sz w:val="24"/>
          <w:szCs w:val="24"/>
        </w:rPr>
        <w:t xml:space="preserve">and the Hidden in Contemporary Culture (2015). </w:t>
      </w:r>
      <w:r w:rsidR="006505C7" w:rsidRPr="006505C7">
        <w:rPr>
          <w:rFonts w:ascii="Times New Roman" w:hAnsi="Times New Roman"/>
          <w:sz w:val="24"/>
          <w:szCs w:val="24"/>
        </w:rPr>
        <w:t xml:space="preserve">Steiner, </w:t>
      </w:r>
      <w:r w:rsidRPr="006505C7">
        <w:rPr>
          <w:rFonts w:ascii="Times New Roman" w:hAnsi="Times New Roman"/>
          <w:sz w:val="24"/>
          <w:szCs w:val="24"/>
        </w:rPr>
        <w:t xml:space="preserve">Henriette; </w:t>
      </w:r>
      <w:proofErr w:type="spellStart"/>
      <w:r w:rsidRPr="006505C7">
        <w:rPr>
          <w:rFonts w:ascii="Times New Roman" w:hAnsi="Times New Roman"/>
          <w:sz w:val="24"/>
          <w:szCs w:val="24"/>
        </w:rPr>
        <w:t>Veel</w:t>
      </w:r>
      <w:proofErr w:type="spellEnd"/>
      <w:r w:rsidRPr="006505C7">
        <w:rPr>
          <w:rFonts w:ascii="Times New Roman" w:hAnsi="Times New Roman"/>
          <w:sz w:val="24"/>
          <w:szCs w:val="24"/>
        </w:rPr>
        <w:t xml:space="preserve">, Kristin &amp; Lang, Peter (eds.). </w:t>
      </w:r>
      <w:r w:rsidR="006505C7" w:rsidRPr="006505C7">
        <w:rPr>
          <w:rFonts w:ascii="Times New Roman" w:hAnsi="Times New Roman"/>
          <w:sz w:val="24"/>
          <w:szCs w:val="24"/>
        </w:rPr>
        <w:t>pp. 139-</w:t>
      </w:r>
      <w:r w:rsidRPr="006505C7">
        <w:rPr>
          <w:rFonts w:ascii="Times New Roman" w:hAnsi="Times New Roman"/>
          <w:sz w:val="24"/>
          <w:szCs w:val="24"/>
        </w:rPr>
        <w:t xml:space="preserve">157.  ISBN 9783034309851. </w:t>
      </w:r>
      <w:r w:rsidR="006505C7" w:rsidRPr="006505C7">
        <w:rPr>
          <w:rFonts w:ascii="Times New Roman" w:hAnsi="Times New Roman"/>
          <w:sz w:val="24"/>
          <w:szCs w:val="24"/>
        </w:rPr>
        <w:t xml:space="preserve">(19 pages) </w:t>
      </w:r>
      <w:r w:rsidRPr="006505C7">
        <w:rPr>
          <w:rFonts w:ascii="Times New Roman" w:hAnsi="Times New Roman"/>
          <w:sz w:val="24"/>
          <w:szCs w:val="24"/>
        </w:rPr>
        <w:t>Available in the MACA 2 Compendium a</w:t>
      </w:r>
      <w:r w:rsidR="006505C7" w:rsidRPr="006505C7">
        <w:rPr>
          <w:rFonts w:ascii="Times New Roman" w:hAnsi="Times New Roman"/>
          <w:sz w:val="24"/>
          <w:szCs w:val="24"/>
        </w:rPr>
        <w:t xml:space="preserve">t Copenhagen </w:t>
      </w:r>
      <w:r w:rsidRPr="006505C7">
        <w:rPr>
          <w:rFonts w:ascii="Times New Roman" w:hAnsi="Times New Roman"/>
          <w:sz w:val="24"/>
          <w:szCs w:val="24"/>
        </w:rPr>
        <w:t>University</w:t>
      </w:r>
    </w:p>
    <w:p w14:paraId="24C834CE" w14:textId="797F9003" w:rsidR="00CA3BA7" w:rsidRPr="006505C7" w:rsidRDefault="00687EAD" w:rsidP="006505C7">
      <w:pPr>
        <w:widowControl w:val="0"/>
        <w:autoSpaceDE w:val="0"/>
        <w:autoSpaceDN w:val="0"/>
        <w:adjustRightInd w:val="0"/>
        <w:spacing w:after="240" w:line="360" w:lineRule="atLeast"/>
        <w:ind w:left="-567" w:right="-575"/>
        <w:rPr>
          <w:rFonts w:ascii="Times New Roman" w:hAnsi="Times New Roman"/>
          <w:sz w:val="24"/>
          <w:szCs w:val="24"/>
          <w:lang w:val="en-US"/>
        </w:rPr>
      </w:pPr>
      <w:r w:rsidRPr="006505C7">
        <w:rPr>
          <w:rFonts w:ascii="Times New Roman" w:hAnsi="Times New Roman"/>
          <w:b/>
          <w:bCs/>
          <w:sz w:val="24"/>
          <w:szCs w:val="24"/>
          <w:lang w:val="en-US"/>
        </w:rPr>
        <w:t xml:space="preserve">Total: 581 pages of reading </w:t>
      </w:r>
    </w:p>
    <w:sectPr w:rsidR="00CA3BA7" w:rsidRPr="006505C7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B14F" w14:textId="77777777" w:rsidR="00AB6F81" w:rsidRDefault="00AB6F81">
      <w:pPr>
        <w:spacing w:line="240" w:lineRule="auto"/>
      </w:pPr>
      <w:r>
        <w:separator/>
      </w:r>
    </w:p>
  </w:endnote>
  <w:endnote w:type="continuationSeparator" w:id="0">
    <w:p w14:paraId="312A3213" w14:textId="77777777" w:rsidR="00AB6F81" w:rsidRDefault="00AB6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libri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73548" w14:textId="77777777" w:rsidR="00AB6F81" w:rsidRDefault="00AB6F81">
      <w:pPr>
        <w:spacing w:line="240" w:lineRule="auto"/>
      </w:pPr>
      <w:r>
        <w:separator/>
      </w:r>
    </w:p>
  </w:footnote>
  <w:footnote w:type="continuationSeparator" w:id="0">
    <w:p w14:paraId="519CA272" w14:textId="77777777" w:rsidR="00AB6F81" w:rsidRDefault="00AB6F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AB6F81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3A4F" w14:textId="040E13CF" w:rsidR="00C12C99" w:rsidRPr="003C407E" w:rsidRDefault="00AB6F81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24113" w:rsidRPr="00C24113">
          <w:rPr>
            <w:noProof/>
            <w:sz w:val="22"/>
            <w:szCs w:val="22"/>
            <w:lang w:val="sv-SE"/>
          </w:rPr>
          <w:t>6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C24113">
      <w:rPr>
        <w:noProof/>
        <w:sz w:val="22"/>
        <w:szCs w:val="22"/>
      </w:rPr>
      <w:t>6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4A313" w14:textId="14A815EB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5" name="Bildobjekt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C24113">
      <w:rPr>
        <w:noProof/>
        <w:sz w:val="22"/>
        <w:szCs w:val="22"/>
      </w:rPr>
      <w:t>6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intFractionalCharacterWidth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4AA1"/>
    <w:rsid w:val="00014C30"/>
    <w:rsid w:val="0002626F"/>
    <w:rsid w:val="00027821"/>
    <w:rsid w:val="00040224"/>
    <w:rsid w:val="0004683C"/>
    <w:rsid w:val="000555AA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92FFC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E053B"/>
    <w:rsid w:val="002F4BE0"/>
    <w:rsid w:val="002F6FA2"/>
    <w:rsid w:val="00375458"/>
    <w:rsid w:val="00377FA7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505C7"/>
    <w:rsid w:val="00677566"/>
    <w:rsid w:val="00687EAD"/>
    <w:rsid w:val="006A0515"/>
    <w:rsid w:val="006B33EA"/>
    <w:rsid w:val="006B7A52"/>
    <w:rsid w:val="00705814"/>
    <w:rsid w:val="00712512"/>
    <w:rsid w:val="00732BDC"/>
    <w:rsid w:val="00746C3F"/>
    <w:rsid w:val="00770CB7"/>
    <w:rsid w:val="007812DB"/>
    <w:rsid w:val="0080655D"/>
    <w:rsid w:val="00810148"/>
    <w:rsid w:val="00822323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20291"/>
    <w:rsid w:val="00A5672F"/>
    <w:rsid w:val="00A76080"/>
    <w:rsid w:val="00A825DC"/>
    <w:rsid w:val="00AA2FCF"/>
    <w:rsid w:val="00AB6F81"/>
    <w:rsid w:val="00B25EB6"/>
    <w:rsid w:val="00B42469"/>
    <w:rsid w:val="00BA15B7"/>
    <w:rsid w:val="00BA167B"/>
    <w:rsid w:val="00BC4172"/>
    <w:rsid w:val="00BF5F67"/>
    <w:rsid w:val="00C12C99"/>
    <w:rsid w:val="00C21235"/>
    <w:rsid w:val="00C24113"/>
    <w:rsid w:val="00C27003"/>
    <w:rsid w:val="00C40D44"/>
    <w:rsid w:val="00C476C6"/>
    <w:rsid w:val="00C64372"/>
    <w:rsid w:val="00C92223"/>
    <w:rsid w:val="00CA3BA7"/>
    <w:rsid w:val="00CB789F"/>
    <w:rsid w:val="00CE4B94"/>
    <w:rsid w:val="00CF03F7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1B1E"/>
    <w:rsid w:val="00EA53C9"/>
    <w:rsid w:val="00EF0125"/>
    <w:rsid w:val="00F53F5D"/>
    <w:rsid w:val="00F73CE0"/>
    <w:rsid w:val="00F76158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Body">
    <w:name w:val="Body"/>
    <w:rsid w:val="00687EAD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Hoefler Text" w:eastAsia="Arial Unicode MS" w:hAnsi="Hoefler Text" w:cs="Arial Unicode MS"/>
      <w:color w:val="000000"/>
      <w:sz w:val="22"/>
      <w:szCs w:val="22"/>
      <w:bdr w:val="nil"/>
      <w:lang w:val="da-DK" w:eastAsia="da-DK"/>
    </w:rPr>
  </w:style>
  <w:style w:type="character" w:customStyle="1" w:styleId="None">
    <w:name w:val="None"/>
    <w:rsid w:val="00687EAD"/>
    <w:rPr>
      <w:lang w:val="da-DK"/>
    </w:rPr>
  </w:style>
  <w:style w:type="character" w:styleId="AnvndHyperlnk">
    <w:name w:val="FollowedHyperlink"/>
    <w:basedOn w:val="Standardstycketeckensnitt"/>
    <w:uiPriority w:val="99"/>
    <w:semiHidden/>
    <w:unhideWhenUsed/>
    <w:rsid w:val="00F76158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7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soth-alexanderstreet-com.ludwig.lub.lu.se/cgi-bin/SOTH/hub.py?browse=full&amp;showfullrecord=on&amp;sourceid=S10021790&amp;type=source_detail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jstor.org/stable/665279%2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oth-alexanderstreet-com.ludwig.lub.lu.se/cgi-bin/SOTH/hub.py?browse=full&amp;showfullrecord=on&amp;sourceid=S10021790&amp;type=source_details" TargetMode="External"/><Relationship Id="rId25" Type="http://schemas.openxmlformats.org/officeDocument/2006/relationships/hyperlink" Target="http://journals.sagepub.com/toc/boda/6/3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stor.org/stable/2802803%20" TargetMode="External"/><Relationship Id="rId20" Type="http://schemas.openxmlformats.org/officeDocument/2006/relationships/hyperlink" Target="http://www.jstor.org/stable/4646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jstor.org/stable/677438?seq=1%23page_scan_tab_cont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stor.org/stable/1343781" TargetMode="External"/><Relationship Id="rId23" Type="http://schemas.openxmlformats.org/officeDocument/2006/relationships/hyperlink" Target="https://www.inter-disciplines.org/index.php/indi/article/view/1055/1163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oth-alexanderstreet-com.ludwig.lub.lu.se/cgi-bin/SOTH/hub.py?browse=full&amp;showfullrecord=on&amp;sourceid=S10021788&amp;type=source_detai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ww.jstor.org/stable/3207893?seq=1%23metadata_info_tab_contents" TargetMode="External"/><Relationship Id="rId22" Type="http://schemas.openxmlformats.org/officeDocument/2006/relationships/hyperlink" Target="http://www.jstor.org/stable/668167%20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53C545-7F2B-B642-81DD-7A3D05F2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1744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10969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cp:lastPrinted>2017-12-15T10:09:00Z</cp:lastPrinted>
  <dcterms:created xsi:type="dcterms:W3CDTF">2021-06-07T09:41:00Z</dcterms:created>
  <dcterms:modified xsi:type="dcterms:W3CDTF">2021-06-07T09:41:00Z</dcterms:modified>
  <cp:category/>
</cp:coreProperties>
</file>